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EF19C" w14:textId="27B9AB6C" w:rsidR="00381014" w:rsidRPr="008B3FDD" w:rsidRDefault="00C6677E" w:rsidP="002C62E2">
      <w:pPr>
        <w:widowControl w:val="0"/>
        <w:spacing w:line="240" w:lineRule="auto"/>
        <w:contextualSpacing/>
        <w:jc w:val="center"/>
        <w:rPr>
          <w:rFonts w:eastAsia="Calibri" w:cs="Times New Roman"/>
          <w:b/>
          <w:color w:val="000000"/>
          <w:szCs w:val="24"/>
        </w:rPr>
      </w:pPr>
      <w:bookmarkStart w:id="0" w:name="_Hlk103213326"/>
      <w:r w:rsidRPr="008B3FDD">
        <w:rPr>
          <w:rFonts w:cs="Times New Roman"/>
          <w:noProof/>
          <w:szCs w:val="24"/>
          <w:lang w:eastAsia="ru-RU"/>
        </w:rPr>
        <w:drawing>
          <wp:anchor distT="0" distB="0" distL="114300" distR="114300" simplePos="0" relativeHeight="251667456" behindDoc="1" locked="0" layoutInCell="1" allowOverlap="1" wp14:anchorId="0FB46E4D" wp14:editId="18F20828">
            <wp:simplePos x="0" y="0"/>
            <wp:positionH relativeFrom="margin">
              <wp:align>left</wp:align>
            </wp:positionH>
            <wp:positionV relativeFrom="paragraph">
              <wp:posOffset>317500</wp:posOffset>
            </wp:positionV>
            <wp:extent cx="6461760" cy="752475"/>
            <wp:effectExtent l="0" t="0" r="0" b="9525"/>
            <wp:wrapTight wrapText="bothSides">
              <wp:wrapPolygon edited="0">
                <wp:start x="0" y="0"/>
                <wp:lineTo x="0" y="21327"/>
                <wp:lineTo x="21524" y="21327"/>
                <wp:lineTo x="21524" y="0"/>
                <wp:lineTo x="0" y="0"/>
              </wp:wrapPolygon>
            </wp:wrapTight>
            <wp:docPr id="1" name="Рисунок 1"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6176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7B4A0" w14:textId="0DCD759C" w:rsidR="00381014" w:rsidRPr="008B3FDD" w:rsidRDefault="00381014" w:rsidP="002C62E2">
      <w:pPr>
        <w:widowControl w:val="0"/>
        <w:spacing w:line="240" w:lineRule="auto"/>
        <w:contextualSpacing/>
        <w:jc w:val="center"/>
        <w:rPr>
          <w:rFonts w:eastAsia="Calibri" w:cs="Times New Roman"/>
          <w:b/>
          <w:color w:val="000000"/>
          <w:szCs w:val="24"/>
        </w:rPr>
      </w:pPr>
    </w:p>
    <w:p w14:paraId="1E25AB1B" w14:textId="4CD43B97" w:rsidR="008B3FDD" w:rsidRDefault="008B3FDD" w:rsidP="002C62E2">
      <w:pPr>
        <w:widowControl w:val="0"/>
        <w:spacing w:line="240" w:lineRule="auto"/>
        <w:contextualSpacing/>
        <w:jc w:val="center"/>
        <w:rPr>
          <w:rFonts w:eastAsia="Calibri" w:cs="Times New Roman"/>
          <w:b/>
          <w:color w:val="000000"/>
          <w:szCs w:val="24"/>
        </w:rPr>
      </w:pPr>
    </w:p>
    <w:p w14:paraId="04FF00C7" w14:textId="45CD7B81" w:rsidR="008B3FDD" w:rsidRDefault="008B3FDD" w:rsidP="002C62E2">
      <w:pPr>
        <w:widowControl w:val="0"/>
        <w:spacing w:line="240" w:lineRule="auto"/>
        <w:contextualSpacing/>
        <w:jc w:val="center"/>
        <w:rPr>
          <w:rFonts w:eastAsia="Calibri" w:cs="Times New Roman"/>
          <w:b/>
          <w:color w:val="000000"/>
          <w:szCs w:val="24"/>
        </w:rPr>
      </w:pPr>
    </w:p>
    <w:p w14:paraId="7707D9F4" w14:textId="03415A88" w:rsidR="008B3FDD" w:rsidRDefault="008B3FDD" w:rsidP="002C62E2">
      <w:pPr>
        <w:widowControl w:val="0"/>
        <w:spacing w:line="240" w:lineRule="auto"/>
        <w:contextualSpacing/>
        <w:jc w:val="center"/>
        <w:rPr>
          <w:rFonts w:eastAsia="Calibri" w:cs="Times New Roman"/>
          <w:b/>
          <w:color w:val="000000"/>
          <w:szCs w:val="24"/>
        </w:rPr>
      </w:pPr>
    </w:p>
    <w:p w14:paraId="7D3AD4AA" w14:textId="54FD85FB" w:rsidR="008B3FDD" w:rsidRDefault="008B3FDD" w:rsidP="002C62E2">
      <w:pPr>
        <w:widowControl w:val="0"/>
        <w:spacing w:line="240" w:lineRule="auto"/>
        <w:contextualSpacing/>
        <w:jc w:val="center"/>
        <w:rPr>
          <w:rFonts w:eastAsia="Calibri" w:cs="Times New Roman"/>
          <w:b/>
          <w:color w:val="000000"/>
          <w:szCs w:val="24"/>
        </w:rPr>
      </w:pPr>
    </w:p>
    <w:p w14:paraId="1D09C148" w14:textId="1A48AB7E" w:rsidR="008B3FDD" w:rsidRDefault="008B3FDD" w:rsidP="002C62E2">
      <w:pPr>
        <w:widowControl w:val="0"/>
        <w:spacing w:line="240" w:lineRule="auto"/>
        <w:contextualSpacing/>
        <w:jc w:val="center"/>
        <w:rPr>
          <w:rFonts w:eastAsia="Calibri" w:cs="Times New Roman"/>
          <w:b/>
          <w:color w:val="000000"/>
          <w:szCs w:val="24"/>
        </w:rPr>
      </w:pPr>
    </w:p>
    <w:p w14:paraId="70E7CD6C" w14:textId="07C0A179" w:rsidR="008B3FDD" w:rsidRDefault="008B3FDD" w:rsidP="002C62E2">
      <w:pPr>
        <w:widowControl w:val="0"/>
        <w:spacing w:line="240" w:lineRule="auto"/>
        <w:contextualSpacing/>
        <w:jc w:val="center"/>
        <w:rPr>
          <w:rFonts w:eastAsia="Calibri" w:cs="Times New Roman"/>
          <w:b/>
          <w:color w:val="000000"/>
          <w:szCs w:val="24"/>
        </w:rPr>
      </w:pPr>
    </w:p>
    <w:p w14:paraId="03FF4E8A" w14:textId="7474C4B8" w:rsidR="008B3FDD" w:rsidRDefault="008B3FDD" w:rsidP="002C62E2">
      <w:pPr>
        <w:widowControl w:val="0"/>
        <w:spacing w:line="240" w:lineRule="auto"/>
        <w:contextualSpacing/>
        <w:jc w:val="center"/>
        <w:rPr>
          <w:rFonts w:eastAsia="Calibri" w:cs="Times New Roman"/>
          <w:b/>
          <w:color w:val="000000"/>
          <w:szCs w:val="24"/>
        </w:rPr>
      </w:pPr>
    </w:p>
    <w:p w14:paraId="3EABB6B6" w14:textId="5C8D454C" w:rsidR="008B3FDD" w:rsidRDefault="008B3FDD" w:rsidP="002C62E2">
      <w:pPr>
        <w:widowControl w:val="0"/>
        <w:spacing w:line="240" w:lineRule="auto"/>
        <w:contextualSpacing/>
        <w:jc w:val="center"/>
        <w:rPr>
          <w:rFonts w:eastAsia="Calibri" w:cs="Times New Roman"/>
          <w:b/>
          <w:color w:val="000000"/>
          <w:szCs w:val="24"/>
        </w:rPr>
      </w:pPr>
    </w:p>
    <w:p w14:paraId="32A86501" w14:textId="01379C87" w:rsidR="008B3FDD" w:rsidRDefault="008B3FDD" w:rsidP="002C62E2">
      <w:pPr>
        <w:widowControl w:val="0"/>
        <w:spacing w:line="240" w:lineRule="auto"/>
        <w:contextualSpacing/>
        <w:jc w:val="center"/>
        <w:rPr>
          <w:rFonts w:eastAsia="Calibri" w:cs="Times New Roman"/>
          <w:b/>
          <w:color w:val="000000"/>
          <w:szCs w:val="24"/>
        </w:rPr>
      </w:pPr>
    </w:p>
    <w:p w14:paraId="4D7C8D42" w14:textId="77777777" w:rsidR="008B3FDD" w:rsidRPr="008B3FDD" w:rsidRDefault="008B3FDD" w:rsidP="002C62E2">
      <w:pPr>
        <w:widowControl w:val="0"/>
        <w:spacing w:line="240" w:lineRule="auto"/>
        <w:contextualSpacing/>
        <w:jc w:val="center"/>
        <w:rPr>
          <w:rFonts w:eastAsia="Calibri" w:cs="Times New Roman"/>
          <w:b/>
          <w:color w:val="000000"/>
          <w:szCs w:val="24"/>
        </w:rPr>
      </w:pPr>
    </w:p>
    <w:p w14:paraId="7C64E7AC" w14:textId="4618A0C1" w:rsidR="008B3FDD" w:rsidRPr="008B3FDD" w:rsidRDefault="008B3FDD" w:rsidP="002C62E2">
      <w:pPr>
        <w:widowControl w:val="0"/>
        <w:spacing w:line="240" w:lineRule="auto"/>
        <w:contextualSpacing/>
        <w:jc w:val="center"/>
        <w:rPr>
          <w:rFonts w:eastAsia="Calibri" w:cs="Times New Roman"/>
          <w:b/>
          <w:color w:val="000000"/>
          <w:szCs w:val="24"/>
        </w:rPr>
      </w:pPr>
    </w:p>
    <w:p w14:paraId="39DBDBEA" w14:textId="429064A4" w:rsidR="008B3FDD" w:rsidRPr="008B3FDD" w:rsidRDefault="008B3FDD" w:rsidP="002C62E2">
      <w:pPr>
        <w:widowControl w:val="0"/>
        <w:spacing w:line="240" w:lineRule="auto"/>
        <w:contextualSpacing/>
        <w:jc w:val="center"/>
        <w:rPr>
          <w:rFonts w:eastAsia="Calibri" w:cs="Times New Roman"/>
          <w:b/>
          <w:color w:val="000000"/>
          <w:szCs w:val="24"/>
        </w:rPr>
      </w:pPr>
    </w:p>
    <w:p w14:paraId="42F9AC0E" w14:textId="77777777" w:rsidR="004C1306" w:rsidRDefault="008B3FDD" w:rsidP="002C62E2">
      <w:pPr>
        <w:widowControl w:val="0"/>
        <w:spacing w:line="240" w:lineRule="auto"/>
        <w:contextualSpacing/>
        <w:jc w:val="center"/>
        <w:rPr>
          <w:rFonts w:eastAsia="Calibri" w:cs="Times New Roman"/>
          <w:b/>
          <w:color w:val="000000"/>
          <w:szCs w:val="24"/>
        </w:rPr>
      </w:pPr>
      <w:r w:rsidRPr="008B3FDD">
        <w:rPr>
          <w:rFonts w:eastAsia="Verdana" w:cs="Times New Roman"/>
          <w:b/>
          <w:szCs w:val="24"/>
        </w:rPr>
        <w:t xml:space="preserve">О РЕЗУЛЬТАТАХ </w:t>
      </w:r>
      <w:r w:rsidRPr="008B3FDD">
        <w:rPr>
          <w:rFonts w:eastAsia="Calibri" w:cs="Times New Roman"/>
          <w:b/>
          <w:color w:val="000000"/>
          <w:szCs w:val="24"/>
        </w:rPr>
        <w:t xml:space="preserve">МЕЖДУНАРОДНОЙ ИНСТИТУЦИОНАЛЬНОЙ </w:t>
      </w:r>
    </w:p>
    <w:p w14:paraId="6253BFB3" w14:textId="62CBE414" w:rsidR="008B3FDD" w:rsidRDefault="004C1306" w:rsidP="002C62E2">
      <w:pPr>
        <w:widowControl w:val="0"/>
        <w:spacing w:line="240" w:lineRule="auto"/>
        <w:contextualSpacing/>
        <w:jc w:val="center"/>
        <w:rPr>
          <w:rFonts w:eastAsia="Calibri" w:cs="Times New Roman"/>
          <w:b/>
          <w:color w:val="000000"/>
          <w:szCs w:val="24"/>
        </w:rPr>
      </w:pPr>
      <w:r w:rsidRPr="00C0699D">
        <w:rPr>
          <w:b/>
          <w:szCs w:val="24"/>
        </w:rPr>
        <w:t>И ПРОГРАММНОЙ (560001 «Лечебное дело – 5 лет», 560001 «Лечебное дело – 6 лет»)</w:t>
      </w:r>
    </w:p>
    <w:p w14:paraId="3202C17B" w14:textId="67C927F4" w:rsidR="008B3FDD" w:rsidRDefault="008B3FDD" w:rsidP="002C62E2">
      <w:pPr>
        <w:widowControl w:val="0"/>
        <w:spacing w:line="240" w:lineRule="auto"/>
        <w:contextualSpacing/>
        <w:jc w:val="center"/>
        <w:rPr>
          <w:rFonts w:eastAsia="Calibri" w:cs="Times New Roman"/>
          <w:b/>
          <w:color w:val="000000"/>
          <w:szCs w:val="24"/>
        </w:rPr>
      </w:pPr>
      <w:r w:rsidRPr="008B3FDD">
        <w:rPr>
          <w:rFonts w:eastAsia="Calibri" w:cs="Times New Roman"/>
          <w:b/>
          <w:color w:val="000000"/>
          <w:szCs w:val="24"/>
        </w:rPr>
        <w:t>АККРЕДИТАЦИИ</w:t>
      </w:r>
      <w:r>
        <w:rPr>
          <w:rFonts w:eastAsia="Calibri" w:cs="Times New Roman"/>
          <w:b/>
          <w:color w:val="000000"/>
          <w:szCs w:val="24"/>
        </w:rPr>
        <w:t xml:space="preserve"> ОБРАЗОВАТЕЛЬНОГО УЧРЕЖДЕНИЯ </w:t>
      </w:r>
    </w:p>
    <w:p w14:paraId="0FDD5FD3" w14:textId="23313674" w:rsidR="008B3FDD" w:rsidRPr="008B3FDD" w:rsidRDefault="008B3FDD" w:rsidP="002C62E2">
      <w:pPr>
        <w:widowControl w:val="0"/>
        <w:spacing w:after="0" w:line="240" w:lineRule="auto"/>
        <w:contextualSpacing/>
        <w:jc w:val="center"/>
        <w:rPr>
          <w:rFonts w:eastAsia="Calibri" w:cs="Times New Roman"/>
          <w:b/>
          <w:color w:val="000000"/>
          <w:szCs w:val="24"/>
        </w:rPr>
      </w:pPr>
      <w:r>
        <w:rPr>
          <w:rFonts w:eastAsia="Calibri" w:cs="Times New Roman"/>
          <w:b/>
          <w:color w:val="000000"/>
          <w:szCs w:val="24"/>
        </w:rPr>
        <w:t>«</w:t>
      </w:r>
      <w:r w:rsidRPr="008B3FDD">
        <w:rPr>
          <w:rFonts w:eastAsia="Calibri" w:cs="Times New Roman"/>
          <w:b/>
          <w:color w:val="000000"/>
          <w:szCs w:val="24"/>
        </w:rPr>
        <w:t>САЛЫМБЕКОВ УНИВЕРСИТЕТ</w:t>
      </w:r>
      <w:r>
        <w:rPr>
          <w:rFonts w:eastAsia="Calibri" w:cs="Times New Roman"/>
          <w:b/>
          <w:color w:val="000000"/>
          <w:szCs w:val="24"/>
        </w:rPr>
        <w:t>»</w:t>
      </w:r>
    </w:p>
    <w:p w14:paraId="3AB1E9F5" w14:textId="77777777" w:rsidR="008B3FDD" w:rsidRPr="008B3FDD" w:rsidRDefault="008B3FDD" w:rsidP="002C62E2">
      <w:pPr>
        <w:widowControl w:val="0"/>
        <w:spacing w:line="240" w:lineRule="auto"/>
        <w:contextualSpacing/>
        <w:jc w:val="center"/>
        <w:rPr>
          <w:rFonts w:eastAsia="Calibri" w:cs="Times New Roman"/>
          <w:b/>
          <w:color w:val="000000"/>
          <w:szCs w:val="24"/>
        </w:rPr>
      </w:pPr>
    </w:p>
    <w:p w14:paraId="566940B5" w14:textId="77777777" w:rsidR="008B3FDD" w:rsidRPr="008B3FDD" w:rsidRDefault="008B3FDD" w:rsidP="002C62E2">
      <w:pPr>
        <w:widowControl w:val="0"/>
        <w:spacing w:line="240" w:lineRule="auto"/>
        <w:contextualSpacing/>
        <w:jc w:val="center"/>
        <w:rPr>
          <w:rFonts w:eastAsia="Calibri" w:cs="Times New Roman"/>
          <w:b/>
          <w:color w:val="000000"/>
          <w:szCs w:val="24"/>
        </w:rPr>
      </w:pPr>
    </w:p>
    <w:p w14:paraId="0B481112" w14:textId="77777777" w:rsidR="00381014" w:rsidRPr="008B3FDD" w:rsidRDefault="00381014" w:rsidP="002C62E2">
      <w:pPr>
        <w:widowControl w:val="0"/>
        <w:spacing w:line="240" w:lineRule="auto"/>
        <w:contextualSpacing/>
        <w:jc w:val="center"/>
        <w:rPr>
          <w:rFonts w:eastAsia="Calibri" w:cs="Times New Roman"/>
          <w:b/>
          <w:color w:val="000000"/>
          <w:szCs w:val="24"/>
        </w:rPr>
      </w:pPr>
    </w:p>
    <w:p w14:paraId="66C399AE" w14:textId="77777777" w:rsidR="00381014" w:rsidRPr="008B3FDD" w:rsidRDefault="00381014" w:rsidP="002C62E2">
      <w:pPr>
        <w:widowControl w:val="0"/>
        <w:spacing w:line="240" w:lineRule="auto"/>
        <w:contextualSpacing/>
        <w:jc w:val="center"/>
        <w:rPr>
          <w:rFonts w:eastAsia="Calibri" w:cs="Times New Roman"/>
          <w:b/>
          <w:color w:val="000000"/>
          <w:szCs w:val="24"/>
        </w:rPr>
      </w:pPr>
    </w:p>
    <w:p w14:paraId="78EBA69D" w14:textId="3E43E8E1" w:rsidR="00381014" w:rsidRDefault="00381014" w:rsidP="002C62E2">
      <w:pPr>
        <w:widowControl w:val="0"/>
        <w:spacing w:line="240" w:lineRule="auto"/>
        <w:contextualSpacing/>
        <w:jc w:val="center"/>
        <w:rPr>
          <w:rFonts w:eastAsia="Calibri" w:cs="Times New Roman"/>
          <w:b/>
          <w:color w:val="000000"/>
          <w:szCs w:val="24"/>
        </w:rPr>
      </w:pPr>
    </w:p>
    <w:p w14:paraId="4E49E51E" w14:textId="03E78086" w:rsidR="008B3FDD" w:rsidRDefault="008B3FDD" w:rsidP="002C62E2">
      <w:pPr>
        <w:widowControl w:val="0"/>
        <w:spacing w:line="240" w:lineRule="auto"/>
        <w:contextualSpacing/>
        <w:jc w:val="center"/>
        <w:rPr>
          <w:rFonts w:eastAsia="Calibri" w:cs="Times New Roman"/>
          <w:b/>
          <w:color w:val="000000"/>
          <w:szCs w:val="24"/>
        </w:rPr>
      </w:pPr>
    </w:p>
    <w:p w14:paraId="633A593D" w14:textId="507E5AB7" w:rsidR="008B3FDD" w:rsidRDefault="008B3FDD" w:rsidP="002C62E2">
      <w:pPr>
        <w:widowControl w:val="0"/>
        <w:spacing w:line="240" w:lineRule="auto"/>
        <w:contextualSpacing/>
        <w:jc w:val="center"/>
        <w:rPr>
          <w:rFonts w:eastAsia="Calibri" w:cs="Times New Roman"/>
          <w:b/>
          <w:color w:val="000000"/>
          <w:szCs w:val="24"/>
        </w:rPr>
      </w:pPr>
    </w:p>
    <w:p w14:paraId="1A6B0B5B" w14:textId="179F529D" w:rsidR="008B3FDD" w:rsidRDefault="008B3FDD" w:rsidP="002C62E2">
      <w:pPr>
        <w:widowControl w:val="0"/>
        <w:spacing w:line="240" w:lineRule="auto"/>
        <w:contextualSpacing/>
        <w:jc w:val="center"/>
        <w:rPr>
          <w:rFonts w:eastAsia="Calibri" w:cs="Times New Roman"/>
          <w:b/>
          <w:color w:val="000000"/>
          <w:szCs w:val="24"/>
        </w:rPr>
      </w:pPr>
    </w:p>
    <w:p w14:paraId="56311F7C" w14:textId="3591B8B5" w:rsidR="008B3FDD" w:rsidRDefault="008B3FDD" w:rsidP="002C62E2">
      <w:pPr>
        <w:widowControl w:val="0"/>
        <w:spacing w:line="240" w:lineRule="auto"/>
        <w:contextualSpacing/>
        <w:jc w:val="center"/>
        <w:rPr>
          <w:rFonts w:eastAsia="Calibri" w:cs="Times New Roman"/>
          <w:b/>
          <w:color w:val="000000"/>
          <w:szCs w:val="24"/>
        </w:rPr>
      </w:pPr>
    </w:p>
    <w:p w14:paraId="3267B75F" w14:textId="4FF27327" w:rsidR="008B3FDD" w:rsidRDefault="008B3FDD" w:rsidP="002C62E2">
      <w:pPr>
        <w:widowControl w:val="0"/>
        <w:spacing w:line="240" w:lineRule="auto"/>
        <w:contextualSpacing/>
        <w:jc w:val="center"/>
        <w:rPr>
          <w:rFonts w:eastAsia="Calibri" w:cs="Times New Roman"/>
          <w:b/>
          <w:color w:val="000000"/>
          <w:szCs w:val="24"/>
        </w:rPr>
      </w:pPr>
    </w:p>
    <w:p w14:paraId="23388F7D" w14:textId="4BE56C9A" w:rsidR="008B3FDD" w:rsidRDefault="008B3FDD" w:rsidP="002C62E2">
      <w:pPr>
        <w:widowControl w:val="0"/>
        <w:spacing w:line="240" w:lineRule="auto"/>
        <w:contextualSpacing/>
        <w:jc w:val="center"/>
        <w:rPr>
          <w:rFonts w:eastAsia="Calibri" w:cs="Times New Roman"/>
          <w:b/>
          <w:color w:val="000000"/>
          <w:szCs w:val="24"/>
        </w:rPr>
      </w:pPr>
    </w:p>
    <w:p w14:paraId="3B8420A5" w14:textId="56E52578" w:rsidR="008B3FDD" w:rsidRDefault="008B3FDD" w:rsidP="002C62E2">
      <w:pPr>
        <w:widowControl w:val="0"/>
        <w:spacing w:line="240" w:lineRule="auto"/>
        <w:contextualSpacing/>
        <w:jc w:val="center"/>
        <w:rPr>
          <w:rFonts w:eastAsia="Calibri" w:cs="Times New Roman"/>
          <w:b/>
          <w:color w:val="000000"/>
          <w:szCs w:val="24"/>
        </w:rPr>
      </w:pPr>
    </w:p>
    <w:p w14:paraId="2FDB4A08" w14:textId="0AB3DBCB" w:rsidR="008B3FDD" w:rsidRDefault="008B3FDD" w:rsidP="002C62E2">
      <w:pPr>
        <w:widowControl w:val="0"/>
        <w:spacing w:line="240" w:lineRule="auto"/>
        <w:contextualSpacing/>
        <w:jc w:val="center"/>
        <w:rPr>
          <w:rFonts w:eastAsia="Calibri" w:cs="Times New Roman"/>
          <w:b/>
          <w:color w:val="000000"/>
          <w:szCs w:val="24"/>
        </w:rPr>
      </w:pPr>
    </w:p>
    <w:p w14:paraId="3103A7C7" w14:textId="74485D7F" w:rsidR="008B3FDD" w:rsidRDefault="008B3FDD" w:rsidP="002C62E2">
      <w:pPr>
        <w:widowControl w:val="0"/>
        <w:spacing w:line="240" w:lineRule="auto"/>
        <w:contextualSpacing/>
        <w:jc w:val="center"/>
        <w:rPr>
          <w:rFonts w:eastAsia="Calibri" w:cs="Times New Roman"/>
          <w:b/>
          <w:color w:val="000000"/>
          <w:szCs w:val="24"/>
        </w:rPr>
      </w:pPr>
    </w:p>
    <w:p w14:paraId="1737DA09" w14:textId="54B43959" w:rsidR="008B3FDD" w:rsidRDefault="008B3FDD" w:rsidP="002C62E2">
      <w:pPr>
        <w:widowControl w:val="0"/>
        <w:spacing w:line="240" w:lineRule="auto"/>
        <w:contextualSpacing/>
        <w:jc w:val="center"/>
        <w:rPr>
          <w:rFonts w:eastAsia="Calibri" w:cs="Times New Roman"/>
          <w:b/>
          <w:color w:val="000000"/>
          <w:szCs w:val="24"/>
        </w:rPr>
      </w:pPr>
    </w:p>
    <w:p w14:paraId="2109005F" w14:textId="71600BB5" w:rsidR="008B3FDD" w:rsidRDefault="008B3FDD" w:rsidP="002C62E2">
      <w:pPr>
        <w:widowControl w:val="0"/>
        <w:spacing w:line="240" w:lineRule="auto"/>
        <w:contextualSpacing/>
        <w:jc w:val="center"/>
        <w:rPr>
          <w:rFonts w:eastAsia="Calibri" w:cs="Times New Roman"/>
          <w:b/>
          <w:color w:val="000000"/>
          <w:szCs w:val="24"/>
        </w:rPr>
      </w:pPr>
    </w:p>
    <w:p w14:paraId="0CAE1EBC" w14:textId="0EDDCF11" w:rsidR="008B3FDD" w:rsidRDefault="008B3FDD" w:rsidP="002C62E2">
      <w:pPr>
        <w:widowControl w:val="0"/>
        <w:spacing w:line="240" w:lineRule="auto"/>
        <w:contextualSpacing/>
        <w:jc w:val="center"/>
        <w:rPr>
          <w:rFonts w:eastAsia="Calibri" w:cs="Times New Roman"/>
          <w:b/>
          <w:color w:val="000000"/>
          <w:szCs w:val="24"/>
        </w:rPr>
      </w:pPr>
    </w:p>
    <w:p w14:paraId="6E5D7E90" w14:textId="13CD4DC8" w:rsidR="008B3FDD" w:rsidRDefault="008B3FDD" w:rsidP="002C62E2">
      <w:pPr>
        <w:widowControl w:val="0"/>
        <w:spacing w:line="240" w:lineRule="auto"/>
        <w:contextualSpacing/>
        <w:jc w:val="center"/>
        <w:rPr>
          <w:rFonts w:eastAsia="Calibri" w:cs="Times New Roman"/>
          <w:b/>
          <w:color w:val="000000"/>
          <w:szCs w:val="24"/>
        </w:rPr>
      </w:pPr>
    </w:p>
    <w:p w14:paraId="462DA1AF" w14:textId="5FA0A0F9" w:rsidR="008B3FDD" w:rsidRDefault="008B3FDD" w:rsidP="002C62E2">
      <w:pPr>
        <w:widowControl w:val="0"/>
        <w:spacing w:line="240" w:lineRule="auto"/>
        <w:contextualSpacing/>
        <w:jc w:val="center"/>
        <w:rPr>
          <w:rFonts w:eastAsia="Calibri" w:cs="Times New Roman"/>
          <w:b/>
          <w:color w:val="000000"/>
          <w:szCs w:val="24"/>
        </w:rPr>
      </w:pPr>
    </w:p>
    <w:p w14:paraId="304C479A" w14:textId="79639BEF" w:rsidR="008B3FDD" w:rsidRDefault="008B3FDD" w:rsidP="002C62E2">
      <w:pPr>
        <w:widowControl w:val="0"/>
        <w:spacing w:line="240" w:lineRule="auto"/>
        <w:contextualSpacing/>
        <w:jc w:val="center"/>
        <w:rPr>
          <w:rFonts w:eastAsia="Calibri" w:cs="Times New Roman"/>
          <w:b/>
          <w:color w:val="000000"/>
          <w:szCs w:val="24"/>
        </w:rPr>
      </w:pPr>
    </w:p>
    <w:p w14:paraId="7D621A7A" w14:textId="379EC7DC" w:rsidR="008B3FDD" w:rsidRDefault="008B3FDD" w:rsidP="002C62E2">
      <w:pPr>
        <w:widowControl w:val="0"/>
        <w:spacing w:line="240" w:lineRule="auto"/>
        <w:contextualSpacing/>
        <w:jc w:val="center"/>
        <w:rPr>
          <w:rFonts w:eastAsia="Calibri" w:cs="Times New Roman"/>
          <w:b/>
          <w:color w:val="000000"/>
          <w:szCs w:val="24"/>
        </w:rPr>
      </w:pPr>
    </w:p>
    <w:p w14:paraId="61662168" w14:textId="77777777" w:rsidR="008B3FDD" w:rsidRPr="008B3FDD" w:rsidRDefault="008B3FDD" w:rsidP="002C62E2">
      <w:pPr>
        <w:widowControl w:val="0"/>
        <w:spacing w:line="240" w:lineRule="auto"/>
        <w:contextualSpacing/>
        <w:jc w:val="center"/>
        <w:rPr>
          <w:rFonts w:eastAsia="Calibri" w:cs="Times New Roman"/>
          <w:b/>
          <w:color w:val="000000"/>
          <w:szCs w:val="24"/>
        </w:rPr>
      </w:pPr>
    </w:p>
    <w:p w14:paraId="0363BF4A" w14:textId="77777777" w:rsidR="00381014" w:rsidRPr="008B3FDD" w:rsidRDefault="00381014" w:rsidP="002C62E2">
      <w:pPr>
        <w:widowControl w:val="0"/>
        <w:spacing w:line="240" w:lineRule="auto"/>
        <w:contextualSpacing/>
        <w:jc w:val="center"/>
        <w:rPr>
          <w:rFonts w:eastAsia="Calibri" w:cs="Times New Roman"/>
          <w:b/>
          <w:color w:val="000000"/>
          <w:szCs w:val="24"/>
        </w:rPr>
      </w:pPr>
    </w:p>
    <w:p w14:paraId="24AE1CE0" w14:textId="77777777" w:rsidR="00381014" w:rsidRPr="008B3FDD" w:rsidRDefault="00381014" w:rsidP="002C62E2">
      <w:pPr>
        <w:widowControl w:val="0"/>
        <w:spacing w:line="240" w:lineRule="auto"/>
        <w:contextualSpacing/>
        <w:jc w:val="center"/>
        <w:rPr>
          <w:rFonts w:eastAsia="Calibri" w:cs="Times New Roman"/>
          <w:b/>
          <w:color w:val="000000"/>
          <w:szCs w:val="24"/>
        </w:rPr>
      </w:pPr>
    </w:p>
    <w:p w14:paraId="4696908C" w14:textId="2BC7BE34" w:rsidR="00381014" w:rsidRPr="008B3FDD" w:rsidRDefault="00381014" w:rsidP="002C62E2">
      <w:pPr>
        <w:widowControl w:val="0"/>
        <w:spacing w:line="240" w:lineRule="auto"/>
        <w:contextualSpacing/>
        <w:jc w:val="center"/>
        <w:rPr>
          <w:rFonts w:eastAsia="Calibri" w:cs="Times New Roman"/>
          <w:b/>
          <w:color w:val="000000"/>
          <w:szCs w:val="24"/>
        </w:rPr>
      </w:pPr>
      <w:r w:rsidRPr="008B3FDD">
        <w:rPr>
          <w:rFonts w:eastAsia="Calibri" w:cs="Times New Roman"/>
          <w:b/>
          <w:color w:val="000000"/>
          <w:szCs w:val="24"/>
        </w:rPr>
        <w:t xml:space="preserve">БИШКЕК </w:t>
      </w:r>
      <w:r w:rsidR="008B3FDD">
        <w:rPr>
          <w:rFonts w:eastAsia="Calibri" w:cs="Times New Roman"/>
          <w:b/>
          <w:color w:val="000000"/>
          <w:szCs w:val="24"/>
        </w:rPr>
        <w:t xml:space="preserve">– </w:t>
      </w:r>
      <w:r w:rsidRPr="008B3FDD">
        <w:rPr>
          <w:rFonts w:eastAsia="Calibri" w:cs="Times New Roman"/>
          <w:b/>
          <w:color w:val="000000"/>
          <w:szCs w:val="24"/>
        </w:rPr>
        <w:t>202</w:t>
      </w:r>
      <w:r w:rsidR="00204F6A" w:rsidRPr="008B3FDD">
        <w:rPr>
          <w:rFonts w:eastAsia="Calibri" w:cs="Times New Roman"/>
          <w:b/>
          <w:color w:val="000000"/>
          <w:szCs w:val="24"/>
        </w:rPr>
        <w:t>6</w:t>
      </w:r>
      <w:r w:rsidR="008B3FDD">
        <w:rPr>
          <w:rFonts w:eastAsia="Calibri" w:cs="Times New Roman"/>
          <w:b/>
          <w:color w:val="000000"/>
          <w:szCs w:val="24"/>
        </w:rPr>
        <w:t xml:space="preserve"> </w:t>
      </w:r>
    </w:p>
    <w:p w14:paraId="171867C7" w14:textId="77777777" w:rsidR="008B3FDD" w:rsidRPr="00EB106D" w:rsidRDefault="008B3FDD" w:rsidP="002C62E2">
      <w:pPr>
        <w:widowControl w:val="0"/>
        <w:spacing w:line="240" w:lineRule="auto"/>
        <w:contextualSpacing/>
        <w:jc w:val="center"/>
        <w:rPr>
          <w:rFonts w:cs="Times New Roman"/>
          <w:b/>
          <w:bCs/>
          <w:color w:val="000000" w:themeColor="text1"/>
          <w:szCs w:val="24"/>
        </w:rPr>
      </w:pPr>
      <w:bookmarkStart w:id="1" w:name="_Hlk226099697"/>
      <w:r w:rsidRPr="00EB106D">
        <w:rPr>
          <w:rFonts w:cs="Times New Roman"/>
          <w:b/>
          <w:bCs/>
          <w:color w:val="000000" w:themeColor="text1"/>
          <w:szCs w:val="24"/>
        </w:rPr>
        <w:lastRenderedPageBreak/>
        <w:t>СОДЕРЖАНИЕ</w:t>
      </w:r>
      <w:bookmarkEnd w:id="1"/>
    </w:p>
    <w:p w14:paraId="35A721FC" w14:textId="77777777" w:rsidR="008B3FDD" w:rsidRPr="00EB106D" w:rsidRDefault="008B3FDD" w:rsidP="002A4260">
      <w:pPr>
        <w:pStyle w:val="afc"/>
        <w:widowControl w:val="0"/>
        <w:numPr>
          <w:ilvl w:val="0"/>
          <w:numId w:val="46"/>
        </w:numPr>
        <w:spacing w:after="0" w:line="240" w:lineRule="auto"/>
        <w:ind w:left="426" w:hanging="426"/>
        <w:rPr>
          <w:rFonts w:cs="Times New Roman"/>
          <w:b/>
          <w:bCs/>
          <w:color w:val="000000" w:themeColor="text1"/>
          <w:szCs w:val="24"/>
        </w:rPr>
      </w:pPr>
      <w:r w:rsidRPr="00EB106D">
        <w:rPr>
          <w:rFonts w:cs="Times New Roman"/>
          <w:b/>
          <w:szCs w:val="24"/>
          <w:lang w:eastAsia="ru-RU"/>
        </w:rPr>
        <w:t>ОБОЗНАЧЕНИЯ И СОКРАЩЕНИЯ</w:t>
      </w:r>
      <w:r w:rsidRPr="00EB106D">
        <w:rPr>
          <w:rFonts w:cs="Times New Roman"/>
          <w:b/>
          <w:bCs/>
          <w:color w:val="000000" w:themeColor="text1"/>
          <w:szCs w:val="24"/>
        </w:rPr>
        <w:t xml:space="preserve"> ……………………………………………………</w:t>
      </w:r>
      <w:proofErr w:type="gramStart"/>
      <w:r w:rsidRPr="00EB106D">
        <w:rPr>
          <w:rFonts w:cs="Times New Roman"/>
          <w:b/>
          <w:bCs/>
          <w:color w:val="000000" w:themeColor="text1"/>
          <w:szCs w:val="24"/>
        </w:rPr>
        <w:t>…….</w:t>
      </w:r>
      <w:proofErr w:type="gramEnd"/>
      <w:r w:rsidRPr="00EB106D">
        <w:rPr>
          <w:rFonts w:cs="Times New Roman"/>
          <w:b/>
          <w:bCs/>
          <w:color w:val="000000" w:themeColor="text1"/>
          <w:szCs w:val="24"/>
        </w:rPr>
        <w:t xml:space="preserve">. </w:t>
      </w:r>
      <w:r w:rsidRPr="00EB106D">
        <w:rPr>
          <w:rFonts w:cs="Times New Roman"/>
          <w:b/>
          <w:bCs/>
          <w:i/>
          <w:color w:val="000000" w:themeColor="text1"/>
          <w:szCs w:val="24"/>
        </w:rPr>
        <w:t>3</w:t>
      </w:r>
    </w:p>
    <w:p w14:paraId="67CF97D6" w14:textId="4659D1DF" w:rsidR="008B3FDD" w:rsidRPr="00EB106D" w:rsidRDefault="008B3FDD" w:rsidP="002A4260">
      <w:pPr>
        <w:pStyle w:val="afc"/>
        <w:widowControl w:val="0"/>
        <w:numPr>
          <w:ilvl w:val="0"/>
          <w:numId w:val="46"/>
        </w:numPr>
        <w:spacing w:after="0" w:line="240" w:lineRule="auto"/>
        <w:ind w:left="426" w:hanging="426"/>
        <w:rPr>
          <w:rFonts w:cs="Times New Roman"/>
          <w:b/>
          <w:bCs/>
          <w:color w:val="000000" w:themeColor="text1"/>
          <w:szCs w:val="24"/>
        </w:rPr>
      </w:pPr>
      <w:r w:rsidRPr="00EB106D">
        <w:rPr>
          <w:rFonts w:cs="Times New Roman"/>
          <w:b/>
          <w:bCs/>
          <w:color w:val="000000" w:themeColor="text1"/>
          <w:szCs w:val="24"/>
        </w:rPr>
        <w:t>ВВЕДЕНИЕ ………………………………………………………………………………...…</w:t>
      </w:r>
      <w:proofErr w:type="gramStart"/>
      <w:r w:rsidRPr="00EB106D">
        <w:rPr>
          <w:rFonts w:cs="Times New Roman"/>
          <w:b/>
          <w:bCs/>
          <w:color w:val="000000" w:themeColor="text1"/>
          <w:szCs w:val="24"/>
        </w:rPr>
        <w:t>…….</w:t>
      </w:r>
      <w:proofErr w:type="gramEnd"/>
      <w:r w:rsidRPr="008B3FDD">
        <w:rPr>
          <w:rFonts w:cs="Times New Roman"/>
          <w:bCs/>
          <w:color w:val="000000" w:themeColor="text1"/>
          <w:szCs w:val="24"/>
        </w:rPr>
        <w:t>4</w:t>
      </w:r>
    </w:p>
    <w:p w14:paraId="2200DE09" w14:textId="77777777" w:rsidR="008B3FDD" w:rsidRPr="00EB106D" w:rsidRDefault="008B3FDD" w:rsidP="002C62E2">
      <w:pPr>
        <w:pStyle w:val="afc"/>
        <w:widowControl w:val="0"/>
        <w:spacing w:line="240" w:lineRule="auto"/>
        <w:ind w:left="426"/>
        <w:rPr>
          <w:rFonts w:cs="Times New Roman"/>
          <w:b/>
          <w:bCs/>
          <w:color w:val="000000" w:themeColor="text1"/>
          <w:szCs w:val="24"/>
        </w:rPr>
      </w:pPr>
    </w:p>
    <w:p w14:paraId="1652CB53" w14:textId="77777777" w:rsidR="008B3FDD" w:rsidRPr="00EB106D" w:rsidRDefault="008B3FDD" w:rsidP="002C62E2">
      <w:pPr>
        <w:widowControl w:val="0"/>
        <w:spacing w:line="240" w:lineRule="auto"/>
        <w:contextualSpacing/>
        <w:jc w:val="center"/>
        <w:rPr>
          <w:rFonts w:cs="Times New Roman"/>
          <w:b/>
          <w:bCs/>
          <w:color w:val="002060"/>
          <w:szCs w:val="24"/>
        </w:rPr>
      </w:pPr>
      <w:r w:rsidRPr="00EB106D">
        <w:rPr>
          <w:rFonts w:cs="Times New Roman"/>
          <w:b/>
          <w:bCs/>
          <w:color w:val="002060"/>
          <w:szCs w:val="24"/>
        </w:rPr>
        <w:t>ГЛАВА 1 ОТЧЕТ ПО ВНЕШНЕЙ ОЦЕНКЕ</w:t>
      </w:r>
    </w:p>
    <w:p w14:paraId="4C7293FA" w14:textId="55A2574C" w:rsidR="008B3FDD" w:rsidRPr="00EB106D" w:rsidRDefault="00D84AEA" w:rsidP="002A4260">
      <w:pPr>
        <w:pStyle w:val="afc"/>
        <w:widowControl w:val="0"/>
        <w:numPr>
          <w:ilvl w:val="0"/>
          <w:numId w:val="46"/>
        </w:numPr>
        <w:spacing w:after="0" w:line="240" w:lineRule="auto"/>
        <w:ind w:left="426" w:hanging="426"/>
        <w:rPr>
          <w:rFonts w:cs="Times New Roman"/>
          <w:b/>
          <w:bCs/>
          <w:color w:val="000000" w:themeColor="text1"/>
          <w:szCs w:val="24"/>
        </w:rPr>
      </w:pPr>
      <w:hyperlink w:anchor="_Toc422144564" w:history="1">
        <w:r w:rsidR="008B3FDD" w:rsidRPr="00EB106D">
          <w:rPr>
            <w:rFonts w:cs="Times New Roman"/>
            <w:b/>
            <w:bCs/>
            <w:caps/>
            <w:color w:val="000000" w:themeColor="text1"/>
            <w:szCs w:val="24"/>
          </w:rPr>
          <w:t>Результаты оценки выполнения аккредитационных стандартов и их доказательства в процессе международной аккредитации</w:t>
        </w:r>
      </w:hyperlink>
      <w:r w:rsidR="008950B9">
        <w:rPr>
          <w:rFonts w:cs="Times New Roman"/>
          <w:noProof/>
          <w:color w:val="000000" w:themeColor="text1"/>
          <w:szCs w:val="24"/>
          <w:lang w:val="ky-KG"/>
        </w:rPr>
        <w:t>.........</w:t>
      </w:r>
      <w:r w:rsidR="008B3FDD" w:rsidRPr="00EB106D">
        <w:rPr>
          <w:rFonts w:cs="Times New Roman"/>
          <w:noProof/>
          <w:color w:val="000000" w:themeColor="text1"/>
          <w:szCs w:val="24"/>
        </w:rPr>
        <w:t>1</w:t>
      </w:r>
      <w:r w:rsidR="008950B9">
        <w:rPr>
          <w:rFonts w:cs="Times New Roman"/>
          <w:noProof/>
          <w:color w:val="000000" w:themeColor="text1"/>
          <w:szCs w:val="24"/>
        </w:rPr>
        <w:t>2</w:t>
      </w:r>
    </w:p>
    <w:p w14:paraId="62A3B3D6" w14:textId="0F5A5B09" w:rsidR="008B3FDD" w:rsidRPr="00EB106D" w:rsidRDefault="008B3FDD" w:rsidP="002A4260">
      <w:pPr>
        <w:pStyle w:val="afc"/>
        <w:widowControl w:val="0"/>
        <w:numPr>
          <w:ilvl w:val="1"/>
          <w:numId w:val="46"/>
        </w:numPr>
        <w:spacing w:after="0" w:line="240" w:lineRule="auto"/>
        <w:jc w:val="both"/>
        <w:rPr>
          <w:rFonts w:cs="Times New Roman"/>
          <w:color w:val="000000" w:themeColor="text1"/>
          <w:szCs w:val="24"/>
        </w:rPr>
      </w:pPr>
      <w:r w:rsidRPr="00EB106D">
        <w:rPr>
          <w:rFonts w:eastAsia="Verdana" w:cs="Times New Roman"/>
          <w:b/>
          <w:noProof/>
          <w:color w:val="000000" w:themeColor="text1"/>
          <w:szCs w:val="24"/>
        </w:rPr>
        <w:t>Стандарт 1</w:t>
      </w:r>
      <w:r w:rsidRPr="00EB106D">
        <w:rPr>
          <w:rFonts w:eastAsia="Verdana" w:cs="Times New Roman"/>
          <w:noProof/>
          <w:color w:val="000000" w:themeColor="text1"/>
          <w:szCs w:val="24"/>
        </w:rPr>
        <w:t xml:space="preserve">. </w:t>
      </w:r>
      <w:r w:rsidRPr="00EB106D">
        <w:rPr>
          <w:rFonts w:cs="Times New Roman"/>
          <w:color w:val="000000" w:themeColor="text1"/>
          <w:szCs w:val="24"/>
        </w:rPr>
        <w:t>Минимальные требования к политике обеспечения качества……...……...1</w:t>
      </w:r>
      <w:r w:rsidR="008950B9">
        <w:rPr>
          <w:rFonts w:cs="Times New Roman"/>
          <w:color w:val="000000" w:themeColor="text1"/>
          <w:szCs w:val="24"/>
        </w:rPr>
        <w:t>2</w:t>
      </w:r>
    </w:p>
    <w:p w14:paraId="3D371220" w14:textId="77777777" w:rsidR="008B3FDD" w:rsidRPr="00EB106D" w:rsidRDefault="008B3FDD" w:rsidP="002A4260">
      <w:pPr>
        <w:pStyle w:val="afc"/>
        <w:widowControl w:val="0"/>
        <w:numPr>
          <w:ilvl w:val="1"/>
          <w:numId w:val="46"/>
        </w:numPr>
        <w:spacing w:after="0" w:line="240" w:lineRule="auto"/>
        <w:rPr>
          <w:rFonts w:cs="Times New Roman"/>
          <w:color w:val="000000" w:themeColor="text1"/>
          <w:szCs w:val="24"/>
          <w:shd w:val="clear" w:color="auto" w:fill="FFFFFF"/>
        </w:rPr>
      </w:pPr>
      <w:r w:rsidRPr="00EB106D">
        <w:rPr>
          <w:rFonts w:eastAsia="Verdana" w:cs="Times New Roman"/>
          <w:b/>
          <w:noProof/>
          <w:color w:val="000000" w:themeColor="text1"/>
          <w:szCs w:val="24"/>
        </w:rPr>
        <w:t>Стандарт 2.</w:t>
      </w:r>
      <w:r w:rsidRPr="00EB106D">
        <w:rPr>
          <w:rFonts w:eastAsia="Verdana" w:cs="Times New Roman"/>
          <w:noProof/>
          <w:color w:val="000000" w:themeColor="text1"/>
          <w:szCs w:val="24"/>
        </w:rPr>
        <w:t xml:space="preserve"> </w:t>
      </w:r>
      <w:r w:rsidRPr="00EB106D">
        <w:rPr>
          <w:rFonts w:cs="Times New Roman"/>
          <w:color w:val="000000" w:themeColor="text1"/>
          <w:szCs w:val="24"/>
          <w:shd w:val="clear" w:color="auto" w:fill="FFFFFF"/>
        </w:rPr>
        <w:t xml:space="preserve">Минимальные требования к разработке, утверждению, </w:t>
      </w:r>
    </w:p>
    <w:p w14:paraId="04BF395C" w14:textId="70A784C8" w:rsidR="008B3FDD" w:rsidRPr="00EB106D" w:rsidRDefault="008B3FDD" w:rsidP="002C62E2">
      <w:pPr>
        <w:pStyle w:val="afc"/>
        <w:widowControl w:val="0"/>
        <w:spacing w:after="0" w:line="240" w:lineRule="auto"/>
        <w:ind w:left="1146"/>
        <w:rPr>
          <w:rFonts w:cs="Times New Roman"/>
          <w:color w:val="000000" w:themeColor="text1"/>
          <w:szCs w:val="24"/>
          <w:shd w:val="clear" w:color="auto" w:fill="FFFFFF"/>
        </w:rPr>
      </w:pPr>
      <w:r w:rsidRPr="00EB106D">
        <w:rPr>
          <w:rFonts w:cs="Times New Roman"/>
          <w:color w:val="000000" w:themeColor="text1"/>
          <w:szCs w:val="24"/>
          <w:shd w:val="clear" w:color="auto" w:fill="FFFFFF"/>
        </w:rPr>
        <w:t>мониторингу и периодической оценке образовательных программ ……</w:t>
      </w:r>
      <w:r w:rsidRPr="00EB106D">
        <w:rPr>
          <w:rFonts w:cs="Times New Roman"/>
          <w:color w:val="000000" w:themeColor="text1"/>
          <w:szCs w:val="24"/>
          <w:shd w:val="clear" w:color="auto" w:fill="FFFFFF"/>
          <w:lang w:val="ky-KG"/>
        </w:rPr>
        <w:t>........................</w:t>
      </w:r>
      <w:r w:rsidR="008950B9">
        <w:rPr>
          <w:rFonts w:cs="Times New Roman"/>
          <w:color w:val="000000" w:themeColor="text1"/>
          <w:szCs w:val="24"/>
          <w:shd w:val="clear" w:color="auto" w:fill="FFFFFF"/>
          <w:lang w:val="ky-KG"/>
        </w:rPr>
        <w:t>22</w:t>
      </w:r>
    </w:p>
    <w:p w14:paraId="370828D5" w14:textId="77777777" w:rsidR="008B3FDD" w:rsidRPr="00EB106D" w:rsidRDefault="008B3FDD" w:rsidP="002A4260">
      <w:pPr>
        <w:pStyle w:val="afc"/>
        <w:widowControl w:val="0"/>
        <w:numPr>
          <w:ilvl w:val="1"/>
          <w:numId w:val="46"/>
        </w:numPr>
        <w:autoSpaceDE w:val="0"/>
        <w:autoSpaceDN w:val="0"/>
        <w:spacing w:after="0" w:line="240" w:lineRule="auto"/>
        <w:rPr>
          <w:rFonts w:cs="Times New Roman"/>
          <w:b/>
          <w:i/>
          <w:color w:val="000000" w:themeColor="text1"/>
          <w:szCs w:val="24"/>
        </w:rPr>
      </w:pPr>
      <w:r w:rsidRPr="00EB106D">
        <w:rPr>
          <w:rFonts w:eastAsia="Verdana" w:cs="Times New Roman"/>
          <w:b/>
          <w:noProof/>
          <w:color w:val="000000" w:themeColor="text1"/>
          <w:szCs w:val="24"/>
        </w:rPr>
        <w:t>Стандарт 3.</w:t>
      </w:r>
      <w:r w:rsidRPr="00EB106D">
        <w:rPr>
          <w:rFonts w:eastAsia="Verdana" w:cs="Times New Roman"/>
          <w:noProof/>
          <w:color w:val="000000" w:themeColor="text1"/>
          <w:szCs w:val="24"/>
        </w:rPr>
        <w:t xml:space="preserve"> </w:t>
      </w:r>
      <w:r w:rsidRPr="00EB106D">
        <w:rPr>
          <w:rFonts w:eastAsia="Calibri" w:cs="Times New Roman"/>
          <w:color w:val="000000" w:themeColor="text1"/>
          <w:szCs w:val="24"/>
        </w:rPr>
        <w:t xml:space="preserve">Минимальные требования к личностно-ориентированному </w:t>
      </w:r>
    </w:p>
    <w:p w14:paraId="4F1345E0" w14:textId="62B0B2A7" w:rsidR="008B3FDD" w:rsidRPr="00EB106D" w:rsidRDefault="008B3FDD" w:rsidP="002C62E2">
      <w:pPr>
        <w:pStyle w:val="afc"/>
        <w:widowControl w:val="0"/>
        <w:autoSpaceDE w:val="0"/>
        <w:autoSpaceDN w:val="0"/>
        <w:spacing w:after="0" w:line="240" w:lineRule="auto"/>
        <w:ind w:left="1146"/>
        <w:rPr>
          <w:rFonts w:cs="Times New Roman"/>
          <w:b/>
          <w:i/>
          <w:color w:val="000000" w:themeColor="text1"/>
          <w:szCs w:val="24"/>
        </w:rPr>
      </w:pPr>
      <w:r w:rsidRPr="00EB106D">
        <w:rPr>
          <w:rFonts w:eastAsia="Calibri" w:cs="Times New Roman"/>
          <w:color w:val="000000" w:themeColor="text1"/>
          <w:szCs w:val="24"/>
        </w:rPr>
        <w:t>обучению и оценке успеваемости обучающихся (студентов) ……………</w:t>
      </w:r>
      <w:r w:rsidRPr="00EB106D">
        <w:rPr>
          <w:rFonts w:eastAsia="Calibri" w:cs="Times New Roman"/>
          <w:color w:val="000000" w:themeColor="text1"/>
          <w:szCs w:val="24"/>
          <w:lang w:val="ky-KG"/>
        </w:rPr>
        <w:t>.......................</w:t>
      </w:r>
      <w:r w:rsidR="008950B9">
        <w:rPr>
          <w:rFonts w:eastAsia="Calibri" w:cs="Times New Roman"/>
          <w:color w:val="000000" w:themeColor="text1"/>
          <w:szCs w:val="24"/>
          <w:lang w:val="ky-KG"/>
        </w:rPr>
        <w:t>36</w:t>
      </w:r>
    </w:p>
    <w:p w14:paraId="316C7BB1" w14:textId="70286D4E" w:rsidR="008B3FDD" w:rsidRPr="00EB106D" w:rsidRDefault="008B3FDD" w:rsidP="002A4260">
      <w:pPr>
        <w:pStyle w:val="afc"/>
        <w:widowControl w:val="0"/>
        <w:numPr>
          <w:ilvl w:val="1"/>
          <w:numId w:val="46"/>
        </w:numPr>
        <w:spacing w:after="0" w:line="240" w:lineRule="auto"/>
        <w:rPr>
          <w:rFonts w:eastAsia="Calibri" w:cs="Times New Roman"/>
          <w:b/>
          <w:i/>
          <w:color w:val="000000" w:themeColor="text1"/>
          <w:szCs w:val="24"/>
        </w:rPr>
      </w:pPr>
      <w:r w:rsidRPr="00EB106D">
        <w:rPr>
          <w:rFonts w:eastAsia="Verdana" w:cs="Times New Roman"/>
          <w:b/>
          <w:noProof/>
          <w:color w:val="000000" w:themeColor="text1"/>
          <w:szCs w:val="24"/>
        </w:rPr>
        <w:t>Стандарт 4.</w:t>
      </w:r>
      <w:r w:rsidRPr="00EB106D">
        <w:rPr>
          <w:rFonts w:eastAsia="Verdana" w:cs="Times New Roman"/>
          <w:noProof/>
          <w:color w:val="000000" w:themeColor="text1"/>
          <w:szCs w:val="24"/>
        </w:rPr>
        <w:t xml:space="preserve"> </w:t>
      </w:r>
      <w:r w:rsidRPr="00EB106D">
        <w:rPr>
          <w:rFonts w:eastAsia="Calibri" w:cs="Times New Roman"/>
          <w:color w:val="000000" w:themeColor="text1"/>
          <w:szCs w:val="24"/>
        </w:rPr>
        <w:t>Минимальные требования к приему студентов, признанию результатов образования и выпуску студентов …………………………………………………………</w:t>
      </w:r>
      <w:r w:rsidR="008950B9">
        <w:rPr>
          <w:rFonts w:eastAsia="Calibri" w:cs="Times New Roman"/>
          <w:color w:val="000000" w:themeColor="text1"/>
          <w:szCs w:val="24"/>
        </w:rPr>
        <w:t>46</w:t>
      </w:r>
    </w:p>
    <w:p w14:paraId="29D1FC8F" w14:textId="58F9FEAC" w:rsidR="008B3FDD" w:rsidRPr="00EB106D" w:rsidRDefault="008B3FDD" w:rsidP="002A4260">
      <w:pPr>
        <w:pStyle w:val="afc"/>
        <w:widowControl w:val="0"/>
        <w:numPr>
          <w:ilvl w:val="1"/>
          <w:numId w:val="46"/>
        </w:numPr>
        <w:spacing w:after="0" w:line="240" w:lineRule="auto"/>
        <w:rPr>
          <w:rFonts w:cs="Times New Roman"/>
          <w:b/>
          <w:i/>
          <w:noProof/>
          <w:color w:val="000000" w:themeColor="text1"/>
          <w:szCs w:val="24"/>
        </w:rPr>
      </w:pPr>
      <w:r w:rsidRPr="00EB106D">
        <w:rPr>
          <w:rFonts w:eastAsia="Verdana" w:cs="Times New Roman"/>
          <w:b/>
          <w:noProof/>
          <w:color w:val="000000" w:themeColor="text1"/>
          <w:szCs w:val="24"/>
        </w:rPr>
        <w:t xml:space="preserve">Стандарт 5. </w:t>
      </w:r>
      <w:r w:rsidRPr="00EB106D">
        <w:rPr>
          <w:rFonts w:eastAsia="Calibri" w:cs="Times New Roman"/>
          <w:color w:val="000000" w:themeColor="text1"/>
          <w:szCs w:val="24"/>
        </w:rPr>
        <w:t>Минимальные требования к преподавательскому</w:t>
      </w:r>
      <w:bookmarkStart w:id="2" w:name="_GoBack"/>
      <w:bookmarkEnd w:id="2"/>
      <w:r w:rsidRPr="00EB106D">
        <w:rPr>
          <w:rFonts w:eastAsia="Calibri" w:cs="Times New Roman"/>
          <w:color w:val="000000" w:themeColor="text1"/>
          <w:szCs w:val="24"/>
        </w:rPr>
        <w:t xml:space="preserve"> и учебно-вспомогательному составу …………………………………………………………………5</w:t>
      </w:r>
      <w:r w:rsidR="008950B9">
        <w:rPr>
          <w:rFonts w:eastAsia="Calibri" w:cs="Times New Roman"/>
          <w:color w:val="000000" w:themeColor="text1"/>
          <w:szCs w:val="24"/>
        </w:rPr>
        <w:t>1</w:t>
      </w:r>
    </w:p>
    <w:p w14:paraId="77D2C9D2" w14:textId="23F8C4A5" w:rsidR="008B3FDD" w:rsidRPr="00EB106D" w:rsidRDefault="008B3FDD" w:rsidP="002A4260">
      <w:pPr>
        <w:pStyle w:val="afc"/>
        <w:widowControl w:val="0"/>
        <w:numPr>
          <w:ilvl w:val="1"/>
          <w:numId w:val="46"/>
        </w:numPr>
        <w:spacing w:after="0" w:line="240" w:lineRule="auto"/>
        <w:rPr>
          <w:rFonts w:eastAsia="Verdana" w:cs="Times New Roman"/>
          <w:noProof/>
          <w:color w:val="000000" w:themeColor="text1"/>
          <w:szCs w:val="24"/>
        </w:rPr>
      </w:pPr>
      <w:r w:rsidRPr="00EB106D">
        <w:rPr>
          <w:rFonts w:cs="Times New Roman"/>
          <w:b/>
          <w:noProof/>
          <w:color w:val="000000" w:themeColor="text1"/>
          <w:szCs w:val="24"/>
        </w:rPr>
        <w:t>Стандарт 6.</w:t>
      </w:r>
      <w:r w:rsidRPr="00EB106D">
        <w:rPr>
          <w:rFonts w:cs="Times New Roman"/>
          <w:noProof/>
          <w:color w:val="000000" w:themeColor="text1"/>
          <w:szCs w:val="24"/>
        </w:rPr>
        <w:t xml:space="preserve"> Минимальные требования к материально-технической базе</w:t>
      </w:r>
      <w:r w:rsidRPr="00EB106D">
        <w:rPr>
          <w:rFonts w:cs="Times New Roman"/>
          <w:color w:val="000000" w:themeColor="text1"/>
          <w:szCs w:val="24"/>
        </w:rPr>
        <w:t xml:space="preserve"> и информационным ресурсам</w:t>
      </w:r>
      <w:r w:rsidRPr="00EB106D">
        <w:rPr>
          <w:rFonts w:eastAsia="Verdana" w:cs="Times New Roman"/>
          <w:noProof/>
          <w:color w:val="000000" w:themeColor="text1"/>
          <w:szCs w:val="24"/>
        </w:rPr>
        <w:t xml:space="preserve"> ………………………………………………..</w:t>
      </w:r>
      <w:r w:rsidRPr="00EB106D">
        <w:rPr>
          <w:rFonts w:eastAsia="Verdana" w:cs="Times New Roman"/>
          <w:noProof/>
          <w:color w:val="000000" w:themeColor="text1"/>
          <w:szCs w:val="24"/>
          <w:lang w:val="ky-KG"/>
        </w:rPr>
        <w:t>........................</w:t>
      </w:r>
      <w:r w:rsidR="008950B9">
        <w:rPr>
          <w:rFonts w:eastAsia="Verdana" w:cs="Times New Roman"/>
          <w:noProof/>
          <w:color w:val="000000" w:themeColor="text1"/>
          <w:szCs w:val="24"/>
          <w:lang w:val="ky-KG"/>
        </w:rPr>
        <w:t>58</w:t>
      </w:r>
    </w:p>
    <w:p w14:paraId="6C956F41" w14:textId="77777777" w:rsidR="008B3FDD" w:rsidRPr="00EB106D" w:rsidRDefault="008B3FDD" w:rsidP="002A4260">
      <w:pPr>
        <w:pStyle w:val="afc"/>
        <w:widowControl w:val="0"/>
        <w:numPr>
          <w:ilvl w:val="1"/>
          <w:numId w:val="46"/>
        </w:numPr>
        <w:spacing w:after="0" w:line="240" w:lineRule="auto"/>
        <w:rPr>
          <w:rFonts w:cs="Times New Roman"/>
          <w:color w:val="000000" w:themeColor="text1"/>
          <w:szCs w:val="24"/>
        </w:rPr>
      </w:pPr>
      <w:r w:rsidRPr="00EB106D">
        <w:rPr>
          <w:rFonts w:eastAsia="Verdana" w:cs="Times New Roman"/>
          <w:b/>
          <w:noProof/>
          <w:color w:val="000000" w:themeColor="text1"/>
          <w:szCs w:val="24"/>
        </w:rPr>
        <w:t xml:space="preserve">Стандарт 7. </w:t>
      </w:r>
      <w:r w:rsidRPr="00EB106D">
        <w:rPr>
          <w:rFonts w:cs="Times New Roman"/>
          <w:color w:val="000000" w:themeColor="text1"/>
          <w:szCs w:val="24"/>
        </w:rPr>
        <w:t xml:space="preserve">Минимальные требование к управлению информацией и </w:t>
      </w:r>
    </w:p>
    <w:p w14:paraId="3BD9F518" w14:textId="16BB64D1" w:rsidR="008B3FDD" w:rsidRDefault="008B3FDD" w:rsidP="002C62E2">
      <w:pPr>
        <w:pStyle w:val="afc"/>
        <w:widowControl w:val="0"/>
        <w:spacing w:after="0" w:line="240" w:lineRule="auto"/>
        <w:ind w:left="1146"/>
        <w:rPr>
          <w:rFonts w:cs="Times New Roman"/>
          <w:color w:val="000000" w:themeColor="text1"/>
          <w:szCs w:val="24"/>
        </w:rPr>
      </w:pPr>
      <w:r w:rsidRPr="00EB106D">
        <w:rPr>
          <w:rFonts w:cs="Times New Roman"/>
          <w:color w:val="000000" w:themeColor="text1"/>
          <w:szCs w:val="24"/>
        </w:rPr>
        <w:t>доведение ее до общественности ………………………………………</w:t>
      </w:r>
      <w:r w:rsidR="008950B9">
        <w:rPr>
          <w:rFonts w:cs="Times New Roman"/>
          <w:color w:val="000000" w:themeColor="text1"/>
          <w:szCs w:val="24"/>
        </w:rPr>
        <w:t>...</w:t>
      </w:r>
      <w:r w:rsidRPr="00EB106D">
        <w:rPr>
          <w:rFonts w:cs="Times New Roman"/>
          <w:color w:val="000000" w:themeColor="text1"/>
          <w:szCs w:val="24"/>
        </w:rPr>
        <w:t>……</w:t>
      </w:r>
      <w:proofErr w:type="gramStart"/>
      <w:r w:rsidRPr="00EB106D">
        <w:rPr>
          <w:rFonts w:cs="Times New Roman"/>
          <w:color w:val="000000" w:themeColor="text1"/>
          <w:szCs w:val="24"/>
        </w:rPr>
        <w:t>…….</w:t>
      </w:r>
      <w:proofErr w:type="gramEnd"/>
      <w:r w:rsidRPr="00EB106D">
        <w:rPr>
          <w:rFonts w:cs="Times New Roman"/>
          <w:color w:val="000000" w:themeColor="text1"/>
          <w:szCs w:val="24"/>
        </w:rPr>
        <w:t>.……</w:t>
      </w:r>
      <w:r w:rsidR="008950B9">
        <w:rPr>
          <w:rFonts w:cs="Times New Roman"/>
          <w:color w:val="000000" w:themeColor="text1"/>
          <w:szCs w:val="24"/>
        </w:rPr>
        <w:t>65</w:t>
      </w:r>
    </w:p>
    <w:p w14:paraId="415AE3F8" w14:textId="7DF27B23" w:rsidR="008B3FDD" w:rsidRPr="00432241" w:rsidRDefault="008B3FDD" w:rsidP="002C62E2">
      <w:pPr>
        <w:widowControl w:val="0"/>
        <w:spacing w:after="0" w:line="240" w:lineRule="auto"/>
        <w:contextualSpacing/>
        <w:rPr>
          <w:rFonts w:cs="Times New Roman"/>
          <w:color w:val="000000" w:themeColor="text1"/>
          <w:szCs w:val="24"/>
        </w:rPr>
      </w:pPr>
      <w:r>
        <w:rPr>
          <w:rFonts w:cs="Times New Roman"/>
          <w:color w:val="000000" w:themeColor="text1"/>
          <w:szCs w:val="24"/>
        </w:rPr>
        <w:t xml:space="preserve">       3.8       </w:t>
      </w:r>
      <w:r w:rsidRPr="00391537">
        <w:rPr>
          <w:rFonts w:eastAsia="Verdana" w:cs="Times New Roman"/>
          <w:b/>
          <w:noProof/>
          <w:color w:val="000000" w:themeColor="text1"/>
          <w:szCs w:val="24"/>
        </w:rPr>
        <w:t xml:space="preserve">Стандарт </w:t>
      </w:r>
      <w:r>
        <w:rPr>
          <w:rFonts w:eastAsia="Verdana" w:cs="Times New Roman"/>
          <w:b/>
          <w:noProof/>
          <w:color w:val="000000" w:themeColor="text1"/>
          <w:szCs w:val="24"/>
        </w:rPr>
        <w:t>8</w:t>
      </w:r>
      <w:r w:rsidRPr="00391537">
        <w:rPr>
          <w:rFonts w:eastAsia="Verdana" w:cs="Times New Roman"/>
          <w:b/>
          <w:noProof/>
          <w:color w:val="000000" w:themeColor="text1"/>
          <w:szCs w:val="24"/>
        </w:rPr>
        <w:t>.</w:t>
      </w:r>
      <w:r>
        <w:rPr>
          <w:rFonts w:eastAsia="Verdana" w:cs="Times New Roman"/>
          <w:b/>
          <w:noProof/>
          <w:color w:val="000000" w:themeColor="text1"/>
          <w:szCs w:val="24"/>
        </w:rPr>
        <w:t xml:space="preserve"> </w:t>
      </w:r>
      <w:r w:rsidRPr="00380C28">
        <w:rPr>
          <w:rFonts w:eastAsia="Verdana" w:cs="Times New Roman"/>
          <w:noProof/>
          <w:color w:val="000000" w:themeColor="text1"/>
          <w:szCs w:val="24"/>
        </w:rPr>
        <w:t>Финансовые ресурсы образовательной организации</w:t>
      </w:r>
      <w:r>
        <w:rPr>
          <w:rFonts w:eastAsia="Verdana" w:cs="Times New Roman"/>
          <w:noProof/>
          <w:color w:val="000000" w:themeColor="text1"/>
          <w:szCs w:val="24"/>
        </w:rPr>
        <w:t>………...</w:t>
      </w:r>
      <w:r w:rsidR="008950B9">
        <w:rPr>
          <w:rFonts w:eastAsia="Verdana" w:cs="Times New Roman"/>
          <w:noProof/>
          <w:color w:val="000000" w:themeColor="text1"/>
          <w:szCs w:val="24"/>
        </w:rPr>
        <w:t>....................70</w:t>
      </w:r>
    </w:p>
    <w:p w14:paraId="157ED16B" w14:textId="77777777" w:rsidR="008B3FDD" w:rsidRPr="008B3FDD" w:rsidRDefault="008B3FDD" w:rsidP="002C62E2">
      <w:pPr>
        <w:widowControl w:val="0"/>
        <w:spacing w:after="0" w:line="240" w:lineRule="auto"/>
        <w:contextualSpacing/>
        <w:rPr>
          <w:rFonts w:cs="Times New Roman"/>
          <w:color w:val="000000" w:themeColor="text1"/>
          <w:szCs w:val="24"/>
        </w:rPr>
      </w:pPr>
    </w:p>
    <w:p w14:paraId="11A2E24D" w14:textId="77777777" w:rsidR="008B3FDD" w:rsidRPr="00EB106D" w:rsidRDefault="008B3FDD" w:rsidP="002C62E2">
      <w:pPr>
        <w:widowControl w:val="0"/>
        <w:spacing w:line="240" w:lineRule="auto"/>
        <w:contextualSpacing/>
        <w:jc w:val="center"/>
        <w:rPr>
          <w:rFonts w:cs="Times New Roman"/>
          <w:b/>
          <w:bCs/>
          <w:color w:val="002060"/>
          <w:szCs w:val="24"/>
        </w:rPr>
      </w:pPr>
      <w:r w:rsidRPr="00EB106D">
        <w:rPr>
          <w:rFonts w:cs="Times New Roman"/>
          <w:b/>
          <w:bCs/>
          <w:color w:val="002060"/>
          <w:szCs w:val="24"/>
        </w:rPr>
        <w:t>ГЛАВА 2 ПРЕДВАРИТЕЛЬНЫЕ ИТОГИ АККРЕДИТАЦИИ</w:t>
      </w:r>
    </w:p>
    <w:p w14:paraId="43952A00" w14:textId="50114654" w:rsidR="008B3FDD" w:rsidRPr="00EB106D" w:rsidRDefault="00D84AEA" w:rsidP="002C62E2">
      <w:pPr>
        <w:pStyle w:val="1fd"/>
        <w:widowControl w:val="0"/>
        <w:spacing w:line="240" w:lineRule="auto"/>
        <w:contextualSpacing/>
        <w:rPr>
          <w:color w:val="000000" w:themeColor="text1"/>
        </w:rPr>
      </w:pPr>
      <w:hyperlink w:anchor="_Toc422144573" w:history="1">
        <w:bookmarkStart w:id="3" w:name="_Hlk220915981"/>
        <w:r w:rsidR="008B3FDD" w:rsidRPr="00EB106D">
          <w:rPr>
            <w:b/>
            <w:color w:val="000000" w:themeColor="text1"/>
          </w:rPr>
          <w:t xml:space="preserve">4. </w:t>
        </w:r>
        <w:r w:rsidR="008B3FDD" w:rsidRPr="00EB106D">
          <w:rPr>
            <w:b/>
            <w:caps/>
            <w:color w:val="000000" w:themeColor="text1"/>
          </w:rPr>
          <w:t>Заключение международной аккредитационной комиссии</w:t>
        </w:r>
        <w:bookmarkEnd w:id="3"/>
        <w:r w:rsidR="008B3FDD" w:rsidRPr="00EB106D">
          <w:rPr>
            <w:b/>
            <w:webHidden/>
            <w:color w:val="000000" w:themeColor="text1"/>
          </w:rPr>
          <w:t>……</w:t>
        </w:r>
        <w:proofErr w:type="gramStart"/>
        <w:r w:rsidR="008B3FDD" w:rsidRPr="00EB106D">
          <w:rPr>
            <w:b/>
            <w:webHidden/>
            <w:color w:val="000000" w:themeColor="text1"/>
          </w:rPr>
          <w:t>……</w:t>
        </w:r>
        <w:r w:rsidR="008B3FDD" w:rsidRPr="00EB106D">
          <w:rPr>
            <w:b/>
            <w:i/>
            <w:webHidden/>
            <w:color w:val="000000" w:themeColor="text1"/>
          </w:rPr>
          <w:t>.</w:t>
        </w:r>
        <w:proofErr w:type="gramEnd"/>
      </w:hyperlink>
      <w:r w:rsidR="008B3FDD" w:rsidRPr="00EB106D">
        <w:rPr>
          <w:color w:val="000000" w:themeColor="text1"/>
        </w:rPr>
        <w:t>7</w:t>
      </w:r>
      <w:r w:rsidR="008950B9">
        <w:rPr>
          <w:color w:val="000000" w:themeColor="text1"/>
        </w:rPr>
        <w:t>2</w:t>
      </w:r>
    </w:p>
    <w:p w14:paraId="4C79267A" w14:textId="77777777" w:rsidR="008B3FDD" w:rsidRPr="00EB106D" w:rsidRDefault="008B3FDD" w:rsidP="002C62E2">
      <w:pPr>
        <w:widowControl w:val="0"/>
        <w:autoSpaceDE w:val="0"/>
        <w:autoSpaceDN w:val="0"/>
        <w:spacing w:after="0" w:line="240" w:lineRule="auto"/>
        <w:contextualSpacing/>
        <w:rPr>
          <w:rFonts w:eastAsia="Times New Roman" w:cs="Times New Roman"/>
          <w:szCs w:val="24"/>
        </w:rPr>
      </w:pPr>
    </w:p>
    <w:p w14:paraId="41224CAC" w14:textId="77777777" w:rsidR="008B3FDD" w:rsidRDefault="008B3FDD" w:rsidP="002C62E2">
      <w:pPr>
        <w:widowControl w:val="0"/>
        <w:spacing w:line="240" w:lineRule="auto"/>
        <w:contextualSpacing/>
        <w:jc w:val="center"/>
        <w:rPr>
          <w:rFonts w:eastAsia="Calibri" w:cs="Times New Roman"/>
          <w:b/>
          <w:color w:val="000000"/>
          <w:szCs w:val="24"/>
        </w:rPr>
      </w:pPr>
    </w:p>
    <w:p w14:paraId="5ABD926C" w14:textId="77777777" w:rsidR="008B3FDD" w:rsidRDefault="008B3FDD" w:rsidP="002C62E2">
      <w:pPr>
        <w:widowControl w:val="0"/>
        <w:spacing w:line="240" w:lineRule="auto"/>
        <w:contextualSpacing/>
        <w:jc w:val="center"/>
        <w:rPr>
          <w:rFonts w:eastAsia="Calibri" w:cs="Times New Roman"/>
          <w:b/>
          <w:color w:val="000000"/>
          <w:szCs w:val="24"/>
        </w:rPr>
      </w:pPr>
    </w:p>
    <w:p w14:paraId="5A4952D3" w14:textId="77777777" w:rsidR="005C0C0D" w:rsidRPr="008B3FDD" w:rsidRDefault="005C0C0D" w:rsidP="002C62E2">
      <w:pPr>
        <w:widowControl w:val="0"/>
        <w:spacing w:line="240" w:lineRule="auto"/>
        <w:ind w:left="470" w:hanging="357"/>
        <w:contextualSpacing/>
        <w:jc w:val="center"/>
        <w:rPr>
          <w:rFonts w:eastAsia="Times New Roman" w:cs="Times New Roman"/>
          <w:b/>
          <w:color w:val="000000"/>
          <w:szCs w:val="24"/>
        </w:rPr>
      </w:pPr>
    </w:p>
    <w:p w14:paraId="79E462C2" w14:textId="77777777" w:rsidR="005C0C0D" w:rsidRPr="008B3FDD" w:rsidRDefault="005C0C0D" w:rsidP="002C62E2">
      <w:pPr>
        <w:widowControl w:val="0"/>
        <w:spacing w:line="240" w:lineRule="auto"/>
        <w:contextualSpacing/>
        <w:jc w:val="center"/>
        <w:rPr>
          <w:rFonts w:eastAsia="Times New Roman" w:cs="Times New Roman"/>
          <w:b/>
          <w:color w:val="000000"/>
          <w:szCs w:val="24"/>
        </w:rPr>
      </w:pPr>
    </w:p>
    <w:p w14:paraId="20BD9E43" w14:textId="77777777" w:rsidR="008B3FDD" w:rsidRPr="005E1EE7" w:rsidRDefault="008B3FDD" w:rsidP="002C62E2">
      <w:pPr>
        <w:pStyle w:val="1"/>
        <w:widowControl w:val="0"/>
        <w:contextualSpacing/>
        <w:jc w:val="center"/>
        <w:rPr>
          <w:sz w:val="24"/>
          <w:szCs w:val="24"/>
          <w:lang w:val="ru-RU" w:eastAsia="ru-RU"/>
        </w:rPr>
      </w:pPr>
      <w:r w:rsidRPr="005E1EE7">
        <w:rPr>
          <w:sz w:val="24"/>
          <w:szCs w:val="24"/>
          <w:lang w:val="ru-RU" w:eastAsia="ru-RU"/>
        </w:rPr>
        <w:br w:type="page"/>
      </w:r>
    </w:p>
    <w:p w14:paraId="2492FA4F" w14:textId="2F4E0820" w:rsidR="005C0C0D" w:rsidRPr="008B3FDD" w:rsidRDefault="008B3FDD" w:rsidP="002A4260">
      <w:pPr>
        <w:pStyle w:val="1"/>
        <w:widowControl w:val="0"/>
        <w:numPr>
          <w:ilvl w:val="0"/>
          <w:numId w:val="47"/>
        </w:numPr>
        <w:contextualSpacing/>
        <w:jc w:val="center"/>
        <w:rPr>
          <w:sz w:val="24"/>
          <w:szCs w:val="24"/>
          <w:lang w:val="ru-RU"/>
        </w:rPr>
      </w:pPr>
      <w:r w:rsidRPr="00EB106D">
        <w:rPr>
          <w:sz w:val="24"/>
          <w:szCs w:val="24"/>
          <w:lang w:eastAsia="ru-RU"/>
        </w:rPr>
        <w:lastRenderedPageBreak/>
        <w:t>ОБОЗНАЧЕНИЯ И СОКРАЩЕНИЯ</w:t>
      </w:r>
    </w:p>
    <w:p w14:paraId="359964CB" w14:textId="77777777" w:rsidR="005C0C0D" w:rsidRPr="008B3FDD" w:rsidRDefault="005C0C0D" w:rsidP="002C62E2">
      <w:pPr>
        <w:widowControl w:val="0"/>
        <w:tabs>
          <w:tab w:val="left" w:pos="709"/>
        </w:tabs>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 xml:space="preserve">ECTS </w:t>
      </w:r>
      <w:r w:rsidRPr="008B3FDD">
        <w:rPr>
          <w:rFonts w:eastAsia="Times New Roman" w:cs="Times New Roman"/>
          <w:color w:val="000000"/>
          <w:szCs w:val="24"/>
        </w:rPr>
        <w:t>– Европейская система трансферта (перевода) и накопления кредитов</w:t>
      </w:r>
    </w:p>
    <w:p w14:paraId="58BC8D25" w14:textId="77777777" w:rsidR="005C0C0D" w:rsidRPr="008B3FDD" w:rsidRDefault="005C0C0D" w:rsidP="002C62E2">
      <w:pPr>
        <w:widowControl w:val="0"/>
        <w:spacing w:after="0" w:line="240" w:lineRule="auto"/>
        <w:ind w:left="470" w:hanging="357"/>
        <w:contextualSpacing/>
        <w:jc w:val="both"/>
        <w:rPr>
          <w:rFonts w:eastAsia="Times New Roman" w:cs="Times New Roman"/>
          <w:b/>
          <w:color w:val="000000"/>
          <w:szCs w:val="24"/>
        </w:rPr>
      </w:pPr>
      <w:r w:rsidRPr="008B3FDD">
        <w:rPr>
          <w:rFonts w:eastAsia="Times New Roman" w:cs="Times New Roman"/>
          <w:b/>
          <w:bCs/>
          <w:color w:val="000000"/>
          <w:szCs w:val="24"/>
        </w:rPr>
        <w:t>ААОПО</w:t>
      </w:r>
      <w:r w:rsidRPr="008B3FDD">
        <w:rPr>
          <w:rFonts w:eastAsia="Times New Roman" w:cs="Times New Roman"/>
          <w:bCs/>
          <w:color w:val="000000"/>
          <w:szCs w:val="24"/>
        </w:rPr>
        <w:t xml:space="preserve"> - Агентство по аккредитации образовательных программ и организаций</w:t>
      </w:r>
    </w:p>
    <w:p w14:paraId="547FB6A2" w14:textId="77777777" w:rsidR="005C0C0D" w:rsidRPr="008B3FDD" w:rsidRDefault="005C0C0D" w:rsidP="002C62E2">
      <w:pPr>
        <w:widowControl w:val="0"/>
        <w:spacing w:after="0" w:line="240" w:lineRule="auto"/>
        <w:ind w:left="470" w:hanging="357"/>
        <w:contextualSpacing/>
        <w:jc w:val="both"/>
        <w:rPr>
          <w:rFonts w:eastAsia="Times New Roman" w:cs="Times New Roman"/>
          <w:b/>
          <w:color w:val="000000"/>
          <w:szCs w:val="24"/>
        </w:rPr>
      </w:pPr>
      <w:r w:rsidRPr="008B3FDD">
        <w:rPr>
          <w:rFonts w:eastAsia="Times New Roman" w:cs="Times New Roman"/>
          <w:b/>
          <w:color w:val="000000"/>
          <w:szCs w:val="24"/>
        </w:rPr>
        <w:t xml:space="preserve">АДС – </w:t>
      </w:r>
      <w:r w:rsidRPr="008B3FDD">
        <w:rPr>
          <w:rFonts w:eastAsia="Times New Roman" w:cs="Times New Roman"/>
          <w:color w:val="000000"/>
          <w:szCs w:val="24"/>
        </w:rPr>
        <w:t>Антикоррупционный деловой совет при президенте КР</w:t>
      </w:r>
    </w:p>
    <w:p w14:paraId="428E37CC" w14:textId="77777777" w:rsidR="005C0C0D" w:rsidRPr="008B3FDD" w:rsidRDefault="005C0C0D" w:rsidP="002C62E2">
      <w:pPr>
        <w:widowControl w:val="0"/>
        <w:spacing w:after="0" w:line="240" w:lineRule="auto"/>
        <w:ind w:left="470" w:hanging="357"/>
        <w:contextualSpacing/>
        <w:jc w:val="both"/>
        <w:rPr>
          <w:rFonts w:eastAsia="Times New Roman" w:cs="Times New Roman"/>
          <w:bCs/>
          <w:color w:val="000000"/>
          <w:szCs w:val="24"/>
        </w:rPr>
      </w:pPr>
      <w:r w:rsidRPr="008B3FDD">
        <w:rPr>
          <w:rFonts w:eastAsia="Times New Roman" w:cs="Times New Roman"/>
          <w:b/>
          <w:color w:val="000000"/>
          <w:szCs w:val="24"/>
        </w:rPr>
        <w:t xml:space="preserve">АИТ – </w:t>
      </w:r>
      <w:r w:rsidRPr="008B3FDD">
        <w:rPr>
          <w:rFonts w:eastAsia="Times New Roman" w:cs="Times New Roman"/>
          <w:bCs/>
          <w:color w:val="000000"/>
          <w:szCs w:val="24"/>
        </w:rPr>
        <w:t>Американский Институт Технологий</w:t>
      </w:r>
    </w:p>
    <w:p w14:paraId="64FF69DE"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 xml:space="preserve">БУП </w:t>
      </w:r>
      <w:r w:rsidRPr="008B3FDD">
        <w:rPr>
          <w:rFonts w:eastAsia="Times New Roman" w:cs="Times New Roman"/>
          <w:color w:val="000000"/>
          <w:szCs w:val="24"/>
        </w:rPr>
        <w:t>– Базовый учебный план</w:t>
      </w:r>
    </w:p>
    <w:p w14:paraId="358D64E8"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 xml:space="preserve">ВПО </w:t>
      </w:r>
      <w:r w:rsidRPr="008B3FDD">
        <w:rPr>
          <w:rFonts w:eastAsia="Times New Roman" w:cs="Times New Roman"/>
          <w:color w:val="000000"/>
          <w:szCs w:val="24"/>
        </w:rPr>
        <w:t>– Высшее профессиональное образование</w:t>
      </w:r>
    </w:p>
    <w:p w14:paraId="0C64EA68"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 xml:space="preserve">ВУЗ – </w:t>
      </w:r>
      <w:r w:rsidRPr="008B3FDD">
        <w:rPr>
          <w:rFonts w:eastAsia="Times New Roman" w:cs="Times New Roman"/>
          <w:color w:val="000000"/>
          <w:szCs w:val="24"/>
        </w:rPr>
        <w:t>Высшее учебное заведение</w:t>
      </w:r>
    </w:p>
    <w:p w14:paraId="16814E42" w14:textId="77777777" w:rsidR="005C0C0D" w:rsidRPr="008B3FDD" w:rsidRDefault="005C0C0D" w:rsidP="002C62E2">
      <w:pPr>
        <w:widowControl w:val="0"/>
        <w:spacing w:after="0" w:line="240" w:lineRule="auto"/>
        <w:ind w:left="470" w:hanging="357"/>
        <w:contextualSpacing/>
        <w:rPr>
          <w:rFonts w:eastAsia="Times New Roman" w:cs="Times New Roman"/>
          <w:b/>
          <w:color w:val="000000"/>
          <w:szCs w:val="24"/>
        </w:rPr>
      </w:pPr>
      <w:r w:rsidRPr="008B3FDD">
        <w:rPr>
          <w:rFonts w:eastAsia="Times New Roman" w:cs="Times New Roman"/>
          <w:b/>
          <w:color w:val="000000"/>
          <w:szCs w:val="24"/>
        </w:rPr>
        <w:t xml:space="preserve">ВШМ – </w:t>
      </w:r>
      <w:r w:rsidRPr="008B3FDD">
        <w:rPr>
          <w:rFonts w:eastAsia="Times New Roman" w:cs="Times New Roman"/>
          <w:bCs/>
          <w:color w:val="000000"/>
          <w:szCs w:val="24"/>
        </w:rPr>
        <w:t>Высшая школа медицины</w:t>
      </w:r>
      <w:r w:rsidRPr="008B3FDD">
        <w:rPr>
          <w:rFonts w:eastAsia="Times New Roman" w:cs="Times New Roman"/>
          <w:b/>
          <w:color w:val="000000"/>
          <w:szCs w:val="24"/>
        </w:rPr>
        <w:t xml:space="preserve"> </w:t>
      </w:r>
    </w:p>
    <w:p w14:paraId="79A3EF79"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ГАК</w:t>
      </w:r>
      <w:r w:rsidRPr="008B3FDD">
        <w:rPr>
          <w:rFonts w:eastAsia="Times New Roman" w:cs="Times New Roman"/>
          <w:color w:val="000000"/>
          <w:szCs w:val="24"/>
        </w:rPr>
        <w:t xml:space="preserve"> – Государственная аттестационная комиссия</w:t>
      </w:r>
    </w:p>
    <w:p w14:paraId="2126E953"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ГОС</w:t>
      </w:r>
      <w:r w:rsidRPr="008B3FDD">
        <w:rPr>
          <w:rFonts w:eastAsia="Times New Roman" w:cs="Times New Roman"/>
          <w:color w:val="000000"/>
          <w:szCs w:val="24"/>
        </w:rPr>
        <w:t xml:space="preserve"> </w:t>
      </w:r>
      <w:r w:rsidRPr="008B3FDD">
        <w:rPr>
          <w:rFonts w:eastAsia="Times New Roman" w:cs="Times New Roman"/>
          <w:b/>
          <w:color w:val="000000"/>
          <w:szCs w:val="24"/>
        </w:rPr>
        <w:t>ВПО</w:t>
      </w:r>
      <w:r w:rsidRPr="008B3FDD">
        <w:rPr>
          <w:rFonts w:eastAsia="Times New Roman" w:cs="Times New Roman"/>
          <w:color w:val="000000"/>
          <w:szCs w:val="24"/>
        </w:rPr>
        <w:t xml:space="preserve"> – Государственные образовательные стандарты высшего профессионального</w:t>
      </w:r>
    </w:p>
    <w:p w14:paraId="6CD1CC13"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color w:val="000000"/>
          <w:szCs w:val="24"/>
        </w:rPr>
        <w:t>образования</w:t>
      </w:r>
    </w:p>
    <w:p w14:paraId="478ED436"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bCs/>
          <w:color w:val="000000"/>
          <w:szCs w:val="24"/>
        </w:rPr>
        <w:t xml:space="preserve">ДИ </w:t>
      </w:r>
      <w:r w:rsidRPr="008B3FDD">
        <w:rPr>
          <w:rFonts w:eastAsia="Times New Roman" w:cs="Times New Roman"/>
          <w:color w:val="000000"/>
          <w:szCs w:val="24"/>
        </w:rPr>
        <w:t xml:space="preserve">– Должностная инструкция </w:t>
      </w:r>
    </w:p>
    <w:p w14:paraId="4D6FF741"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proofErr w:type="spellStart"/>
      <w:r w:rsidRPr="008B3FDD">
        <w:rPr>
          <w:rFonts w:eastAsia="Times New Roman" w:cs="Times New Roman"/>
          <w:b/>
          <w:bCs/>
          <w:color w:val="000000"/>
          <w:szCs w:val="24"/>
        </w:rPr>
        <w:t>ДРиКО</w:t>
      </w:r>
      <w:proofErr w:type="spellEnd"/>
      <w:r w:rsidRPr="008B3FDD">
        <w:rPr>
          <w:rFonts w:eastAsia="Times New Roman" w:cs="Times New Roman"/>
          <w:b/>
          <w:bCs/>
          <w:color w:val="000000"/>
          <w:szCs w:val="24"/>
        </w:rPr>
        <w:t xml:space="preserve"> </w:t>
      </w:r>
      <w:r w:rsidRPr="008B3FDD">
        <w:rPr>
          <w:rFonts w:eastAsia="Times New Roman" w:cs="Times New Roman"/>
          <w:color w:val="000000"/>
          <w:szCs w:val="24"/>
        </w:rPr>
        <w:t>– Департамент развития и качества образования</w:t>
      </w:r>
    </w:p>
    <w:p w14:paraId="5B6D5812"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 xml:space="preserve">ИРП </w:t>
      </w:r>
      <w:r w:rsidRPr="008B3FDD">
        <w:rPr>
          <w:rFonts w:eastAsia="Times New Roman" w:cs="Times New Roman"/>
          <w:color w:val="000000"/>
          <w:szCs w:val="24"/>
        </w:rPr>
        <w:t>– Исламская Республика Пакистана</w:t>
      </w:r>
    </w:p>
    <w:p w14:paraId="0CD8941E"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 xml:space="preserve">ИС </w:t>
      </w:r>
      <w:r w:rsidRPr="008B3FDD">
        <w:rPr>
          <w:rFonts w:eastAsia="Times New Roman" w:cs="Times New Roman"/>
          <w:color w:val="000000"/>
          <w:szCs w:val="24"/>
        </w:rPr>
        <w:t xml:space="preserve">– Информационная система </w:t>
      </w:r>
    </w:p>
    <w:p w14:paraId="6BB6F3C0"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НИР</w:t>
      </w:r>
      <w:r w:rsidRPr="008B3FDD">
        <w:rPr>
          <w:rFonts w:eastAsia="Times New Roman" w:cs="Times New Roman"/>
          <w:color w:val="000000"/>
          <w:szCs w:val="24"/>
        </w:rPr>
        <w:t xml:space="preserve"> – Научно-исследовательская работа</w:t>
      </w:r>
    </w:p>
    <w:p w14:paraId="64B1F712"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НИРС</w:t>
      </w:r>
      <w:r w:rsidRPr="008B3FDD">
        <w:rPr>
          <w:rFonts w:eastAsia="Times New Roman" w:cs="Times New Roman"/>
          <w:color w:val="000000"/>
          <w:szCs w:val="24"/>
        </w:rPr>
        <w:t xml:space="preserve"> – Научно-исследовательская работа студента</w:t>
      </w:r>
    </w:p>
    <w:p w14:paraId="1A606427"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ООП</w:t>
      </w:r>
      <w:r w:rsidRPr="008B3FDD">
        <w:rPr>
          <w:rFonts w:eastAsia="Times New Roman" w:cs="Times New Roman"/>
          <w:color w:val="000000"/>
          <w:szCs w:val="24"/>
        </w:rPr>
        <w:t xml:space="preserve"> – Основная образовательная программа </w:t>
      </w:r>
    </w:p>
    <w:p w14:paraId="7EEEF43F"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 xml:space="preserve">ОП </w:t>
      </w:r>
      <w:r w:rsidRPr="008B3FDD">
        <w:rPr>
          <w:rFonts w:eastAsia="Times New Roman" w:cs="Times New Roman"/>
          <w:color w:val="000000"/>
          <w:szCs w:val="24"/>
        </w:rPr>
        <w:t>– образовательная программа</w:t>
      </w:r>
    </w:p>
    <w:p w14:paraId="301D0B0D"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ОРТ</w:t>
      </w:r>
      <w:r w:rsidRPr="008B3FDD">
        <w:rPr>
          <w:rFonts w:eastAsia="Times New Roman" w:cs="Times New Roman"/>
          <w:color w:val="000000"/>
          <w:szCs w:val="24"/>
        </w:rPr>
        <w:t xml:space="preserve"> – Общее республиканское тестирование</w:t>
      </w:r>
    </w:p>
    <w:p w14:paraId="653DB66E"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ПД</w:t>
      </w:r>
      <w:r w:rsidRPr="008B3FDD">
        <w:rPr>
          <w:rFonts w:eastAsia="Times New Roman" w:cs="Times New Roman"/>
          <w:color w:val="000000"/>
          <w:szCs w:val="24"/>
        </w:rPr>
        <w:t xml:space="preserve"> – Профилирующие дисциплины </w:t>
      </w:r>
    </w:p>
    <w:p w14:paraId="0B8C8975"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ПК</w:t>
      </w:r>
      <w:r w:rsidRPr="008B3FDD">
        <w:rPr>
          <w:rFonts w:eastAsia="Times New Roman" w:cs="Times New Roman"/>
          <w:color w:val="000000"/>
          <w:szCs w:val="24"/>
        </w:rPr>
        <w:t xml:space="preserve"> – Профессиональные компетенции</w:t>
      </w:r>
    </w:p>
    <w:p w14:paraId="29820BC5"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 xml:space="preserve">ПКД </w:t>
      </w:r>
      <w:r w:rsidRPr="008B3FDD">
        <w:rPr>
          <w:rFonts w:eastAsia="Times New Roman" w:cs="Times New Roman"/>
          <w:color w:val="000000"/>
          <w:szCs w:val="24"/>
        </w:rPr>
        <w:t>– План корректирующих действий</w:t>
      </w:r>
    </w:p>
    <w:p w14:paraId="7D0A5C3B"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bCs/>
          <w:color w:val="000000"/>
          <w:szCs w:val="24"/>
        </w:rPr>
        <w:t xml:space="preserve">ПП </w:t>
      </w:r>
      <w:r w:rsidRPr="008B3FDD">
        <w:rPr>
          <w:rFonts w:eastAsia="Times New Roman" w:cs="Times New Roman"/>
          <w:color w:val="000000"/>
          <w:szCs w:val="24"/>
        </w:rPr>
        <w:t xml:space="preserve">– Производственная практика </w:t>
      </w:r>
    </w:p>
    <w:p w14:paraId="11813135"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 xml:space="preserve">ППС </w:t>
      </w:r>
      <w:r w:rsidRPr="008B3FDD">
        <w:rPr>
          <w:rFonts w:eastAsia="Times New Roman" w:cs="Times New Roman"/>
          <w:color w:val="000000"/>
          <w:szCs w:val="24"/>
        </w:rPr>
        <w:t>– Профессорско-преподавательский состав</w:t>
      </w:r>
    </w:p>
    <w:p w14:paraId="244975C7"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 xml:space="preserve">РИ </w:t>
      </w:r>
      <w:r w:rsidRPr="008B3FDD">
        <w:rPr>
          <w:rFonts w:eastAsia="Times New Roman" w:cs="Times New Roman"/>
          <w:color w:val="000000"/>
          <w:szCs w:val="24"/>
        </w:rPr>
        <w:t>– Республика Индия</w:t>
      </w:r>
    </w:p>
    <w:p w14:paraId="31381DA0"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РП</w:t>
      </w:r>
      <w:r w:rsidRPr="008B3FDD">
        <w:rPr>
          <w:rFonts w:eastAsia="Times New Roman" w:cs="Times New Roman"/>
          <w:color w:val="000000"/>
          <w:szCs w:val="24"/>
        </w:rPr>
        <w:t xml:space="preserve"> – Рабочая программа</w:t>
      </w:r>
    </w:p>
    <w:p w14:paraId="50D53DCB"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 xml:space="preserve">РУ </w:t>
      </w:r>
      <w:r w:rsidRPr="008B3FDD">
        <w:rPr>
          <w:rFonts w:eastAsia="Times New Roman" w:cs="Times New Roman"/>
          <w:color w:val="000000"/>
          <w:szCs w:val="24"/>
        </w:rPr>
        <w:t>– Республика Узбекистан</w:t>
      </w:r>
    </w:p>
    <w:p w14:paraId="1FB07734"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 xml:space="preserve">РУП </w:t>
      </w:r>
      <w:r w:rsidRPr="008B3FDD">
        <w:rPr>
          <w:rFonts w:eastAsia="Times New Roman" w:cs="Times New Roman"/>
          <w:color w:val="000000"/>
          <w:szCs w:val="24"/>
        </w:rPr>
        <w:t>– Рабочий учебный план</w:t>
      </w:r>
    </w:p>
    <w:p w14:paraId="4FD9D34A"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bCs/>
          <w:color w:val="000000"/>
          <w:szCs w:val="24"/>
        </w:rPr>
        <w:t>СК</w:t>
      </w:r>
      <w:r w:rsidRPr="008B3FDD">
        <w:rPr>
          <w:rFonts w:eastAsia="Times New Roman" w:cs="Times New Roman"/>
          <w:color w:val="000000"/>
          <w:szCs w:val="24"/>
        </w:rPr>
        <w:t xml:space="preserve"> – Совет по качеству </w:t>
      </w:r>
    </w:p>
    <w:p w14:paraId="728BB012"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 xml:space="preserve">СМИ </w:t>
      </w:r>
      <w:r w:rsidRPr="008B3FDD">
        <w:rPr>
          <w:rFonts w:eastAsia="Times New Roman" w:cs="Times New Roman"/>
          <w:color w:val="000000"/>
          <w:szCs w:val="24"/>
        </w:rPr>
        <w:t>– Средства массовой информации</w:t>
      </w:r>
    </w:p>
    <w:p w14:paraId="73EE9BD8"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СМУ</w:t>
      </w:r>
      <w:r w:rsidRPr="008B3FDD">
        <w:rPr>
          <w:rFonts w:eastAsia="Times New Roman" w:cs="Times New Roman"/>
          <w:color w:val="000000"/>
          <w:szCs w:val="24"/>
        </w:rPr>
        <w:t xml:space="preserve"> – Совет молодых ученых</w:t>
      </w:r>
    </w:p>
    <w:p w14:paraId="23DDB0AC"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СНО</w:t>
      </w:r>
      <w:r w:rsidRPr="008B3FDD">
        <w:rPr>
          <w:rFonts w:eastAsia="Times New Roman" w:cs="Times New Roman"/>
          <w:color w:val="000000"/>
          <w:szCs w:val="24"/>
        </w:rPr>
        <w:t xml:space="preserve"> – Студенческое научное общество</w:t>
      </w:r>
    </w:p>
    <w:p w14:paraId="0ACF6C10"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 xml:space="preserve">СОК </w:t>
      </w:r>
      <w:r w:rsidRPr="008B3FDD">
        <w:rPr>
          <w:rFonts w:eastAsia="Times New Roman" w:cs="Times New Roman"/>
          <w:color w:val="000000"/>
          <w:szCs w:val="24"/>
        </w:rPr>
        <w:t>– Студенческий отдел кадров</w:t>
      </w:r>
    </w:p>
    <w:p w14:paraId="5271506B"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 xml:space="preserve">СП </w:t>
      </w:r>
      <w:r w:rsidRPr="008B3FDD">
        <w:rPr>
          <w:rFonts w:eastAsia="Times New Roman" w:cs="Times New Roman"/>
          <w:color w:val="000000"/>
          <w:szCs w:val="24"/>
        </w:rPr>
        <w:t>– Структурные подразделения</w:t>
      </w:r>
    </w:p>
    <w:p w14:paraId="6026F1F6"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СРС</w:t>
      </w:r>
      <w:r w:rsidRPr="008B3FDD">
        <w:rPr>
          <w:rFonts w:eastAsia="Times New Roman" w:cs="Times New Roman"/>
          <w:color w:val="000000"/>
          <w:szCs w:val="24"/>
        </w:rPr>
        <w:t xml:space="preserve"> – Самостоятельная работа студента</w:t>
      </w:r>
    </w:p>
    <w:p w14:paraId="511D4315"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ТК</w:t>
      </w:r>
      <w:r w:rsidRPr="008B3FDD">
        <w:rPr>
          <w:rFonts w:eastAsia="Times New Roman" w:cs="Times New Roman"/>
          <w:color w:val="000000"/>
          <w:szCs w:val="24"/>
        </w:rPr>
        <w:t xml:space="preserve"> – Текущий контроль</w:t>
      </w:r>
    </w:p>
    <w:p w14:paraId="6AA358DD"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УМК</w:t>
      </w:r>
      <w:r w:rsidRPr="008B3FDD">
        <w:rPr>
          <w:rFonts w:eastAsia="Times New Roman" w:cs="Times New Roman"/>
          <w:color w:val="000000"/>
          <w:szCs w:val="24"/>
        </w:rPr>
        <w:t xml:space="preserve"> – Учебно-методический комплекс</w:t>
      </w:r>
    </w:p>
    <w:p w14:paraId="17950721"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 xml:space="preserve">УМО - </w:t>
      </w:r>
      <w:r w:rsidRPr="008B3FDD">
        <w:rPr>
          <w:rFonts w:eastAsia="Times New Roman" w:cs="Times New Roman"/>
          <w:color w:val="000000"/>
          <w:szCs w:val="24"/>
        </w:rPr>
        <w:t xml:space="preserve">Учебно-методический отдел </w:t>
      </w:r>
    </w:p>
    <w:p w14:paraId="4B3F4598"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УМС</w:t>
      </w:r>
      <w:r w:rsidRPr="008B3FDD">
        <w:rPr>
          <w:rFonts w:eastAsia="Times New Roman" w:cs="Times New Roman"/>
          <w:color w:val="000000"/>
          <w:szCs w:val="24"/>
        </w:rPr>
        <w:t xml:space="preserve"> – Учебно-методический совет</w:t>
      </w:r>
    </w:p>
    <w:p w14:paraId="555DB26E" w14:textId="77777777" w:rsidR="005C0C0D" w:rsidRPr="008B3FDD" w:rsidRDefault="005C0C0D" w:rsidP="002C62E2">
      <w:pPr>
        <w:widowControl w:val="0"/>
        <w:spacing w:after="0" w:line="240" w:lineRule="auto"/>
        <w:ind w:left="470" w:hanging="357"/>
        <w:contextualSpacing/>
        <w:rPr>
          <w:rFonts w:eastAsia="Times New Roman" w:cs="Times New Roman"/>
          <w:color w:val="000000"/>
          <w:szCs w:val="24"/>
        </w:rPr>
      </w:pPr>
      <w:r w:rsidRPr="008B3FDD">
        <w:rPr>
          <w:rFonts w:eastAsia="Times New Roman" w:cs="Times New Roman"/>
          <w:b/>
          <w:color w:val="000000"/>
          <w:szCs w:val="24"/>
        </w:rPr>
        <w:t>УП</w:t>
      </w:r>
      <w:r w:rsidRPr="008B3FDD">
        <w:rPr>
          <w:rFonts w:eastAsia="Times New Roman" w:cs="Times New Roman"/>
          <w:color w:val="000000"/>
          <w:szCs w:val="24"/>
        </w:rPr>
        <w:t xml:space="preserve"> – Учебный план</w:t>
      </w:r>
    </w:p>
    <w:p w14:paraId="06931A7A" w14:textId="77777777" w:rsidR="005C0C0D" w:rsidRPr="008B3FDD" w:rsidRDefault="005C0C0D" w:rsidP="002C62E2">
      <w:pPr>
        <w:widowControl w:val="0"/>
        <w:spacing w:after="0" w:line="240" w:lineRule="auto"/>
        <w:ind w:left="470" w:hanging="357"/>
        <w:contextualSpacing/>
        <w:jc w:val="both"/>
        <w:rPr>
          <w:rFonts w:eastAsia="Times New Roman" w:cs="Times New Roman"/>
          <w:color w:val="000000"/>
          <w:szCs w:val="24"/>
        </w:rPr>
      </w:pPr>
      <w:r w:rsidRPr="008B3FDD">
        <w:rPr>
          <w:rFonts w:eastAsia="Times New Roman" w:cs="Times New Roman"/>
          <w:b/>
          <w:color w:val="000000"/>
          <w:szCs w:val="24"/>
        </w:rPr>
        <w:t>УС</w:t>
      </w:r>
      <w:r w:rsidRPr="008B3FDD">
        <w:rPr>
          <w:rFonts w:eastAsia="Times New Roman" w:cs="Times New Roman"/>
          <w:color w:val="000000"/>
          <w:szCs w:val="24"/>
        </w:rPr>
        <w:t xml:space="preserve"> – Ученый совет</w:t>
      </w:r>
    </w:p>
    <w:p w14:paraId="32D42A5C" w14:textId="77777777" w:rsidR="008B3FDD" w:rsidRDefault="008B3FDD" w:rsidP="002C62E2">
      <w:pPr>
        <w:pStyle w:val="1"/>
        <w:widowControl w:val="0"/>
        <w:contextualSpacing/>
        <w:jc w:val="center"/>
        <w:rPr>
          <w:sz w:val="24"/>
          <w:szCs w:val="24"/>
        </w:rPr>
      </w:pPr>
      <w:bookmarkStart w:id="4" w:name="_Toc103595012"/>
      <w:r>
        <w:rPr>
          <w:sz w:val="24"/>
          <w:szCs w:val="24"/>
        </w:rPr>
        <w:br w:type="page"/>
      </w:r>
    </w:p>
    <w:p w14:paraId="4ED62ACA" w14:textId="11E12F72" w:rsidR="005C0C0D" w:rsidRPr="008B3FDD" w:rsidRDefault="005C0C0D" w:rsidP="002A4260">
      <w:pPr>
        <w:pStyle w:val="1"/>
        <w:widowControl w:val="0"/>
        <w:numPr>
          <w:ilvl w:val="0"/>
          <w:numId w:val="47"/>
        </w:numPr>
        <w:contextualSpacing/>
        <w:jc w:val="center"/>
        <w:rPr>
          <w:sz w:val="24"/>
          <w:szCs w:val="24"/>
        </w:rPr>
      </w:pPr>
      <w:r w:rsidRPr="008B3FDD">
        <w:rPr>
          <w:sz w:val="24"/>
          <w:szCs w:val="24"/>
        </w:rPr>
        <w:lastRenderedPageBreak/>
        <w:t>ВВЕДЕНИЕ</w:t>
      </w:r>
      <w:bookmarkEnd w:id="4"/>
    </w:p>
    <w:tbl>
      <w:tblPr>
        <w:tblW w:w="0" w:type="auto"/>
        <w:tblBorders>
          <w:insideH w:val="single" w:sz="4" w:space="0" w:color="auto"/>
          <w:insideV w:val="single" w:sz="4" w:space="0" w:color="auto"/>
        </w:tblBorders>
        <w:tblLook w:val="04A0" w:firstRow="1" w:lastRow="0" w:firstColumn="1" w:lastColumn="0" w:noHBand="0" w:noVBand="1"/>
      </w:tblPr>
      <w:tblGrid>
        <w:gridCol w:w="3686"/>
        <w:gridCol w:w="5953"/>
      </w:tblGrid>
      <w:tr w:rsidR="005C0C0D" w:rsidRPr="008B3FDD" w14:paraId="466B5BAA" w14:textId="77777777" w:rsidTr="009370AD">
        <w:trPr>
          <w:trHeight w:val="374"/>
        </w:trPr>
        <w:tc>
          <w:tcPr>
            <w:tcW w:w="3686" w:type="dxa"/>
            <w:tcBorders>
              <w:top w:val="nil"/>
              <w:left w:val="nil"/>
              <w:bottom w:val="single" w:sz="4" w:space="0" w:color="auto"/>
              <w:right w:val="single" w:sz="4" w:space="0" w:color="auto"/>
            </w:tcBorders>
          </w:tcPr>
          <w:p w14:paraId="09346C2A" w14:textId="77777777" w:rsidR="005C0C0D" w:rsidRPr="008B3FDD" w:rsidRDefault="005C0C0D" w:rsidP="002C62E2">
            <w:pPr>
              <w:widowControl w:val="0"/>
              <w:spacing w:after="0" w:line="240" w:lineRule="auto"/>
              <w:contextualSpacing/>
              <w:jc w:val="right"/>
              <w:rPr>
                <w:rFonts w:eastAsia="Calibri" w:cs="Times New Roman"/>
                <w:color w:val="000000"/>
                <w:szCs w:val="24"/>
              </w:rPr>
            </w:pPr>
            <w:r w:rsidRPr="008B3FDD">
              <w:rPr>
                <w:rFonts w:eastAsia="Calibri" w:cs="Times New Roman"/>
                <w:b/>
                <w:color w:val="000000"/>
                <w:szCs w:val="24"/>
              </w:rPr>
              <w:t>Юридический адрес:</w:t>
            </w:r>
          </w:p>
        </w:tc>
        <w:tc>
          <w:tcPr>
            <w:tcW w:w="5953" w:type="dxa"/>
            <w:tcBorders>
              <w:top w:val="nil"/>
              <w:left w:val="single" w:sz="4" w:space="0" w:color="auto"/>
              <w:bottom w:val="single" w:sz="4" w:space="0" w:color="auto"/>
              <w:right w:val="nil"/>
            </w:tcBorders>
          </w:tcPr>
          <w:p w14:paraId="3B26467F" w14:textId="77777777" w:rsidR="005C0C0D" w:rsidRPr="008B3FDD" w:rsidRDefault="005C0C0D" w:rsidP="002C62E2">
            <w:pPr>
              <w:widowControl w:val="0"/>
              <w:spacing w:after="0" w:line="240" w:lineRule="auto"/>
              <w:contextualSpacing/>
              <w:rPr>
                <w:rFonts w:eastAsia="Times New Roman" w:cs="Times New Roman"/>
                <w:b/>
                <w:color w:val="000000"/>
                <w:szCs w:val="24"/>
              </w:rPr>
            </w:pPr>
            <w:r w:rsidRPr="008B3FDD">
              <w:rPr>
                <w:rFonts w:eastAsia="Calibri" w:cs="Times New Roman"/>
                <w:color w:val="000000"/>
                <w:szCs w:val="24"/>
              </w:rPr>
              <w:t>720021, Кыргызская Республика, г. Бишкек, ул. Ибраимова, 115</w:t>
            </w:r>
          </w:p>
        </w:tc>
      </w:tr>
      <w:tr w:rsidR="005C0C0D" w:rsidRPr="008B3FDD" w14:paraId="324FFB1E" w14:textId="77777777" w:rsidTr="009370AD">
        <w:tc>
          <w:tcPr>
            <w:tcW w:w="3686" w:type="dxa"/>
            <w:tcBorders>
              <w:top w:val="single" w:sz="4" w:space="0" w:color="auto"/>
              <w:left w:val="nil"/>
              <w:bottom w:val="single" w:sz="4" w:space="0" w:color="auto"/>
              <w:right w:val="single" w:sz="4" w:space="0" w:color="auto"/>
            </w:tcBorders>
          </w:tcPr>
          <w:p w14:paraId="1FA86752"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Учебные корпуса и производственные базы:</w:t>
            </w:r>
          </w:p>
        </w:tc>
        <w:tc>
          <w:tcPr>
            <w:tcW w:w="5953" w:type="dxa"/>
            <w:tcBorders>
              <w:top w:val="single" w:sz="4" w:space="0" w:color="auto"/>
              <w:left w:val="single" w:sz="4" w:space="0" w:color="auto"/>
              <w:bottom w:val="single" w:sz="4" w:space="0" w:color="auto"/>
              <w:right w:val="nil"/>
            </w:tcBorders>
          </w:tcPr>
          <w:p w14:paraId="1A90711C"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Times New Roman" w:cs="Times New Roman"/>
                <w:szCs w:val="24"/>
              </w:rPr>
              <w:t xml:space="preserve">г. Бишкек, ул. Фучика, 3; ул. 7 апреля, 127; ул. 7 апреля, 127/1; ул. Малдыбаева, 24Б, </w:t>
            </w:r>
            <w:r w:rsidRPr="008B3FDD">
              <w:rPr>
                <w:rFonts w:cs="Times New Roman"/>
                <w:bCs/>
                <w:color w:val="000000"/>
                <w:szCs w:val="24"/>
              </w:rPr>
              <w:t xml:space="preserve">ул. Боконбаева, 144, ул. Тимирязева, 78, </w:t>
            </w:r>
            <w:r w:rsidRPr="008B3FDD">
              <w:rPr>
                <w:rFonts w:eastAsia="Times New Roman" w:cs="Times New Roman"/>
                <w:szCs w:val="24"/>
              </w:rPr>
              <w:t xml:space="preserve">ул. </w:t>
            </w:r>
            <w:proofErr w:type="spellStart"/>
            <w:r w:rsidRPr="008B3FDD">
              <w:rPr>
                <w:rFonts w:eastAsia="Times New Roman" w:cs="Times New Roman"/>
                <w:szCs w:val="24"/>
              </w:rPr>
              <w:t>Абдрахманова</w:t>
            </w:r>
            <w:proofErr w:type="spellEnd"/>
            <w:r w:rsidRPr="008B3FDD">
              <w:rPr>
                <w:rFonts w:eastAsia="Times New Roman" w:cs="Times New Roman"/>
                <w:szCs w:val="24"/>
              </w:rPr>
              <w:t xml:space="preserve">, 230А-Куренкеева. </w:t>
            </w:r>
          </w:p>
        </w:tc>
      </w:tr>
      <w:tr w:rsidR="005C0C0D" w:rsidRPr="008B3FDD" w14:paraId="02D00FC2" w14:textId="77777777" w:rsidTr="009370AD">
        <w:tc>
          <w:tcPr>
            <w:tcW w:w="3686" w:type="dxa"/>
            <w:tcBorders>
              <w:top w:val="single" w:sz="4" w:space="0" w:color="auto"/>
              <w:left w:val="nil"/>
              <w:bottom w:val="single" w:sz="4" w:space="0" w:color="auto"/>
              <w:right w:val="single" w:sz="4" w:space="0" w:color="auto"/>
            </w:tcBorders>
          </w:tcPr>
          <w:p w14:paraId="41616D5D"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Телефон:</w:t>
            </w:r>
          </w:p>
        </w:tc>
        <w:tc>
          <w:tcPr>
            <w:tcW w:w="5953" w:type="dxa"/>
            <w:tcBorders>
              <w:top w:val="single" w:sz="4" w:space="0" w:color="auto"/>
              <w:left w:val="single" w:sz="4" w:space="0" w:color="auto"/>
              <w:bottom w:val="single" w:sz="4" w:space="0" w:color="auto"/>
              <w:right w:val="nil"/>
            </w:tcBorders>
          </w:tcPr>
          <w:p w14:paraId="51AD5CDB"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+996 (312) 658538 +996 (501) 838883</w:t>
            </w:r>
          </w:p>
        </w:tc>
      </w:tr>
      <w:tr w:rsidR="005C0C0D" w:rsidRPr="008B3FDD" w14:paraId="372F82E9" w14:textId="77777777" w:rsidTr="009370AD">
        <w:tc>
          <w:tcPr>
            <w:tcW w:w="3686" w:type="dxa"/>
            <w:tcBorders>
              <w:top w:val="single" w:sz="4" w:space="0" w:color="auto"/>
              <w:left w:val="nil"/>
              <w:bottom w:val="single" w:sz="4" w:space="0" w:color="auto"/>
              <w:right w:val="single" w:sz="4" w:space="0" w:color="auto"/>
            </w:tcBorders>
          </w:tcPr>
          <w:p w14:paraId="02F942EC"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Факс:</w:t>
            </w:r>
            <w:r w:rsidRPr="008B3FDD">
              <w:rPr>
                <w:rFonts w:eastAsia="Calibri" w:cs="Times New Roman"/>
                <w:b/>
                <w:color w:val="000000"/>
                <w:szCs w:val="24"/>
              </w:rPr>
              <w:tab/>
            </w:r>
          </w:p>
        </w:tc>
        <w:tc>
          <w:tcPr>
            <w:tcW w:w="5953" w:type="dxa"/>
            <w:tcBorders>
              <w:top w:val="single" w:sz="4" w:space="0" w:color="auto"/>
              <w:left w:val="single" w:sz="4" w:space="0" w:color="auto"/>
              <w:bottom w:val="single" w:sz="4" w:space="0" w:color="auto"/>
              <w:right w:val="nil"/>
            </w:tcBorders>
          </w:tcPr>
          <w:p w14:paraId="2F89091E"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+996 (312) 658534</w:t>
            </w:r>
          </w:p>
        </w:tc>
      </w:tr>
      <w:tr w:rsidR="005C0C0D" w:rsidRPr="008B3FDD" w14:paraId="6283D6D5" w14:textId="77777777" w:rsidTr="009370AD">
        <w:tc>
          <w:tcPr>
            <w:tcW w:w="3686" w:type="dxa"/>
            <w:tcBorders>
              <w:top w:val="single" w:sz="4" w:space="0" w:color="auto"/>
              <w:left w:val="nil"/>
              <w:bottom w:val="single" w:sz="4" w:space="0" w:color="auto"/>
              <w:right w:val="single" w:sz="4" w:space="0" w:color="auto"/>
            </w:tcBorders>
          </w:tcPr>
          <w:p w14:paraId="34BDEDA0"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Веб-сайт:</w:t>
            </w:r>
          </w:p>
        </w:tc>
        <w:tc>
          <w:tcPr>
            <w:tcW w:w="5953" w:type="dxa"/>
            <w:tcBorders>
              <w:top w:val="single" w:sz="4" w:space="0" w:color="auto"/>
              <w:left w:val="single" w:sz="4" w:space="0" w:color="auto"/>
              <w:bottom w:val="single" w:sz="4" w:space="0" w:color="auto"/>
              <w:right w:val="nil"/>
            </w:tcBorders>
          </w:tcPr>
          <w:p w14:paraId="7551E9D0" w14:textId="77777777" w:rsidR="005C0C0D" w:rsidRPr="008B3FDD" w:rsidRDefault="00D84AEA" w:rsidP="002C62E2">
            <w:pPr>
              <w:widowControl w:val="0"/>
              <w:spacing w:after="0" w:line="240" w:lineRule="auto"/>
              <w:contextualSpacing/>
              <w:rPr>
                <w:rFonts w:eastAsia="Calibri" w:cs="Times New Roman"/>
                <w:i/>
                <w:iCs/>
                <w:color w:val="000000"/>
                <w:szCs w:val="24"/>
              </w:rPr>
            </w:pPr>
            <w:hyperlink r:id="rId8" w:history="1">
              <w:r w:rsidR="005C0C0D" w:rsidRPr="008B3FDD">
                <w:rPr>
                  <w:rStyle w:val="50"/>
                  <w:rFonts w:ascii="Times New Roman" w:eastAsia="Calibri" w:hAnsi="Times New Roman" w:cs="Times New Roman"/>
                  <w:i/>
                  <w:iCs/>
                  <w:color w:val="0563C1"/>
                  <w:lang w:val="ru-RU"/>
                </w:rPr>
                <w:t>www.salymbekov.com</w:t>
              </w:r>
            </w:hyperlink>
          </w:p>
        </w:tc>
      </w:tr>
      <w:tr w:rsidR="005C0C0D" w:rsidRPr="008B3FDD" w14:paraId="0A8AD001" w14:textId="77777777" w:rsidTr="009370AD">
        <w:tc>
          <w:tcPr>
            <w:tcW w:w="3686" w:type="dxa"/>
            <w:tcBorders>
              <w:top w:val="single" w:sz="4" w:space="0" w:color="auto"/>
              <w:left w:val="nil"/>
              <w:bottom w:val="single" w:sz="4" w:space="0" w:color="auto"/>
              <w:right w:val="single" w:sz="4" w:space="0" w:color="auto"/>
            </w:tcBorders>
          </w:tcPr>
          <w:p w14:paraId="76D59666"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E-</w:t>
            </w:r>
            <w:proofErr w:type="spellStart"/>
            <w:r w:rsidRPr="008B3FDD">
              <w:rPr>
                <w:rFonts w:eastAsia="Calibri" w:cs="Times New Roman"/>
                <w:b/>
                <w:color w:val="000000"/>
                <w:szCs w:val="24"/>
              </w:rPr>
              <w:t>mail</w:t>
            </w:r>
            <w:proofErr w:type="spellEnd"/>
            <w:r w:rsidRPr="008B3FDD">
              <w:rPr>
                <w:rFonts w:eastAsia="Calibri" w:cs="Times New Roman"/>
                <w:b/>
                <w:color w:val="000000"/>
                <w:szCs w:val="24"/>
              </w:rPr>
              <w:t>:</w:t>
            </w:r>
          </w:p>
        </w:tc>
        <w:tc>
          <w:tcPr>
            <w:tcW w:w="5953" w:type="dxa"/>
            <w:tcBorders>
              <w:top w:val="single" w:sz="4" w:space="0" w:color="auto"/>
              <w:left w:val="single" w:sz="4" w:space="0" w:color="auto"/>
              <w:bottom w:val="single" w:sz="4" w:space="0" w:color="auto"/>
              <w:right w:val="nil"/>
            </w:tcBorders>
          </w:tcPr>
          <w:p w14:paraId="7AF7ABE8" w14:textId="77777777" w:rsidR="005C0C0D" w:rsidRPr="008B3FDD" w:rsidRDefault="00D84AEA" w:rsidP="002C62E2">
            <w:pPr>
              <w:widowControl w:val="0"/>
              <w:spacing w:after="0" w:line="240" w:lineRule="auto"/>
              <w:contextualSpacing/>
              <w:rPr>
                <w:rFonts w:cs="Times New Roman"/>
                <w:b/>
                <w:bCs/>
                <w:i/>
                <w:iCs/>
                <w:szCs w:val="24"/>
              </w:rPr>
            </w:pPr>
            <w:hyperlink r:id="rId9" w:history="1">
              <w:r w:rsidR="005C0C0D" w:rsidRPr="008B3FDD">
                <w:rPr>
                  <w:rStyle w:val="aff5"/>
                  <w:rFonts w:cs="Times New Roman"/>
                  <w:b/>
                  <w:bCs/>
                  <w:i/>
                  <w:iCs/>
                  <w:szCs w:val="24"/>
                </w:rPr>
                <w:t>info@salymbekov.com</w:t>
              </w:r>
            </w:hyperlink>
            <w:r w:rsidR="005C0C0D" w:rsidRPr="008B3FDD">
              <w:rPr>
                <w:rFonts w:cs="Times New Roman"/>
                <w:b/>
                <w:bCs/>
                <w:i/>
                <w:iCs/>
                <w:szCs w:val="24"/>
              </w:rPr>
              <w:t xml:space="preserve"> </w:t>
            </w:r>
          </w:p>
        </w:tc>
      </w:tr>
      <w:tr w:rsidR="005C0C0D" w:rsidRPr="008B3FDD" w14:paraId="32B07F32" w14:textId="77777777" w:rsidTr="009370AD">
        <w:tc>
          <w:tcPr>
            <w:tcW w:w="3686" w:type="dxa"/>
            <w:tcBorders>
              <w:top w:val="single" w:sz="4" w:space="0" w:color="auto"/>
              <w:left w:val="nil"/>
              <w:bottom w:val="single" w:sz="4" w:space="0" w:color="auto"/>
              <w:right w:val="single" w:sz="4" w:space="0" w:color="auto"/>
            </w:tcBorders>
          </w:tcPr>
          <w:p w14:paraId="0A5A7F6C"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Данные о создании:</w:t>
            </w:r>
          </w:p>
        </w:tc>
        <w:tc>
          <w:tcPr>
            <w:tcW w:w="5953" w:type="dxa"/>
            <w:tcBorders>
              <w:top w:val="single" w:sz="4" w:space="0" w:color="auto"/>
              <w:left w:val="single" w:sz="4" w:space="0" w:color="auto"/>
              <w:bottom w:val="single" w:sz="4" w:space="0" w:color="auto"/>
              <w:right w:val="nil"/>
            </w:tcBorders>
          </w:tcPr>
          <w:p w14:paraId="4CD70988" w14:textId="77777777" w:rsidR="005C0C0D" w:rsidRPr="008B3FDD" w:rsidRDefault="00D84AEA" w:rsidP="002C62E2">
            <w:pPr>
              <w:widowControl w:val="0"/>
              <w:spacing w:after="0" w:line="240" w:lineRule="auto"/>
              <w:contextualSpacing/>
              <w:rPr>
                <w:rFonts w:eastAsia="Calibri" w:cs="Times New Roman"/>
                <w:color w:val="000000"/>
                <w:szCs w:val="24"/>
              </w:rPr>
            </w:pPr>
            <w:hyperlink r:id="rId10" w:history="1">
              <w:r w:rsidR="005C0C0D" w:rsidRPr="008B3FDD">
                <w:rPr>
                  <w:rStyle w:val="50"/>
                  <w:rFonts w:ascii="Times New Roman" w:eastAsia="Calibri" w:hAnsi="Times New Roman" w:cs="Times New Roman"/>
                  <w:lang w:val="ru-RU"/>
                </w:rPr>
                <w:t>Свидетельство</w:t>
              </w:r>
            </w:hyperlink>
            <w:r w:rsidR="005C0C0D" w:rsidRPr="008B3FDD">
              <w:rPr>
                <w:rFonts w:eastAsia="Calibri" w:cs="Times New Roman"/>
                <w:color w:val="0070C0"/>
                <w:szCs w:val="24"/>
              </w:rPr>
              <w:t xml:space="preserve"> </w:t>
            </w:r>
            <w:r w:rsidR="005C0C0D" w:rsidRPr="008B3FDD">
              <w:rPr>
                <w:rFonts w:eastAsia="Calibri" w:cs="Times New Roman"/>
                <w:color w:val="000000"/>
                <w:szCs w:val="24"/>
              </w:rPr>
              <w:t>о государственной регистрации за регистрационным номером 183722-3301-У-е от 12 июня 2019 г.</w:t>
            </w:r>
          </w:p>
          <w:p w14:paraId="70958231"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 xml:space="preserve">Серия ГРЮ №0057882 </w:t>
            </w:r>
          </w:p>
        </w:tc>
      </w:tr>
      <w:tr w:rsidR="005C0C0D" w:rsidRPr="008B3FDD" w14:paraId="109BEAF1" w14:textId="77777777" w:rsidTr="009370AD">
        <w:tc>
          <w:tcPr>
            <w:tcW w:w="3686" w:type="dxa"/>
            <w:tcBorders>
              <w:top w:val="single" w:sz="4" w:space="0" w:color="auto"/>
              <w:left w:val="nil"/>
              <w:bottom w:val="single" w:sz="4" w:space="0" w:color="auto"/>
              <w:right w:val="single" w:sz="4" w:space="0" w:color="auto"/>
            </w:tcBorders>
          </w:tcPr>
          <w:p w14:paraId="380C827F"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Документ на право ведения образовательной деятельности:</w:t>
            </w:r>
          </w:p>
        </w:tc>
        <w:tc>
          <w:tcPr>
            <w:tcW w:w="5953" w:type="dxa"/>
            <w:tcBorders>
              <w:top w:val="single" w:sz="4" w:space="0" w:color="auto"/>
              <w:left w:val="single" w:sz="4" w:space="0" w:color="auto"/>
              <w:bottom w:val="single" w:sz="4" w:space="0" w:color="auto"/>
              <w:right w:val="nil"/>
            </w:tcBorders>
          </w:tcPr>
          <w:p w14:paraId="52F71A1A" w14:textId="77777777" w:rsidR="005C0C0D" w:rsidRPr="008B3FDD" w:rsidRDefault="00D84AEA" w:rsidP="002C62E2">
            <w:pPr>
              <w:widowControl w:val="0"/>
              <w:spacing w:after="0" w:line="240" w:lineRule="auto"/>
              <w:contextualSpacing/>
              <w:rPr>
                <w:rFonts w:eastAsia="Calibri" w:cs="Times New Roman"/>
                <w:color w:val="000000"/>
                <w:szCs w:val="24"/>
              </w:rPr>
            </w:pPr>
            <w:hyperlink r:id="rId11" w:history="1">
              <w:r w:rsidR="005C0C0D" w:rsidRPr="008B3FDD">
                <w:rPr>
                  <w:rStyle w:val="50"/>
                  <w:rFonts w:ascii="Times New Roman" w:eastAsia="Calibri" w:hAnsi="Times New Roman" w:cs="Times New Roman"/>
                  <w:iCs/>
                  <w:lang w:val="ru-RU"/>
                </w:rPr>
                <w:t>Лицензии</w:t>
              </w:r>
            </w:hyperlink>
            <w:r w:rsidR="005C0C0D" w:rsidRPr="008B3FDD">
              <w:rPr>
                <w:rFonts w:eastAsia="Calibri" w:cs="Times New Roman"/>
                <w:color w:val="0070C0"/>
                <w:szCs w:val="24"/>
              </w:rPr>
              <w:t xml:space="preserve"> </w:t>
            </w:r>
            <w:r w:rsidR="005C0C0D" w:rsidRPr="008B3FDD">
              <w:rPr>
                <w:rFonts w:eastAsia="Calibri" w:cs="Times New Roman"/>
                <w:color w:val="000000"/>
                <w:szCs w:val="24"/>
              </w:rPr>
              <w:t xml:space="preserve">на право ведения образовательной деятельности: </w:t>
            </w:r>
          </w:p>
          <w:p w14:paraId="6CB13AB9" w14:textId="77777777" w:rsidR="005C0C0D" w:rsidRPr="008B3FDD" w:rsidRDefault="005C0C0D" w:rsidP="002C62E2">
            <w:pPr>
              <w:widowControl w:val="0"/>
              <w:spacing w:after="0" w:line="240" w:lineRule="auto"/>
              <w:contextualSpacing/>
              <w:rPr>
                <w:rFonts w:cs="Times New Roman"/>
                <w:szCs w:val="24"/>
              </w:rPr>
            </w:pPr>
            <w:r w:rsidRPr="008B3FDD">
              <w:rPr>
                <w:rFonts w:eastAsia="Calibri" w:cs="Times New Roman"/>
                <w:color w:val="000000"/>
                <w:szCs w:val="24"/>
              </w:rPr>
              <w:t xml:space="preserve">№ </w:t>
            </w:r>
            <w:r w:rsidRPr="008B3FDD">
              <w:rPr>
                <w:rFonts w:eastAsia="Times New Roman" w:cs="Times New Roman"/>
                <w:szCs w:val="24"/>
              </w:rPr>
              <w:t xml:space="preserve">D2019-0035 – </w:t>
            </w:r>
            <w:r w:rsidRPr="008B3FDD">
              <w:rPr>
                <w:rFonts w:cs="Times New Roman"/>
                <w:szCs w:val="24"/>
              </w:rPr>
              <w:t xml:space="preserve">Специалитет / бакалавр  </w:t>
            </w:r>
          </w:p>
          <w:p w14:paraId="6626BEE5" w14:textId="77777777" w:rsidR="005C0C0D" w:rsidRPr="008B3FDD" w:rsidRDefault="005C0C0D" w:rsidP="002C62E2">
            <w:pPr>
              <w:widowControl w:val="0"/>
              <w:spacing w:after="0" w:line="240" w:lineRule="auto"/>
              <w:contextualSpacing/>
              <w:jc w:val="both"/>
              <w:rPr>
                <w:rFonts w:eastAsia="Times New Roman" w:cs="Times New Roman"/>
                <w:szCs w:val="24"/>
              </w:rPr>
            </w:pPr>
            <w:r w:rsidRPr="008B3FDD">
              <w:rPr>
                <w:rFonts w:eastAsia="Calibri" w:cs="Times New Roman"/>
                <w:color w:val="000000"/>
                <w:szCs w:val="24"/>
              </w:rPr>
              <w:t xml:space="preserve">№ </w:t>
            </w:r>
            <w:r w:rsidRPr="008B3FDD">
              <w:rPr>
                <w:rFonts w:eastAsia="Times New Roman" w:cs="Times New Roman"/>
                <w:szCs w:val="24"/>
              </w:rPr>
              <w:t>2023-0140 – СПО</w:t>
            </w:r>
          </w:p>
          <w:p w14:paraId="77764269" w14:textId="77777777" w:rsidR="005C0C0D" w:rsidRPr="008B3FDD" w:rsidRDefault="005C0C0D" w:rsidP="002C62E2">
            <w:pPr>
              <w:widowControl w:val="0"/>
              <w:spacing w:after="0" w:line="240" w:lineRule="auto"/>
              <w:contextualSpacing/>
              <w:jc w:val="both"/>
              <w:rPr>
                <w:rFonts w:eastAsia="Times New Roman" w:cs="Times New Roman"/>
                <w:szCs w:val="24"/>
              </w:rPr>
            </w:pPr>
            <w:r w:rsidRPr="008B3FDD">
              <w:rPr>
                <w:rFonts w:eastAsia="Times New Roman" w:cs="Times New Roman"/>
                <w:szCs w:val="24"/>
              </w:rPr>
              <w:t>№ G2023-0002 – Ординатура</w:t>
            </w:r>
          </w:p>
          <w:p w14:paraId="543F5BDD" w14:textId="77777777" w:rsidR="005C0C0D" w:rsidRPr="008B3FDD" w:rsidRDefault="005C0C0D" w:rsidP="002C62E2">
            <w:pPr>
              <w:widowControl w:val="0"/>
              <w:spacing w:after="0" w:line="240" w:lineRule="auto"/>
              <w:contextualSpacing/>
              <w:jc w:val="both"/>
              <w:rPr>
                <w:rFonts w:eastAsia="Times New Roman" w:cs="Times New Roman"/>
                <w:szCs w:val="24"/>
              </w:rPr>
            </w:pPr>
            <w:r w:rsidRPr="008B3FDD">
              <w:rPr>
                <w:rFonts w:eastAsia="Times New Roman" w:cs="Times New Roman"/>
                <w:szCs w:val="24"/>
              </w:rPr>
              <w:t xml:space="preserve">№ 2023-0022 – Аспирантура / </w:t>
            </w:r>
            <w:proofErr w:type="spellStart"/>
            <w:r w:rsidRPr="008B3FDD">
              <w:rPr>
                <w:rFonts w:eastAsia="Times New Roman" w:cs="Times New Roman"/>
                <w:szCs w:val="24"/>
              </w:rPr>
              <w:t>PhD</w:t>
            </w:r>
            <w:proofErr w:type="spellEnd"/>
          </w:p>
          <w:p w14:paraId="5B7CE288" w14:textId="1EAA25BD" w:rsidR="000C585F" w:rsidRPr="008B3FDD" w:rsidRDefault="000C585F" w:rsidP="002C62E2">
            <w:pPr>
              <w:widowControl w:val="0"/>
              <w:spacing w:after="0" w:line="240" w:lineRule="auto"/>
              <w:contextualSpacing/>
              <w:jc w:val="both"/>
              <w:rPr>
                <w:rFonts w:eastAsia="Times New Roman" w:cs="Times New Roman"/>
                <w:szCs w:val="24"/>
              </w:rPr>
            </w:pPr>
            <w:r w:rsidRPr="008B3FDD">
              <w:rPr>
                <w:rFonts w:eastAsia="Times New Roman" w:cs="Times New Roman"/>
                <w:szCs w:val="24"/>
              </w:rPr>
              <w:t>№ 2025-0067 – ВПО (магистр, бакалавр) / СПО</w:t>
            </w:r>
          </w:p>
          <w:p w14:paraId="0EDEB394" w14:textId="32908D92" w:rsidR="000C585F" w:rsidRPr="008B3FDD" w:rsidRDefault="000C585F" w:rsidP="002C62E2">
            <w:pPr>
              <w:widowControl w:val="0"/>
              <w:spacing w:after="0" w:line="240" w:lineRule="auto"/>
              <w:contextualSpacing/>
              <w:jc w:val="both"/>
              <w:rPr>
                <w:rFonts w:eastAsia="Calibri" w:cs="Times New Roman"/>
                <w:i/>
                <w:iCs/>
                <w:color w:val="0070C0"/>
                <w:szCs w:val="24"/>
              </w:rPr>
            </w:pPr>
          </w:p>
        </w:tc>
      </w:tr>
      <w:tr w:rsidR="005C0C0D" w:rsidRPr="008B3FDD" w14:paraId="407E7C1C" w14:textId="77777777" w:rsidTr="009370AD">
        <w:tc>
          <w:tcPr>
            <w:tcW w:w="3686" w:type="dxa"/>
            <w:tcBorders>
              <w:top w:val="single" w:sz="4" w:space="0" w:color="auto"/>
              <w:left w:val="nil"/>
              <w:bottom w:val="single" w:sz="4" w:space="0" w:color="auto"/>
              <w:right w:val="single" w:sz="4" w:space="0" w:color="auto"/>
            </w:tcBorders>
          </w:tcPr>
          <w:p w14:paraId="4890DF8A"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Форма собственности:</w:t>
            </w:r>
          </w:p>
        </w:tc>
        <w:tc>
          <w:tcPr>
            <w:tcW w:w="5953" w:type="dxa"/>
            <w:tcBorders>
              <w:top w:val="single" w:sz="4" w:space="0" w:color="auto"/>
              <w:left w:val="single" w:sz="4" w:space="0" w:color="auto"/>
              <w:bottom w:val="single" w:sz="4" w:space="0" w:color="auto"/>
              <w:right w:val="nil"/>
            </w:tcBorders>
          </w:tcPr>
          <w:p w14:paraId="78DC8F9D" w14:textId="77777777" w:rsidR="005C0C0D" w:rsidRPr="008B3FDD" w:rsidRDefault="005C0C0D" w:rsidP="002C62E2">
            <w:pPr>
              <w:widowControl w:val="0"/>
              <w:spacing w:after="0" w:line="240" w:lineRule="auto"/>
              <w:contextualSpacing/>
              <w:rPr>
                <w:rFonts w:cs="Times New Roman"/>
                <w:szCs w:val="24"/>
              </w:rPr>
            </w:pPr>
            <w:r w:rsidRPr="008B3FDD">
              <w:rPr>
                <w:rFonts w:eastAsia="Calibri" w:cs="Times New Roman"/>
                <w:color w:val="000000"/>
                <w:szCs w:val="24"/>
              </w:rPr>
              <w:t>Частная</w:t>
            </w:r>
          </w:p>
        </w:tc>
      </w:tr>
      <w:tr w:rsidR="005C0C0D" w:rsidRPr="008B3FDD" w14:paraId="56E01BDC" w14:textId="77777777" w:rsidTr="009370AD">
        <w:tc>
          <w:tcPr>
            <w:tcW w:w="3686" w:type="dxa"/>
            <w:tcBorders>
              <w:top w:val="single" w:sz="4" w:space="0" w:color="auto"/>
              <w:left w:val="nil"/>
              <w:bottom w:val="single" w:sz="4" w:space="0" w:color="auto"/>
              <w:right w:val="single" w:sz="4" w:space="0" w:color="auto"/>
            </w:tcBorders>
          </w:tcPr>
          <w:p w14:paraId="4F6C2499" w14:textId="77777777" w:rsidR="005C0C0D" w:rsidRPr="008B3FDD" w:rsidRDefault="005C0C0D" w:rsidP="002C62E2">
            <w:pPr>
              <w:widowControl w:val="0"/>
              <w:spacing w:after="0" w:line="240" w:lineRule="auto"/>
              <w:contextualSpacing/>
              <w:jc w:val="right"/>
              <w:rPr>
                <w:rFonts w:eastAsia="Calibri" w:cs="Times New Roman"/>
                <w:color w:val="000000"/>
                <w:szCs w:val="24"/>
              </w:rPr>
            </w:pPr>
            <w:r w:rsidRPr="008B3FDD">
              <w:rPr>
                <w:rFonts w:eastAsia="Calibri" w:cs="Times New Roman"/>
                <w:b/>
                <w:color w:val="000000"/>
                <w:szCs w:val="24"/>
              </w:rPr>
              <w:t>Организационно-правовая форма:</w:t>
            </w:r>
            <w:r w:rsidRPr="008B3FDD">
              <w:rPr>
                <w:rFonts w:eastAsia="Calibri" w:cs="Times New Roman"/>
                <w:color w:val="000000"/>
                <w:szCs w:val="24"/>
              </w:rPr>
              <w:t xml:space="preserve"> </w:t>
            </w:r>
          </w:p>
        </w:tc>
        <w:tc>
          <w:tcPr>
            <w:tcW w:w="5953" w:type="dxa"/>
            <w:tcBorders>
              <w:top w:val="single" w:sz="4" w:space="0" w:color="auto"/>
              <w:left w:val="single" w:sz="4" w:space="0" w:color="auto"/>
              <w:bottom w:val="single" w:sz="4" w:space="0" w:color="auto"/>
              <w:right w:val="nil"/>
            </w:tcBorders>
          </w:tcPr>
          <w:p w14:paraId="02C4E70A" w14:textId="77777777" w:rsidR="005C0C0D" w:rsidRPr="008B3FDD" w:rsidRDefault="005C0C0D" w:rsidP="002C62E2">
            <w:pPr>
              <w:widowControl w:val="0"/>
              <w:spacing w:after="0" w:line="240" w:lineRule="auto"/>
              <w:contextualSpacing/>
              <w:rPr>
                <w:rFonts w:cs="Times New Roman"/>
                <w:szCs w:val="24"/>
              </w:rPr>
            </w:pPr>
            <w:r w:rsidRPr="008B3FDD">
              <w:rPr>
                <w:rFonts w:eastAsia="Calibri" w:cs="Times New Roman"/>
                <w:color w:val="000000"/>
                <w:szCs w:val="24"/>
              </w:rPr>
              <w:t>Учреждение</w:t>
            </w:r>
          </w:p>
        </w:tc>
      </w:tr>
      <w:tr w:rsidR="005C0C0D" w:rsidRPr="008B3FDD" w14:paraId="2287A6AA" w14:textId="77777777" w:rsidTr="009370AD">
        <w:tc>
          <w:tcPr>
            <w:tcW w:w="3686" w:type="dxa"/>
            <w:tcBorders>
              <w:top w:val="nil"/>
              <w:left w:val="nil"/>
              <w:bottom w:val="single" w:sz="4" w:space="0" w:color="auto"/>
              <w:right w:val="single" w:sz="4" w:space="0" w:color="auto"/>
            </w:tcBorders>
          </w:tcPr>
          <w:p w14:paraId="6E99ADB9"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ab/>
            </w:r>
            <w:r w:rsidRPr="008B3FDD">
              <w:rPr>
                <w:rFonts w:eastAsia="Calibri" w:cs="Times New Roman"/>
                <w:b/>
                <w:color w:val="000000"/>
                <w:szCs w:val="24"/>
              </w:rPr>
              <w:tab/>
            </w:r>
            <w:r w:rsidRPr="008B3FDD">
              <w:rPr>
                <w:rFonts w:eastAsia="Calibri" w:cs="Times New Roman"/>
                <w:b/>
                <w:color w:val="000000"/>
                <w:szCs w:val="24"/>
              </w:rPr>
              <w:tab/>
            </w:r>
            <w:r w:rsidRPr="008B3FDD">
              <w:rPr>
                <w:rFonts w:eastAsia="Calibri" w:cs="Times New Roman"/>
                <w:b/>
                <w:color w:val="000000"/>
                <w:szCs w:val="24"/>
              </w:rPr>
              <w:tab/>
              <w:t>Ректор</w:t>
            </w:r>
          </w:p>
        </w:tc>
        <w:tc>
          <w:tcPr>
            <w:tcW w:w="5953" w:type="dxa"/>
            <w:tcBorders>
              <w:top w:val="nil"/>
              <w:left w:val="single" w:sz="4" w:space="0" w:color="auto"/>
              <w:bottom w:val="single" w:sz="4" w:space="0" w:color="auto"/>
              <w:right w:val="nil"/>
            </w:tcBorders>
          </w:tcPr>
          <w:p w14:paraId="18AA8B25" w14:textId="77777777" w:rsidR="005C0C0D" w:rsidRPr="008B3FDD" w:rsidRDefault="005C0C0D" w:rsidP="002C62E2">
            <w:pPr>
              <w:widowControl w:val="0"/>
              <w:spacing w:after="0" w:line="240" w:lineRule="auto"/>
              <w:contextualSpacing/>
              <w:rPr>
                <w:rFonts w:eastAsia="Calibri" w:cs="Times New Roman"/>
                <w:color w:val="000000"/>
                <w:szCs w:val="24"/>
              </w:rPr>
            </w:pPr>
            <w:proofErr w:type="spellStart"/>
            <w:r w:rsidRPr="008B3FDD">
              <w:rPr>
                <w:rFonts w:eastAsia="Calibri" w:cs="Times New Roman"/>
                <w:color w:val="000000"/>
                <w:szCs w:val="24"/>
              </w:rPr>
              <w:t>Жумадилов</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Эсенгелди</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Жумадилович</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PhD</w:t>
            </w:r>
            <w:proofErr w:type="spellEnd"/>
          </w:p>
          <w:p w14:paraId="61A8C482"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 xml:space="preserve">+996 (312) 658538, </w:t>
            </w:r>
            <w:hyperlink r:id="rId12" w:history="1">
              <w:r w:rsidRPr="008B3FDD">
                <w:rPr>
                  <w:rStyle w:val="50"/>
                  <w:rFonts w:ascii="Times New Roman" w:eastAsia="Calibri" w:hAnsi="Times New Roman" w:cs="Times New Roman"/>
                  <w:i/>
                  <w:iCs/>
                </w:rPr>
                <w:t>e</w:t>
              </w:r>
              <w:r w:rsidRPr="008B3FDD">
                <w:rPr>
                  <w:rStyle w:val="50"/>
                  <w:rFonts w:ascii="Times New Roman" w:eastAsia="Calibri" w:hAnsi="Times New Roman" w:cs="Times New Roman"/>
                  <w:i/>
                  <w:iCs/>
                  <w:lang w:val="ru-RU"/>
                </w:rPr>
                <w:t>_</w:t>
              </w:r>
              <w:r w:rsidRPr="008B3FDD">
                <w:rPr>
                  <w:rStyle w:val="50"/>
                  <w:rFonts w:ascii="Times New Roman" w:eastAsia="Calibri" w:hAnsi="Times New Roman" w:cs="Times New Roman"/>
                  <w:i/>
                  <w:iCs/>
                </w:rPr>
                <w:t>zhumadilov</w:t>
              </w:r>
              <w:r w:rsidRPr="008B3FDD">
                <w:rPr>
                  <w:rStyle w:val="50"/>
                  <w:rFonts w:ascii="Times New Roman" w:eastAsia="Calibri" w:hAnsi="Times New Roman" w:cs="Times New Roman"/>
                  <w:i/>
                  <w:iCs/>
                  <w:lang w:val="ru-RU"/>
                </w:rPr>
                <w:t>@</w:t>
              </w:r>
              <w:r w:rsidRPr="008B3FDD">
                <w:rPr>
                  <w:rStyle w:val="50"/>
                  <w:rFonts w:ascii="Times New Roman" w:eastAsia="Calibri" w:hAnsi="Times New Roman" w:cs="Times New Roman"/>
                  <w:i/>
                  <w:iCs/>
                </w:rPr>
                <w:t>salymbekov</w:t>
              </w:r>
              <w:r w:rsidRPr="008B3FDD">
                <w:rPr>
                  <w:rStyle w:val="50"/>
                  <w:rFonts w:ascii="Times New Roman" w:eastAsia="Calibri" w:hAnsi="Times New Roman" w:cs="Times New Roman"/>
                  <w:i/>
                  <w:iCs/>
                  <w:lang w:val="ru-RU"/>
                </w:rPr>
                <w:t>.</w:t>
              </w:r>
              <w:r w:rsidRPr="008B3FDD">
                <w:rPr>
                  <w:rStyle w:val="50"/>
                  <w:rFonts w:ascii="Times New Roman" w:eastAsia="Calibri" w:hAnsi="Times New Roman" w:cs="Times New Roman"/>
                  <w:i/>
                  <w:iCs/>
                </w:rPr>
                <w:t>com</w:t>
              </w:r>
            </w:hyperlink>
            <w:r w:rsidRPr="008B3FDD">
              <w:rPr>
                <w:rFonts w:eastAsia="Calibri" w:cs="Times New Roman"/>
                <w:color w:val="0563C1"/>
                <w:szCs w:val="24"/>
              </w:rPr>
              <w:t xml:space="preserve">  </w:t>
            </w:r>
            <w:r w:rsidRPr="008B3FDD">
              <w:rPr>
                <w:rFonts w:eastAsia="Calibri" w:cs="Times New Roman"/>
                <w:color w:val="000000"/>
                <w:szCs w:val="24"/>
              </w:rPr>
              <w:t xml:space="preserve">  </w:t>
            </w:r>
          </w:p>
        </w:tc>
      </w:tr>
      <w:tr w:rsidR="005C0C0D" w:rsidRPr="008B3FDD" w14:paraId="0DD591CA" w14:textId="77777777" w:rsidTr="009370AD">
        <w:tc>
          <w:tcPr>
            <w:tcW w:w="3686" w:type="dxa"/>
            <w:tcBorders>
              <w:top w:val="nil"/>
              <w:left w:val="nil"/>
              <w:bottom w:val="single" w:sz="4" w:space="0" w:color="auto"/>
              <w:right w:val="single" w:sz="4" w:space="0" w:color="auto"/>
            </w:tcBorders>
          </w:tcPr>
          <w:p w14:paraId="49118FC4"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Первый проректор</w:t>
            </w:r>
          </w:p>
          <w:p w14:paraId="41C51B09"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p>
        </w:tc>
        <w:tc>
          <w:tcPr>
            <w:tcW w:w="5953" w:type="dxa"/>
            <w:tcBorders>
              <w:top w:val="nil"/>
              <w:left w:val="single" w:sz="4" w:space="0" w:color="auto"/>
              <w:bottom w:val="single" w:sz="4" w:space="0" w:color="auto"/>
              <w:right w:val="nil"/>
            </w:tcBorders>
          </w:tcPr>
          <w:p w14:paraId="41AAF106"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 xml:space="preserve">Казаков Аваз </w:t>
            </w:r>
            <w:proofErr w:type="spellStart"/>
            <w:r w:rsidRPr="008B3FDD">
              <w:rPr>
                <w:rFonts w:eastAsia="Calibri" w:cs="Times New Roman"/>
                <w:color w:val="000000"/>
                <w:szCs w:val="24"/>
              </w:rPr>
              <w:t>Асанович</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PhD</w:t>
            </w:r>
            <w:proofErr w:type="spellEnd"/>
            <w:r w:rsidRPr="008B3FDD">
              <w:rPr>
                <w:rFonts w:eastAsia="Calibri" w:cs="Times New Roman"/>
                <w:color w:val="000000"/>
                <w:szCs w:val="24"/>
              </w:rPr>
              <w:t xml:space="preserve"> </w:t>
            </w:r>
          </w:p>
          <w:p w14:paraId="55ED5B54"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 xml:space="preserve">+996 (777) 777 670, </w:t>
            </w:r>
            <w:hyperlink r:id="rId13" w:history="1">
              <w:r w:rsidRPr="008B3FDD">
                <w:rPr>
                  <w:rStyle w:val="aff5"/>
                  <w:rFonts w:eastAsia="Calibri" w:cs="Times New Roman"/>
                  <w:i/>
                  <w:iCs/>
                  <w:szCs w:val="24"/>
                </w:rPr>
                <w:t>avaz.kazakov@salymbekov.com</w:t>
              </w:r>
            </w:hyperlink>
            <w:r w:rsidRPr="008B3FDD">
              <w:rPr>
                <w:rFonts w:eastAsia="Calibri" w:cs="Times New Roman"/>
                <w:i/>
                <w:iCs/>
                <w:color w:val="000000"/>
                <w:szCs w:val="24"/>
              </w:rPr>
              <w:t xml:space="preserve">  </w:t>
            </w:r>
          </w:p>
        </w:tc>
      </w:tr>
      <w:tr w:rsidR="005C0C0D" w:rsidRPr="008B3FDD" w14:paraId="514DD9C3" w14:textId="77777777" w:rsidTr="009370AD">
        <w:tc>
          <w:tcPr>
            <w:tcW w:w="3686" w:type="dxa"/>
            <w:tcBorders>
              <w:top w:val="nil"/>
              <w:left w:val="nil"/>
              <w:bottom w:val="single" w:sz="4" w:space="0" w:color="auto"/>
              <w:right w:val="single" w:sz="4" w:space="0" w:color="auto"/>
            </w:tcBorders>
          </w:tcPr>
          <w:p w14:paraId="5546B7EA"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 xml:space="preserve">Проректор по академическим вопросам / Директор ВШМ </w:t>
            </w:r>
          </w:p>
        </w:tc>
        <w:tc>
          <w:tcPr>
            <w:tcW w:w="5953" w:type="dxa"/>
            <w:tcBorders>
              <w:top w:val="nil"/>
              <w:left w:val="single" w:sz="4" w:space="0" w:color="auto"/>
              <w:bottom w:val="single" w:sz="4" w:space="0" w:color="auto"/>
              <w:right w:val="nil"/>
            </w:tcBorders>
          </w:tcPr>
          <w:p w14:paraId="150A7B6E"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 xml:space="preserve">Уметалиева </w:t>
            </w:r>
            <w:proofErr w:type="spellStart"/>
            <w:r w:rsidRPr="008B3FDD">
              <w:rPr>
                <w:rFonts w:eastAsia="Calibri" w:cs="Times New Roman"/>
                <w:color w:val="000000"/>
                <w:szCs w:val="24"/>
              </w:rPr>
              <w:t>Маана</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Нурдиновна</w:t>
            </w:r>
            <w:proofErr w:type="spellEnd"/>
            <w:r w:rsidRPr="008B3FDD">
              <w:rPr>
                <w:rFonts w:eastAsia="Calibri" w:cs="Times New Roman"/>
                <w:color w:val="000000"/>
                <w:szCs w:val="24"/>
              </w:rPr>
              <w:t xml:space="preserve">, к.м.н. </w:t>
            </w:r>
          </w:p>
          <w:p w14:paraId="4E2DE242"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 xml:space="preserve">+996(706) 666 019, </w:t>
            </w:r>
            <w:hyperlink r:id="rId14" w:history="1">
              <w:r w:rsidRPr="008B3FDD">
                <w:rPr>
                  <w:rStyle w:val="aff5"/>
                  <w:rFonts w:eastAsia="Calibri" w:cs="Times New Roman"/>
                  <w:szCs w:val="24"/>
                </w:rPr>
                <w:t>m_umetalieva@salymbekov.com</w:t>
              </w:r>
            </w:hyperlink>
            <w:r w:rsidRPr="008B3FDD">
              <w:rPr>
                <w:rFonts w:eastAsia="Calibri" w:cs="Times New Roman"/>
                <w:color w:val="000000"/>
                <w:szCs w:val="24"/>
              </w:rPr>
              <w:t xml:space="preserve">  </w:t>
            </w:r>
          </w:p>
        </w:tc>
      </w:tr>
      <w:tr w:rsidR="005C0C0D" w:rsidRPr="008B3FDD" w14:paraId="6860C8CD" w14:textId="77777777" w:rsidTr="009370AD">
        <w:tc>
          <w:tcPr>
            <w:tcW w:w="3686" w:type="dxa"/>
            <w:tcBorders>
              <w:top w:val="single" w:sz="4" w:space="0" w:color="auto"/>
              <w:left w:val="nil"/>
              <w:bottom w:val="single" w:sz="4" w:space="0" w:color="auto"/>
              <w:right w:val="single" w:sz="4" w:space="0" w:color="auto"/>
            </w:tcBorders>
          </w:tcPr>
          <w:p w14:paraId="32A7FB3C"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 xml:space="preserve">Проректор </w:t>
            </w:r>
          </w:p>
          <w:p w14:paraId="715E0E20"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по науке</w:t>
            </w:r>
          </w:p>
        </w:tc>
        <w:tc>
          <w:tcPr>
            <w:tcW w:w="5953" w:type="dxa"/>
            <w:tcBorders>
              <w:top w:val="single" w:sz="4" w:space="0" w:color="auto"/>
              <w:left w:val="single" w:sz="4" w:space="0" w:color="auto"/>
              <w:bottom w:val="single" w:sz="4" w:space="0" w:color="auto"/>
              <w:right w:val="nil"/>
            </w:tcBorders>
          </w:tcPr>
          <w:p w14:paraId="4050DFF4" w14:textId="77777777" w:rsidR="005C0C0D" w:rsidRPr="008B3FDD" w:rsidRDefault="005C0C0D" w:rsidP="002C62E2">
            <w:pPr>
              <w:widowControl w:val="0"/>
              <w:spacing w:after="0" w:line="240" w:lineRule="auto"/>
              <w:contextualSpacing/>
              <w:rPr>
                <w:rFonts w:eastAsia="Calibri" w:cs="Times New Roman"/>
                <w:b/>
                <w:color w:val="000000"/>
                <w:szCs w:val="24"/>
              </w:rPr>
            </w:pPr>
            <w:proofErr w:type="spellStart"/>
            <w:r w:rsidRPr="008B3FDD">
              <w:rPr>
                <w:rFonts w:eastAsia="Calibri" w:cs="Times New Roman"/>
                <w:color w:val="000000"/>
                <w:szCs w:val="24"/>
              </w:rPr>
              <w:t>Тулекеев</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Токтогазы</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Молдалиевич</w:t>
            </w:r>
            <w:proofErr w:type="spellEnd"/>
            <w:r w:rsidRPr="008B3FDD">
              <w:rPr>
                <w:rFonts w:eastAsia="Calibri" w:cs="Times New Roman"/>
                <w:color w:val="000000"/>
                <w:szCs w:val="24"/>
              </w:rPr>
              <w:t>, д.м.н., профессор</w:t>
            </w:r>
          </w:p>
          <w:p w14:paraId="79AC7711"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+996 (707) 501 </w:t>
            </w:r>
            <w:proofErr w:type="gramStart"/>
            <w:r w:rsidRPr="008B3FDD">
              <w:rPr>
                <w:rFonts w:eastAsia="Calibri" w:cs="Times New Roman"/>
                <w:color w:val="000000"/>
                <w:szCs w:val="24"/>
              </w:rPr>
              <w:t xml:space="preserve">920,   </w:t>
            </w:r>
            <w:proofErr w:type="gramEnd"/>
            <w:r w:rsidR="004C1306" w:rsidRPr="008B3FDD">
              <w:fldChar w:fldCharType="begin"/>
            </w:r>
            <w:r w:rsidR="004C1306" w:rsidRPr="008B3FDD">
              <w:rPr>
                <w:rFonts w:cs="Times New Roman"/>
                <w:szCs w:val="24"/>
              </w:rPr>
              <w:instrText xml:space="preserve"> HYPERLINK "mailto:tulekeev_t@salymbekov.com" </w:instrText>
            </w:r>
            <w:r w:rsidR="004C1306" w:rsidRPr="008B3FDD">
              <w:fldChar w:fldCharType="separate"/>
            </w:r>
            <w:r w:rsidRPr="008B3FDD">
              <w:rPr>
                <w:rStyle w:val="aff5"/>
                <w:rFonts w:eastAsia="Calibri" w:cs="Times New Roman"/>
                <w:i/>
                <w:iCs/>
                <w:szCs w:val="24"/>
              </w:rPr>
              <w:t>tulekeev_t@salymbekov.com</w:t>
            </w:r>
            <w:r w:rsidR="004C1306" w:rsidRPr="008B3FDD">
              <w:rPr>
                <w:rStyle w:val="aff5"/>
                <w:rFonts w:eastAsia="Calibri" w:cs="Times New Roman"/>
                <w:i/>
                <w:iCs/>
                <w:szCs w:val="24"/>
              </w:rPr>
              <w:fldChar w:fldCharType="end"/>
            </w:r>
            <w:r w:rsidRPr="008B3FDD">
              <w:rPr>
                <w:rStyle w:val="50"/>
                <w:rFonts w:ascii="Times New Roman" w:eastAsia="Calibri" w:hAnsi="Times New Roman" w:cs="Times New Roman"/>
                <w:i/>
                <w:iCs/>
                <w:color w:val="0563C1"/>
              </w:rPr>
              <w:t xml:space="preserve"> </w:t>
            </w:r>
            <w:r w:rsidRPr="008B3FDD">
              <w:rPr>
                <w:rFonts w:eastAsia="Calibri" w:cs="Times New Roman"/>
                <w:color w:val="000000"/>
                <w:szCs w:val="24"/>
              </w:rPr>
              <w:t xml:space="preserve"> </w:t>
            </w:r>
          </w:p>
        </w:tc>
      </w:tr>
      <w:tr w:rsidR="005C0C0D" w:rsidRPr="008B3FDD" w14:paraId="23266BC5" w14:textId="77777777" w:rsidTr="009370AD">
        <w:tc>
          <w:tcPr>
            <w:tcW w:w="3686" w:type="dxa"/>
            <w:tcBorders>
              <w:top w:val="single" w:sz="4" w:space="0" w:color="auto"/>
              <w:left w:val="nil"/>
              <w:bottom w:val="single" w:sz="4" w:space="0" w:color="auto"/>
              <w:right w:val="single" w:sz="4" w:space="0" w:color="auto"/>
            </w:tcBorders>
          </w:tcPr>
          <w:p w14:paraId="6404439A"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 xml:space="preserve">Проректор </w:t>
            </w:r>
          </w:p>
          <w:p w14:paraId="12A250B3"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 xml:space="preserve">по клинической работе </w:t>
            </w:r>
          </w:p>
        </w:tc>
        <w:tc>
          <w:tcPr>
            <w:tcW w:w="5953" w:type="dxa"/>
            <w:tcBorders>
              <w:top w:val="single" w:sz="4" w:space="0" w:color="auto"/>
              <w:left w:val="single" w:sz="4" w:space="0" w:color="auto"/>
              <w:bottom w:val="single" w:sz="4" w:space="0" w:color="auto"/>
              <w:right w:val="nil"/>
            </w:tcBorders>
          </w:tcPr>
          <w:p w14:paraId="77FEB020" w14:textId="77777777" w:rsidR="005C0C0D" w:rsidRPr="008B3FDD" w:rsidRDefault="005C0C0D" w:rsidP="002C62E2">
            <w:pPr>
              <w:widowControl w:val="0"/>
              <w:spacing w:after="0" w:line="240" w:lineRule="auto"/>
              <w:contextualSpacing/>
              <w:rPr>
                <w:rFonts w:eastAsia="Calibri" w:cs="Times New Roman"/>
                <w:color w:val="000000"/>
                <w:szCs w:val="24"/>
              </w:rPr>
            </w:pPr>
            <w:proofErr w:type="spellStart"/>
            <w:r w:rsidRPr="008B3FDD">
              <w:rPr>
                <w:rFonts w:eastAsia="Calibri" w:cs="Times New Roman"/>
                <w:color w:val="000000"/>
                <w:szCs w:val="24"/>
              </w:rPr>
              <w:t>Монолов</w:t>
            </w:r>
            <w:proofErr w:type="spellEnd"/>
            <w:r w:rsidRPr="008B3FDD">
              <w:rPr>
                <w:rFonts w:eastAsia="Calibri" w:cs="Times New Roman"/>
                <w:color w:val="000000"/>
                <w:szCs w:val="24"/>
              </w:rPr>
              <w:t xml:space="preserve"> Нурбек </w:t>
            </w:r>
            <w:proofErr w:type="spellStart"/>
            <w:r w:rsidRPr="008B3FDD">
              <w:rPr>
                <w:rFonts w:eastAsia="Calibri" w:cs="Times New Roman"/>
                <w:color w:val="000000"/>
                <w:szCs w:val="24"/>
              </w:rPr>
              <w:t>Кытайбекович</w:t>
            </w:r>
            <w:proofErr w:type="spellEnd"/>
            <w:r w:rsidRPr="008B3FDD">
              <w:rPr>
                <w:rFonts w:eastAsia="Calibri" w:cs="Times New Roman"/>
                <w:color w:val="000000"/>
                <w:szCs w:val="24"/>
              </w:rPr>
              <w:t xml:space="preserve">, к.м.н. </w:t>
            </w:r>
          </w:p>
          <w:p w14:paraId="00B7B84F"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 xml:space="preserve">+996(557) 911 772, </w:t>
            </w:r>
            <w:hyperlink r:id="rId15" w:history="1">
              <w:r w:rsidRPr="008B3FDD">
                <w:rPr>
                  <w:rStyle w:val="aff5"/>
                  <w:rFonts w:eastAsia="Calibri" w:cs="Times New Roman"/>
                  <w:szCs w:val="24"/>
                </w:rPr>
                <w:t>n_monolov@salymbekov.com</w:t>
              </w:r>
            </w:hyperlink>
            <w:r w:rsidRPr="008B3FDD">
              <w:rPr>
                <w:rFonts w:eastAsia="Calibri" w:cs="Times New Roman"/>
                <w:color w:val="000000"/>
                <w:szCs w:val="24"/>
              </w:rPr>
              <w:t xml:space="preserve">  </w:t>
            </w:r>
          </w:p>
        </w:tc>
      </w:tr>
      <w:tr w:rsidR="005C0C0D" w:rsidRPr="008B3FDD" w14:paraId="2CF76FD1" w14:textId="77777777" w:rsidTr="009370AD">
        <w:tc>
          <w:tcPr>
            <w:tcW w:w="3686" w:type="dxa"/>
            <w:tcBorders>
              <w:top w:val="single" w:sz="4" w:space="0" w:color="auto"/>
              <w:left w:val="nil"/>
              <w:bottom w:val="single" w:sz="4" w:space="0" w:color="auto"/>
              <w:right w:val="single" w:sz="4" w:space="0" w:color="auto"/>
            </w:tcBorders>
          </w:tcPr>
          <w:p w14:paraId="14011978"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 xml:space="preserve">Проректор по </w:t>
            </w:r>
          </w:p>
          <w:p w14:paraId="093AD8B7"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 xml:space="preserve">государственному языку </w:t>
            </w:r>
          </w:p>
        </w:tc>
        <w:tc>
          <w:tcPr>
            <w:tcW w:w="5953" w:type="dxa"/>
            <w:tcBorders>
              <w:top w:val="single" w:sz="4" w:space="0" w:color="auto"/>
              <w:left w:val="single" w:sz="4" w:space="0" w:color="auto"/>
              <w:bottom w:val="single" w:sz="4" w:space="0" w:color="auto"/>
              <w:right w:val="nil"/>
            </w:tcBorders>
          </w:tcPr>
          <w:p w14:paraId="3198A495" w14:textId="77777777" w:rsidR="005C0C0D" w:rsidRPr="008B3FDD" w:rsidRDefault="005C0C0D" w:rsidP="002C62E2">
            <w:pPr>
              <w:widowControl w:val="0"/>
              <w:spacing w:after="0" w:line="240" w:lineRule="auto"/>
              <w:contextualSpacing/>
              <w:rPr>
                <w:rFonts w:eastAsia="Calibri" w:cs="Times New Roman"/>
                <w:color w:val="000000"/>
                <w:szCs w:val="24"/>
              </w:rPr>
            </w:pPr>
            <w:proofErr w:type="spellStart"/>
            <w:r w:rsidRPr="008B3FDD">
              <w:rPr>
                <w:rFonts w:eastAsia="Calibri" w:cs="Times New Roman"/>
                <w:color w:val="000000"/>
                <w:szCs w:val="24"/>
              </w:rPr>
              <w:t>Мазекова</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Назгул</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Жолочиевна</w:t>
            </w:r>
            <w:proofErr w:type="spellEnd"/>
            <w:r w:rsidRPr="008B3FDD">
              <w:rPr>
                <w:rFonts w:eastAsia="Calibri" w:cs="Times New Roman"/>
                <w:color w:val="000000"/>
                <w:szCs w:val="24"/>
              </w:rPr>
              <w:t>, к.ф.н., доцент</w:t>
            </w:r>
          </w:p>
          <w:p w14:paraId="47EEBDE2"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 xml:space="preserve">+996 (708) 387 826, </w:t>
            </w:r>
            <w:hyperlink r:id="rId16" w:history="1">
              <w:r w:rsidRPr="008B3FDD">
                <w:rPr>
                  <w:rStyle w:val="aff5"/>
                  <w:rFonts w:eastAsia="Calibri" w:cs="Times New Roman"/>
                  <w:i/>
                  <w:iCs/>
                  <w:szCs w:val="24"/>
                </w:rPr>
                <w:t>n_mazekova@salymbekov.com</w:t>
              </w:r>
            </w:hyperlink>
            <w:r w:rsidRPr="008B3FDD">
              <w:rPr>
                <w:rStyle w:val="50"/>
                <w:rFonts w:ascii="Times New Roman" w:eastAsia="Calibri" w:hAnsi="Times New Roman" w:cs="Times New Roman"/>
                <w:i/>
                <w:iCs/>
                <w:lang w:val="ru-RU"/>
              </w:rPr>
              <w:t xml:space="preserve"> </w:t>
            </w:r>
            <w:r w:rsidRPr="008B3FDD">
              <w:rPr>
                <w:rFonts w:eastAsia="Calibri" w:cs="Times New Roman"/>
                <w:color w:val="000000"/>
                <w:szCs w:val="24"/>
              </w:rPr>
              <w:t xml:space="preserve">  </w:t>
            </w:r>
          </w:p>
        </w:tc>
      </w:tr>
      <w:tr w:rsidR="005C0C0D" w:rsidRPr="008B3FDD" w14:paraId="44EA639C" w14:textId="77777777" w:rsidTr="009370AD">
        <w:tc>
          <w:tcPr>
            <w:tcW w:w="3686" w:type="dxa"/>
            <w:tcBorders>
              <w:top w:val="single" w:sz="4" w:space="0" w:color="auto"/>
              <w:left w:val="nil"/>
              <w:bottom w:val="single" w:sz="4" w:space="0" w:color="auto"/>
              <w:right w:val="single" w:sz="4" w:space="0" w:color="auto"/>
            </w:tcBorders>
          </w:tcPr>
          <w:p w14:paraId="2B896584"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 xml:space="preserve">Проректор по последипломному образованию </w:t>
            </w:r>
          </w:p>
        </w:tc>
        <w:tc>
          <w:tcPr>
            <w:tcW w:w="5953" w:type="dxa"/>
            <w:tcBorders>
              <w:top w:val="single" w:sz="4" w:space="0" w:color="auto"/>
              <w:left w:val="single" w:sz="4" w:space="0" w:color="auto"/>
              <w:bottom w:val="single" w:sz="4" w:space="0" w:color="auto"/>
              <w:right w:val="nil"/>
            </w:tcBorders>
          </w:tcPr>
          <w:p w14:paraId="51084275" w14:textId="77777777" w:rsidR="005C0C0D" w:rsidRPr="008B3FDD" w:rsidRDefault="005C0C0D" w:rsidP="002C62E2">
            <w:pPr>
              <w:widowControl w:val="0"/>
              <w:spacing w:after="0" w:line="240" w:lineRule="auto"/>
              <w:contextualSpacing/>
              <w:rPr>
                <w:rFonts w:eastAsia="Calibri" w:cs="Times New Roman"/>
                <w:bCs/>
                <w:color w:val="000000"/>
                <w:szCs w:val="24"/>
              </w:rPr>
            </w:pPr>
            <w:r w:rsidRPr="008B3FDD">
              <w:rPr>
                <w:rFonts w:eastAsia="Calibri" w:cs="Times New Roman"/>
                <w:bCs/>
                <w:color w:val="000000"/>
                <w:szCs w:val="24"/>
              </w:rPr>
              <w:t xml:space="preserve">Иманкулова Асель </w:t>
            </w:r>
            <w:proofErr w:type="spellStart"/>
            <w:r w:rsidRPr="008B3FDD">
              <w:rPr>
                <w:rFonts w:eastAsia="Calibri" w:cs="Times New Roman"/>
                <w:bCs/>
                <w:color w:val="000000"/>
                <w:szCs w:val="24"/>
              </w:rPr>
              <w:t>Сансызбаевна</w:t>
            </w:r>
            <w:proofErr w:type="spellEnd"/>
            <w:r w:rsidRPr="008B3FDD">
              <w:rPr>
                <w:rFonts w:eastAsia="Calibri" w:cs="Times New Roman"/>
                <w:bCs/>
                <w:color w:val="000000"/>
                <w:szCs w:val="24"/>
              </w:rPr>
              <w:t>, д.м.н., доцент.     +996 555 997 899</w:t>
            </w:r>
          </w:p>
        </w:tc>
      </w:tr>
      <w:tr w:rsidR="005C0C0D" w:rsidRPr="008B3FDD" w14:paraId="28C87514" w14:textId="77777777" w:rsidTr="009370AD">
        <w:tc>
          <w:tcPr>
            <w:tcW w:w="3686" w:type="dxa"/>
            <w:tcBorders>
              <w:top w:val="single" w:sz="4" w:space="0" w:color="auto"/>
              <w:left w:val="nil"/>
              <w:bottom w:val="single" w:sz="4" w:space="0" w:color="auto"/>
              <w:right w:val="single" w:sz="4" w:space="0" w:color="auto"/>
            </w:tcBorders>
          </w:tcPr>
          <w:p w14:paraId="6EFC4118"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eastAsia="Calibri" w:cs="Times New Roman"/>
                <w:b/>
                <w:color w:val="000000"/>
                <w:szCs w:val="24"/>
              </w:rPr>
              <w:t>Проректор по воспитательной работе / руководитель УМО</w:t>
            </w:r>
          </w:p>
        </w:tc>
        <w:tc>
          <w:tcPr>
            <w:tcW w:w="5953" w:type="dxa"/>
            <w:tcBorders>
              <w:top w:val="single" w:sz="4" w:space="0" w:color="auto"/>
              <w:left w:val="single" w:sz="4" w:space="0" w:color="auto"/>
              <w:bottom w:val="single" w:sz="4" w:space="0" w:color="auto"/>
              <w:right w:val="nil"/>
            </w:tcBorders>
          </w:tcPr>
          <w:p w14:paraId="5E5A255C" w14:textId="77777777" w:rsidR="005C0C0D" w:rsidRPr="008B3FDD" w:rsidRDefault="005C0C0D" w:rsidP="002C62E2">
            <w:pPr>
              <w:widowControl w:val="0"/>
              <w:spacing w:after="0" w:line="240" w:lineRule="auto"/>
              <w:contextualSpacing/>
              <w:rPr>
                <w:rFonts w:eastAsia="Calibri" w:cs="Times New Roman"/>
                <w:color w:val="000000"/>
                <w:szCs w:val="24"/>
              </w:rPr>
            </w:pPr>
            <w:proofErr w:type="spellStart"/>
            <w:r w:rsidRPr="008B3FDD">
              <w:rPr>
                <w:rFonts w:eastAsia="Calibri" w:cs="Times New Roman"/>
                <w:color w:val="000000"/>
                <w:szCs w:val="24"/>
              </w:rPr>
              <w:t>Акматова</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Айжан</w:t>
            </w:r>
            <w:proofErr w:type="spellEnd"/>
            <w:r w:rsidRPr="008B3FDD">
              <w:rPr>
                <w:rFonts w:eastAsia="Calibri" w:cs="Times New Roman"/>
                <w:color w:val="000000"/>
                <w:szCs w:val="24"/>
              </w:rPr>
              <w:t xml:space="preserve"> </w:t>
            </w:r>
            <w:proofErr w:type="spellStart"/>
            <w:r w:rsidRPr="008B3FDD">
              <w:rPr>
                <w:rFonts w:eastAsia="Calibri" w:cs="Times New Roman"/>
                <w:color w:val="000000"/>
                <w:szCs w:val="24"/>
              </w:rPr>
              <w:t>Токтомушовна</w:t>
            </w:r>
            <w:proofErr w:type="spellEnd"/>
          </w:p>
          <w:p w14:paraId="43582D23"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eastAsia="Calibri" w:cs="Times New Roman"/>
                <w:color w:val="000000"/>
                <w:szCs w:val="24"/>
              </w:rPr>
              <w:t xml:space="preserve">+966 (559) 298055, </w:t>
            </w:r>
            <w:hyperlink r:id="rId17" w:history="1">
              <w:r w:rsidRPr="008B3FDD">
                <w:rPr>
                  <w:rStyle w:val="aff5"/>
                  <w:rFonts w:eastAsia="Calibri" w:cs="Times New Roman"/>
                  <w:szCs w:val="24"/>
                </w:rPr>
                <w:t>a_akmatova@salymbekov.com</w:t>
              </w:r>
            </w:hyperlink>
            <w:r w:rsidRPr="008B3FDD">
              <w:rPr>
                <w:rFonts w:eastAsia="Calibri" w:cs="Times New Roman"/>
                <w:color w:val="000000"/>
                <w:szCs w:val="24"/>
              </w:rPr>
              <w:t xml:space="preserve">    </w:t>
            </w:r>
          </w:p>
        </w:tc>
      </w:tr>
      <w:tr w:rsidR="005C0C0D" w:rsidRPr="008B3FDD" w14:paraId="15DB1CE8" w14:textId="77777777" w:rsidTr="009370AD">
        <w:tc>
          <w:tcPr>
            <w:tcW w:w="3686" w:type="dxa"/>
            <w:tcBorders>
              <w:top w:val="single" w:sz="4" w:space="0" w:color="auto"/>
              <w:left w:val="nil"/>
              <w:bottom w:val="single" w:sz="4" w:space="0" w:color="auto"/>
              <w:right w:val="single" w:sz="4" w:space="0" w:color="auto"/>
            </w:tcBorders>
            <w:shd w:val="clear" w:color="auto" w:fill="auto"/>
          </w:tcPr>
          <w:p w14:paraId="2D40402E" w14:textId="49DA1102"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cs="Times New Roman"/>
                <w:szCs w:val="24"/>
                <w:lang w:val="ky-KG"/>
              </w:rPr>
              <w:t>Директор колледжа</w:t>
            </w:r>
            <w:r w:rsidR="000C585F" w:rsidRPr="008B3FDD">
              <w:rPr>
                <w:rFonts w:cs="Times New Roman"/>
                <w:szCs w:val="24"/>
                <w:lang w:val="ky-KG"/>
              </w:rPr>
              <w:t xml:space="preserve"> </w:t>
            </w:r>
            <w:r w:rsidR="000C585F" w:rsidRPr="008B3FDD">
              <w:rPr>
                <w:rFonts w:cs="Times New Roman"/>
                <w:szCs w:val="24"/>
                <w:lang w:val="en-US"/>
              </w:rPr>
              <w:t>IT</w:t>
            </w:r>
            <w:r w:rsidR="000C585F" w:rsidRPr="008B3FDD">
              <w:rPr>
                <w:rFonts w:cs="Times New Roman"/>
                <w:szCs w:val="24"/>
              </w:rPr>
              <w:t xml:space="preserve"> и Бизнеса</w:t>
            </w:r>
          </w:p>
        </w:tc>
        <w:tc>
          <w:tcPr>
            <w:tcW w:w="5953" w:type="dxa"/>
            <w:tcBorders>
              <w:top w:val="single" w:sz="4" w:space="0" w:color="auto"/>
              <w:left w:val="single" w:sz="4" w:space="0" w:color="auto"/>
              <w:bottom w:val="single" w:sz="4" w:space="0" w:color="auto"/>
              <w:right w:val="nil"/>
            </w:tcBorders>
            <w:shd w:val="clear" w:color="auto" w:fill="auto"/>
          </w:tcPr>
          <w:p w14:paraId="14EAFC3B" w14:textId="376869D8" w:rsidR="005C0C0D" w:rsidRPr="008B3FDD" w:rsidRDefault="005C0C0D" w:rsidP="002C62E2">
            <w:pPr>
              <w:widowControl w:val="0"/>
              <w:spacing w:after="0" w:line="240" w:lineRule="auto"/>
              <w:contextualSpacing/>
              <w:rPr>
                <w:rFonts w:eastAsia="Calibri" w:cs="Times New Roman"/>
                <w:color w:val="000000"/>
                <w:szCs w:val="24"/>
              </w:rPr>
            </w:pPr>
            <w:r w:rsidRPr="008B3FDD">
              <w:rPr>
                <w:rFonts w:cs="Times New Roman"/>
                <w:szCs w:val="24"/>
                <w:lang w:val="ky-KG"/>
              </w:rPr>
              <w:t xml:space="preserve">Жунушалиева Нурзат Манасовна                                        +996 (707) 982 555, </w:t>
            </w:r>
            <w:hyperlink r:id="rId18" w:history="1">
              <w:r w:rsidR="000C585F" w:rsidRPr="008B3FDD">
                <w:rPr>
                  <w:rStyle w:val="aff5"/>
                  <w:rFonts w:cs="Times New Roman"/>
                  <w:szCs w:val="24"/>
                  <w:lang w:val="en-US"/>
                </w:rPr>
                <w:t>z</w:t>
              </w:r>
              <w:r w:rsidR="000C585F" w:rsidRPr="008B3FDD">
                <w:rPr>
                  <w:rStyle w:val="aff5"/>
                  <w:rFonts w:cs="Times New Roman"/>
                  <w:szCs w:val="24"/>
                  <w:lang w:val="ky-KG"/>
                </w:rPr>
                <w:t>hunushalieva@salymbekov.co</w:t>
              </w:r>
              <w:r w:rsidR="000C585F" w:rsidRPr="008B3FDD">
                <w:rPr>
                  <w:rStyle w:val="aff5"/>
                  <w:rFonts w:cs="Times New Roman"/>
                  <w:szCs w:val="24"/>
                </w:rPr>
                <w:t>m</w:t>
              </w:r>
            </w:hyperlink>
            <w:r w:rsidRPr="008B3FDD">
              <w:rPr>
                <w:rFonts w:cs="Times New Roman"/>
                <w:szCs w:val="24"/>
              </w:rPr>
              <w:t xml:space="preserve"> </w:t>
            </w:r>
          </w:p>
        </w:tc>
      </w:tr>
      <w:tr w:rsidR="005C0C0D" w:rsidRPr="008B3FDD" w14:paraId="433EC65F" w14:textId="77777777" w:rsidTr="009370AD">
        <w:tc>
          <w:tcPr>
            <w:tcW w:w="3686" w:type="dxa"/>
            <w:tcBorders>
              <w:top w:val="single" w:sz="4" w:space="0" w:color="auto"/>
              <w:left w:val="nil"/>
              <w:bottom w:val="nil"/>
              <w:right w:val="single" w:sz="4" w:space="0" w:color="auto"/>
            </w:tcBorders>
            <w:shd w:val="clear" w:color="auto" w:fill="auto"/>
          </w:tcPr>
          <w:p w14:paraId="11F0AFF9" w14:textId="77777777" w:rsidR="005C0C0D" w:rsidRPr="008B3FDD" w:rsidRDefault="005C0C0D" w:rsidP="002C62E2">
            <w:pPr>
              <w:widowControl w:val="0"/>
              <w:spacing w:after="0" w:line="240" w:lineRule="auto"/>
              <w:contextualSpacing/>
              <w:jc w:val="right"/>
              <w:rPr>
                <w:rFonts w:eastAsia="Calibri" w:cs="Times New Roman"/>
                <w:b/>
                <w:color w:val="000000"/>
                <w:szCs w:val="24"/>
              </w:rPr>
            </w:pPr>
            <w:r w:rsidRPr="008B3FDD">
              <w:rPr>
                <w:rFonts w:cs="Times New Roman"/>
                <w:szCs w:val="24"/>
                <w:lang w:val="ky-KG"/>
              </w:rPr>
              <w:t>Президент АИТ</w:t>
            </w:r>
          </w:p>
        </w:tc>
        <w:tc>
          <w:tcPr>
            <w:tcW w:w="5953" w:type="dxa"/>
            <w:tcBorders>
              <w:top w:val="single" w:sz="4" w:space="0" w:color="auto"/>
              <w:left w:val="single" w:sz="4" w:space="0" w:color="auto"/>
              <w:bottom w:val="nil"/>
              <w:right w:val="nil"/>
            </w:tcBorders>
            <w:shd w:val="clear" w:color="auto" w:fill="auto"/>
          </w:tcPr>
          <w:p w14:paraId="599BA611" w14:textId="77777777" w:rsidR="005C0C0D" w:rsidRPr="008B3FDD" w:rsidRDefault="005C0C0D" w:rsidP="002C62E2">
            <w:pPr>
              <w:widowControl w:val="0"/>
              <w:spacing w:after="0" w:line="240" w:lineRule="auto"/>
              <w:contextualSpacing/>
              <w:rPr>
                <w:rFonts w:eastAsia="Calibri" w:cs="Times New Roman"/>
                <w:color w:val="000000"/>
                <w:szCs w:val="24"/>
              </w:rPr>
            </w:pPr>
            <w:r w:rsidRPr="008B3FDD">
              <w:rPr>
                <w:rFonts w:cs="Times New Roman"/>
                <w:szCs w:val="24"/>
                <w:lang w:val="ky-KG"/>
              </w:rPr>
              <w:t>Толубаева Мунара Жолчуевна</w:t>
            </w:r>
            <w:r w:rsidRPr="008B3FDD">
              <w:rPr>
                <w:rFonts w:cs="Times New Roman"/>
                <w:szCs w:val="24"/>
              </w:rPr>
              <w:t xml:space="preserve">, </w:t>
            </w:r>
            <w:proofErr w:type="spellStart"/>
            <w:r w:rsidRPr="008B3FDD">
              <w:rPr>
                <w:rFonts w:cs="Times New Roman"/>
                <w:szCs w:val="24"/>
              </w:rPr>
              <w:t>PhD</w:t>
            </w:r>
            <w:proofErr w:type="spellEnd"/>
            <w:r w:rsidRPr="008B3FDD">
              <w:rPr>
                <w:rFonts w:cs="Times New Roman"/>
                <w:szCs w:val="24"/>
              </w:rPr>
              <w:t xml:space="preserve">                              </w:t>
            </w:r>
            <w:r w:rsidRPr="008B3FDD">
              <w:rPr>
                <w:rFonts w:cs="Times New Roman"/>
                <w:szCs w:val="24"/>
              </w:rPr>
              <w:lastRenderedPageBreak/>
              <w:t xml:space="preserve">+996 (554) 311 086, </w:t>
            </w:r>
            <w:hyperlink r:id="rId19" w:history="1">
              <w:r w:rsidRPr="008B3FDD">
                <w:rPr>
                  <w:rStyle w:val="aff5"/>
                  <w:rFonts w:cs="Times New Roman"/>
                  <w:szCs w:val="24"/>
                </w:rPr>
                <w:t>munara.tolubaeva@salymbekov.com</w:t>
              </w:r>
            </w:hyperlink>
            <w:r w:rsidRPr="008B3FDD">
              <w:rPr>
                <w:rFonts w:cs="Times New Roman"/>
                <w:szCs w:val="24"/>
              </w:rPr>
              <w:t xml:space="preserve"> </w:t>
            </w:r>
          </w:p>
        </w:tc>
      </w:tr>
      <w:tr w:rsidR="005C0C0D" w:rsidRPr="008B3FDD" w14:paraId="7B60FF5D" w14:textId="77777777" w:rsidTr="009370AD">
        <w:tc>
          <w:tcPr>
            <w:tcW w:w="3686" w:type="dxa"/>
            <w:tcBorders>
              <w:top w:val="single" w:sz="4" w:space="0" w:color="auto"/>
              <w:left w:val="nil"/>
              <w:bottom w:val="nil"/>
              <w:right w:val="single" w:sz="4" w:space="0" w:color="auto"/>
            </w:tcBorders>
            <w:shd w:val="clear" w:color="auto" w:fill="auto"/>
          </w:tcPr>
          <w:p w14:paraId="5A4D0F70" w14:textId="77777777" w:rsidR="005C0C0D" w:rsidRPr="008B3FDD" w:rsidRDefault="005C0C0D" w:rsidP="002C62E2">
            <w:pPr>
              <w:widowControl w:val="0"/>
              <w:spacing w:after="0" w:line="240" w:lineRule="auto"/>
              <w:contextualSpacing/>
              <w:jc w:val="right"/>
              <w:rPr>
                <w:rFonts w:cs="Times New Roman"/>
                <w:szCs w:val="24"/>
                <w:lang w:val="ky-KG"/>
              </w:rPr>
            </w:pPr>
            <w:r w:rsidRPr="008B3FDD">
              <w:rPr>
                <w:rFonts w:cs="Times New Roman"/>
                <w:szCs w:val="24"/>
                <w:lang w:val="ky-KG"/>
              </w:rPr>
              <w:lastRenderedPageBreak/>
              <w:t>Главный бухгалтер</w:t>
            </w:r>
          </w:p>
        </w:tc>
        <w:tc>
          <w:tcPr>
            <w:tcW w:w="5953" w:type="dxa"/>
            <w:tcBorders>
              <w:top w:val="single" w:sz="4" w:space="0" w:color="auto"/>
              <w:left w:val="single" w:sz="4" w:space="0" w:color="auto"/>
              <w:bottom w:val="nil"/>
              <w:right w:val="nil"/>
            </w:tcBorders>
            <w:shd w:val="clear" w:color="auto" w:fill="auto"/>
          </w:tcPr>
          <w:p w14:paraId="59562F3A" w14:textId="77777777" w:rsidR="005C0C0D" w:rsidRPr="008B3FDD" w:rsidRDefault="005C0C0D" w:rsidP="002C62E2">
            <w:pPr>
              <w:widowControl w:val="0"/>
              <w:spacing w:after="0" w:line="240" w:lineRule="auto"/>
              <w:contextualSpacing/>
              <w:rPr>
                <w:rFonts w:cs="Times New Roman"/>
                <w:szCs w:val="24"/>
                <w:lang w:val="ky-KG"/>
              </w:rPr>
            </w:pPr>
            <w:r w:rsidRPr="008B3FDD">
              <w:rPr>
                <w:rFonts w:cs="Times New Roman"/>
                <w:szCs w:val="24"/>
                <w:lang w:val="ky-KG"/>
              </w:rPr>
              <w:t>Жантаева Тоня Чолпонбековна</w:t>
            </w:r>
          </w:p>
          <w:p w14:paraId="5A5EA15B" w14:textId="77777777" w:rsidR="005C0C0D" w:rsidRPr="008B3FDD" w:rsidRDefault="005C0C0D" w:rsidP="002C62E2">
            <w:pPr>
              <w:widowControl w:val="0"/>
              <w:spacing w:after="0" w:line="240" w:lineRule="auto"/>
              <w:contextualSpacing/>
              <w:rPr>
                <w:rFonts w:cs="Times New Roman"/>
                <w:szCs w:val="24"/>
              </w:rPr>
            </w:pPr>
            <w:r w:rsidRPr="008B3FDD">
              <w:rPr>
                <w:rFonts w:cs="Times New Roman"/>
                <w:szCs w:val="24"/>
                <w:lang w:val="ky-KG"/>
              </w:rPr>
              <w:t xml:space="preserve">+996 (779) 097 104, </w:t>
            </w:r>
            <w:hyperlink r:id="rId20" w:history="1">
              <w:r w:rsidRPr="008B3FDD">
                <w:rPr>
                  <w:rStyle w:val="aff5"/>
                  <w:rFonts w:cs="Times New Roman"/>
                  <w:szCs w:val="24"/>
                  <w:lang w:val="ky-KG"/>
                </w:rPr>
                <w:t>zhantaeva@salymbekov.com</w:t>
              </w:r>
            </w:hyperlink>
            <w:r w:rsidRPr="008B3FDD">
              <w:rPr>
                <w:rFonts w:cs="Times New Roman"/>
                <w:szCs w:val="24"/>
              </w:rPr>
              <w:t xml:space="preserve"> </w:t>
            </w:r>
          </w:p>
        </w:tc>
      </w:tr>
      <w:tr w:rsidR="005C0C0D" w:rsidRPr="008B3FDD" w14:paraId="70EFB14C" w14:textId="77777777" w:rsidTr="009370AD">
        <w:tc>
          <w:tcPr>
            <w:tcW w:w="3686" w:type="dxa"/>
            <w:tcBorders>
              <w:top w:val="single" w:sz="4" w:space="0" w:color="auto"/>
              <w:left w:val="nil"/>
              <w:bottom w:val="nil"/>
              <w:right w:val="single" w:sz="4" w:space="0" w:color="auto"/>
            </w:tcBorders>
            <w:shd w:val="clear" w:color="auto" w:fill="auto"/>
          </w:tcPr>
          <w:p w14:paraId="533194C9" w14:textId="77777777" w:rsidR="005C0C0D" w:rsidRPr="008B3FDD" w:rsidRDefault="005C0C0D" w:rsidP="002C62E2">
            <w:pPr>
              <w:widowControl w:val="0"/>
              <w:spacing w:after="0" w:line="240" w:lineRule="auto"/>
              <w:contextualSpacing/>
              <w:jc w:val="right"/>
              <w:rPr>
                <w:rFonts w:cs="Times New Roman"/>
                <w:szCs w:val="24"/>
                <w:lang w:val="ky-KG"/>
              </w:rPr>
            </w:pPr>
            <w:r w:rsidRPr="008B3FDD">
              <w:rPr>
                <w:rFonts w:cs="Times New Roman"/>
                <w:szCs w:val="24"/>
                <w:lang w:val="ky-KG"/>
              </w:rPr>
              <w:t>Менеджер ВШМ</w:t>
            </w:r>
          </w:p>
        </w:tc>
        <w:tc>
          <w:tcPr>
            <w:tcW w:w="5953" w:type="dxa"/>
            <w:tcBorders>
              <w:top w:val="single" w:sz="4" w:space="0" w:color="auto"/>
              <w:left w:val="single" w:sz="4" w:space="0" w:color="auto"/>
              <w:bottom w:val="nil"/>
              <w:right w:val="nil"/>
            </w:tcBorders>
            <w:shd w:val="clear" w:color="auto" w:fill="auto"/>
          </w:tcPr>
          <w:p w14:paraId="3025C28E" w14:textId="77777777" w:rsidR="005C0C0D" w:rsidRPr="008B3FDD" w:rsidRDefault="005C0C0D" w:rsidP="002C62E2">
            <w:pPr>
              <w:widowControl w:val="0"/>
              <w:spacing w:after="0" w:line="240" w:lineRule="auto"/>
              <w:contextualSpacing/>
              <w:rPr>
                <w:rFonts w:cs="Times New Roman"/>
                <w:szCs w:val="24"/>
                <w:lang w:val="ky-KG"/>
              </w:rPr>
            </w:pPr>
            <w:r w:rsidRPr="008B3FDD">
              <w:rPr>
                <w:rFonts w:cs="Times New Roman"/>
                <w:szCs w:val="24"/>
                <w:lang w:val="ky-KG"/>
              </w:rPr>
              <w:t>Макешова Айзада Дуйшонкуловна</w:t>
            </w:r>
          </w:p>
          <w:p w14:paraId="33A58BC4" w14:textId="77777777" w:rsidR="005C0C0D" w:rsidRPr="008B3FDD" w:rsidRDefault="005C0C0D" w:rsidP="002C62E2">
            <w:pPr>
              <w:widowControl w:val="0"/>
              <w:spacing w:after="0" w:line="240" w:lineRule="auto"/>
              <w:contextualSpacing/>
              <w:rPr>
                <w:rFonts w:cs="Times New Roman"/>
                <w:szCs w:val="24"/>
              </w:rPr>
            </w:pPr>
            <w:r w:rsidRPr="008B3FDD">
              <w:rPr>
                <w:rFonts w:cs="Times New Roman"/>
                <w:szCs w:val="24"/>
                <w:lang w:val="ky-KG"/>
              </w:rPr>
              <w:t xml:space="preserve">+996 (709) 098 977, </w:t>
            </w:r>
            <w:hyperlink r:id="rId21" w:history="1">
              <w:r w:rsidRPr="008B3FDD">
                <w:rPr>
                  <w:rStyle w:val="aff5"/>
                  <w:rFonts w:cs="Times New Roman"/>
                  <w:szCs w:val="24"/>
                  <w:lang w:val="ky-KG"/>
                </w:rPr>
                <w:t>amakeshova@salymbekov.com</w:t>
              </w:r>
            </w:hyperlink>
            <w:r w:rsidRPr="008B3FDD">
              <w:rPr>
                <w:rFonts w:cs="Times New Roman"/>
                <w:szCs w:val="24"/>
              </w:rPr>
              <w:t xml:space="preserve"> </w:t>
            </w:r>
          </w:p>
        </w:tc>
      </w:tr>
      <w:tr w:rsidR="005C0C0D" w:rsidRPr="008B3FDD" w14:paraId="016A4579" w14:textId="77777777" w:rsidTr="009370AD">
        <w:tc>
          <w:tcPr>
            <w:tcW w:w="3686" w:type="dxa"/>
            <w:tcBorders>
              <w:top w:val="single" w:sz="4" w:space="0" w:color="auto"/>
              <w:left w:val="nil"/>
              <w:bottom w:val="single" w:sz="4" w:space="0" w:color="auto"/>
              <w:right w:val="single" w:sz="4" w:space="0" w:color="auto"/>
            </w:tcBorders>
            <w:shd w:val="clear" w:color="auto" w:fill="auto"/>
          </w:tcPr>
          <w:p w14:paraId="36719B4F" w14:textId="77777777" w:rsidR="005C0C0D" w:rsidRPr="008B3FDD" w:rsidRDefault="005C0C0D" w:rsidP="002C62E2">
            <w:pPr>
              <w:widowControl w:val="0"/>
              <w:spacing w:after="0" w:line="240" w:lineRule="auto"/>
              <w:contextualSpacing/>
              <w:jc w:val="right"/>
              <w:rPr>
                <w:rFonts w:cs="Times New Roman"/>
                <w:szCs w:val="24"/>
                <w:lang w:val="ky-KG"/>
              </w:rPr>
            </w:pPr>
            <w:r w:rsidRPr="008B3FDD">
              <w:rPr>
                <w:rFonts w:cs="Times New Roman"/>
                <w:szCs w:val="24"/>
                <w:lang w:val="ky-KG"/>
              </w:rPr>
              <w:t>Начальник отдела HR и качества</w:t>
            </w:r>
          </w:p>
        </w:tc>
        <w:tc>
          <w:tcPr>
            <w:tcW w:w="5953" w:type="dxa"/>
            <w:tcBorders>
              <w:top w:val="single" w:sz="4" w:space="0" w:color="auto"/>
              <w:left w:val="single" w:sz="4" w:space="0" w:color="auto"/>
              <w:bottom w:val="single" w:sz="4" w:space="0" w:color="auto"/>
              <w:right w:val="nil"/>
            </w:tcBorders>
            <w:shd w:val="clear" w:color="auto" w:fill="auto"/>
          </w:tcPr>
          <w:p w14:paraId="3F5FF25A" w14:textId="77777777" w:rsidR="005C0C0D" w:rsidRPr="008B3FDD" w:rsidRDefault="005C0C0D" w:rsidP="002C62E2">
            <w:pPr>
              <w:widowControl w:val="0"/>
              <w:spacing w:after="0" w:line="240" w:lineRule="auto"/>
              <w:contextualSpacing/>
              <w:rPr>
                <w:rFonts w:cs="Times New Roman"/>
                <w:szCs w:val="24"/>
                <w:lang w:val="ky-KG"/>
              </w:rPr>
            </w:pPr>
            <w:r w:rsidRPr="008B3FDD">
              <w:rPr>
                <w:rFonts w:cs="Times New Roman"/>
                <w:szCs w:val="24"/>
                <w:lang w:val="ky-KG"/>
              </w:rPr>
              <w:t>Азисова Мунара Азисовна</w:t>
            </w:r>
          </w:p>
          <w:p w14:paraId="5EE13990" w14:textId="77777777" w:rsidR="005C0C0D" w:rsidRPr="008B3FDD" w:rsidRDefault="005C0C0D" w:rsidP="002C62E2">
            <w:pPr>
              <w:widowControl w:val="0"/>
              <w:spacing w:after="0" w:line="240" w:lineRule="auto"/>
              <w:contextualSpacing/>
              <w:rPr>
                <w:rFonts w:cs="Times New Roman"/>
                <w:szCs w:val="24"/>
              </w:rPr>
            </w:pPr>
            <w:r w:rsidRPr="008B3FDD">
              <w:rPr>
                <w:rFonts w:cs="Times New Roman"/>
                <w:szCs w:val="24"/>
                <w:lang w:val="ky-KG"/>
              </w:rPr>
              <w:t xml:space="preserve">+996 (557) 337 447, </w:t>
            </w:r>
            <w:hyperlink r:id="rId22" w:history="1">
              <w:r w:rsidRPr="008B3FDD">
                <w:rPr>
                  <w:rStyle w:val="aff5"/>
                  <w:rFonts w:cs="Times New Roman"/>
                  <w:szCs w:val="24"/>
                  <w:lang w:val="ky-KG"/>
                </w:rPr>
                <w:t>azisova@salymbekov.com</w:t>
              </w:r>
            </w:hyperlink>
            <w:r w:rsidRPr="008B3FDD">
              <w:rPr>
                <w:rFonts w:cs="Times New Roman"/>
                <w:szCs w:val="24"/>
              </w:rPr>
              <w:t xml:space="preserve"> </w:t>
            </w:r>
          </w:p>
        </w:tc>
      </w:tr>
      <w:tr w:rsidR="005C0C0D" w:rsidRPr="008B3FDD" w14:paraId="79F8CDBF" w14:textId="77777777" w:rsidTr="009370AD">
        <w:tc>
          <w:tcPr>
            <w:tcW w:w="3686" w:type="dxa"/>
            <w:tcBorders>
              <w:top w:val="single" w:sz="4" w:space="0" w:color="auto"/>
              <w:left w:val="nil"/>
              <w:bottom w:val="single" w:sz="4" w:space="0" w:color="auto"/>
              <w:right w:val="single" w:sz="4" w:space="0" w:color="auto"/>
            </w:tcBorders>
            <w:shd w:val="clear" w:color="auto" w:fill="auto"/>
          </w:tcPr>
          <w:p w14:paraId="64F7E59B" w14:textId="77777777" w:rsidR="005C0C0D" w:rsidRPr="008B3FDD" w:rsidRDefault="005C0C0D" w:rsidP="002C62E2">
            <w:pPr>
              <w:widowControl w:val="0"/>
              <w:spacing w:after="0" w:line="240" w:lineRule="auto"/>
              <w:contextualSpacing/>
              <w:jc w:val="right"/>
              <w:rPr>
                <w:rFonts w:cs="Times New Roman"/>
                <w:szCs w:val="24"/>
                <w:lang w:val="ky-KG"/>
              </w:rPr>
            </w:pPr>
            <w:r w:rsidRPr="008B3FDD">
              <w:rPr>
                <w:rFonts w:cs="Times New Roman"/>
                <w:szCs w:val="24"/>
                <w:lang w:val="ky-KG"/>
              </w:rPr>
              <w:t>Рукодитель СОК</w:t>
            </w:r>
          </w:p>
        </w:tc>
        <w:tc>
          <w:tcPr>
            <w:tcW w:w="5953" w:type="dxa"/>
            <w:tcBorders>
              <w:top w:val="single" w:sz="4" w:space="0" w:color="auto"/>
              <w:left w:val="single" w:sz="4" w:space="0" w:color="auto"/>
              <w:bottom w:val="single" w:sz="4" w:space="0" w:color="auto"/>
              <w:right w:val="nil"/>
            </w:tcBorders>
            <w:shd w:val="clear" w:color="auto" w:fill="auto"/>
          </w:tcPr>
          <w:p w14:paraId="1530636C" w14:textId="77777777" w:rsidR="005C0C0D" w:rsidRPr="008B3FDD" w:rsidRDefault="005C0C0D" w:rsidP="002C62E2">
            <w:pPr>
              <w:widowControl w:val="0"/>
              <w:spacing w:after="0" w:line="240" w:lineRule="auto"/>
              <w:contextualSpacing/>
              <w:rPr>
                <w:rFonts w:cs="Times New Roman"/>
                <w:szCs w:val="24"/>
                <w:lang w:val="ky-KG"/>
              </w:rPr>
            </w:pPr>
            <w:r w:rsidRPr="008B3FDD">
              <w:rPr>
                <w:rFonts w:cs="Times New Roman"/>
                <w:szCs w:val="24"/>
                <w:lang w:val="ky-KG"/>
              </w:rPr>
              <w:t>Батырбек кызы Жазира</w:t>
            </w:r>
          </w:p>
          <w:p w14:paraId="7C62EBB1" w14:textId="77777777" w:rsidR="005C0C0D" w:rsidRPr="008B3FDD" w:rsidRDefault="005C0C0D" w:rsidP="002C62E2">
            <w:pPr>
              <w:widowControl w:val="0"/>
              <w:spacing w:after="0" w:line="240" w:lineRule="auto"/>
              <w:contextualSpacing/>
              <w:rPr>
                <w:rFonts w:cs="Times New Roman"/>
                <w:szCs w:val="24"/>
              </w:rPr>
            </w:pPr>
            <w:r w:rsidRPr="008B3FDD">
              <w:rPr>
                <w:rFonts w:cs="Times New Roman"/>
                <w:szCs w:val="24"/>
                <w:lang w:val="ky-KG"/>
              </w:rPr>
              <w:t xml:space="preserve">+996 (555) 711 139,  </w:t>
            </w:r>
            <w:hyperlink r:id="rId23" w:history="1">
              <w:r w:rsidRPr="008B3FDD">
                <w:rPr>
                  <w:rStyle w:val="aff5"/>
                  <w:rFonts w:cs="Times New Roman"/>
                  <w:szCs w:val="24"/>
                  <w:lang w:val="ky-KG"/>
                </w:rPr>
                <w:t>batyrbek.kyzy@salymbekov.com</w:t>
              </w:r>
            </w:hyperlink>
            <w:r w:rsidRPr="008B3FDD">
              <w:rPr>
                <w:rFonts w:cs="Times New Roman"/>
                <w:szCs w:val="24"/>
              </w:rPr>
              <w:t xml:space="preserve"> </w:t>
            </w:r>
          </w:p>
        </w:tc>
      </w:tr>
    </w:tbl>
    <w:p w14:paraId="58FA20AE" w14:textId="77777777" w:rsidR="005C0C0D" w:rsidRPr="008B3FDD" w:rsidRDefault="005C0C0D" w:rsidP="002C62E2">
      <w:pPr>
        <w:widowControl w:val="0"/>
        <w:spacing w:line="240" w:lineRule="auto"/>
        <w:ind w:firstLine="720"/>
        <w:contextualSpacing/>
        <w:jc w:val="center"/>
        <w:rPr>
          <w:rFonts w:eastAsia="Calibri" w:cs="Times New Roman"/>
          <w:b/>
          <w:color w:val="000000"/>
          <w:szCs w:val="24"/>
        </w:rPr>
      </w:pPr>
    </w:p>
    <w:p w14:paraId="0EC49CA3" w14:textId="77777777" w:rsidR="005C0C0D" w:rsidRPr="008B3FDD" w:rsidRDefault="005C0C0D" w:rsidP="002C62E2">
      <w:pPr>
        <w:widowControl w:val="0"/>
        <w:spacing w:line="240" w:lineRule="auto"/>
        <w:ind w:firstLine="720"/>
        <w:contextualSpacing/>
        <w:jc w:val="center"/>
        <w:rPr>
          <w:rFonts w:eastAsia="Calibri" w:cs="Times New Roman"/>
          <w:b/>
          <w:color w:val="000000"/>
          <w:szCs w:val="24"/>
        </w:rPr>
      </w:pPr>
      <w:r w:rsidRPr="008B3FDD">
        <w:rPr>
          <w:rFonts w:eastAsia="Calibri" w:cs="Times New Roman"/>
          <w:b/>
          <w:color w:val="000000"/>
          <w:szCs w:val="24"/>
        </w:rPr>
        <w:t>Данные о составе рабочей группы</w:t>
      </w:r>
    </w:p>
    <w:p w14:paraId="27B9E27F" w14:textId="361B4EB1" w:rsidR="005C0C0D" w:rsidRDefault="005C0C0D" w:rsidP="002C62E2">
      <w:pPr>
        <w:widowControl w:val="0"/>
        <w:spacing w:line="240" w:lineRule="auto"/>
        <w:ind w:firstLine="720"/>
        <w:contextualSpacing/>
        <w:jc w:val="both"/>
        <w:rPr>
          <w:rFonts w:eastAsia="Calibri" w:cs="Times New Roman"/>
          <w:color w:val="000000"/>
          <w:szCs w:val="24"/>
        </w:rPr>
      </w:pPr>
      <w:r w:rsidRPr="008B3FDD">
        <w:rPr>
          <w:rFonts w:eastAsia="Calibri" w:cs="Times New Roman"/>
          <w:color w:val="000000"/>
          <w:szCs w:val="24"/>
        </w:rPr>
        <w:t>Для внутренней оценки соответствия деятельности «</w:t>
      </w:r>
      <w:proofErr w:type="spellStart"/>
      <w:r w:rsidRPr="008B3FDD">
        <w:rPr>
          <w:rFonts w:eastAsia="Calibri" w:cs="Times New Roman"/>
          <w:color w:val="000000"/>
          <w:szCs w:val="24"/>
        </w:rPr>
        <w:t>Салымбеков</w:t>
      </w:r>
      <w:proofErr w:type="spellEnd"/>
      <w:r w:rsidRPr="008B3FDD">
        <w:rPr>
          <w:rFonts w:eastAsia="Calibri" w:cs="Times New Roman"/>
          <w:color w:val="000000"/>
          <w:szCs w:val="24"/>
        </w:rPr>
        <w:t xml:space="preserve"> Университет» стандартам и критериям международной программной аккредитации </w:t>
      </w:r>
      <w:hyperlink r:id="rId24" w:history="1">
        <w:r w:rsidRPr="008B3FDD">
          <w:rPr>
            <w:rStyle w:val="aff5"/>
            <w:rFonts w:eastAsia="Times New Roman" w:cs="Times New Roman"/>
            <w:szCs w:val="24"/>
          </w:rPr>
          <w:t>решением Ректора</w:t>
        </w:r>
      </w:hyperlink>
      <w:r w:rsidRPr="008B3FDD">
        <w:rPr>
          <w:rFonts w:eastAsia="Times New Roman" w:cs="Times New Roman"/>
          <w:color w:val="000000"/>
          <w:szCs w:val="24"/>
        </w:rPr>
        <w:t xml:space="preserve"> создана рабочая группа из числа руководителей и сотрудников структурных подразделений</w:t>
      </w:r>
      <w:r w:rsidRPr="008B3FDD">
        <w:rPr>
          <w:rFonts w:eastAsia="Calibri" w:cs="Times New Roman"/>
          <w:color w:val="000000"/>
          <w:szCs w:val="24"/>
        </w:rPr>
        <w:t xml:space="preserve"> университета.  </w:t>
      </w:r>
    </w:p>
    <w:p w14:paraId="3A4049E9" w14:textId="77777777" w:rsidR="008B3FDD" w:rsidRDefault="008B3FDD" w:rsidP="002C62E2">
      <w:pPr>
        <w:widowControl w:val="0"/>
        <w:spacing w:line="240" w:lineRule="auto"/>
        <w:contextualSpacing/>
        <w:jc w:val="center"/>
        <w:rPr>
          <w:rFonts w:eastAsia="Calibri" w:cs="Times New Roman"/>
          <w:b/>
          <w:color w:val="000000"/>
          <w:szCs w:val="24"/>
        </w:rPr>
      </w:pPr>
    </w:p>
    <w:p w14:paraId="26671799" w14:textId="28149FB9" w:rsidR="008B3FDD" w:rsidRPr="008B3FDD" w:rsidRDefault="008B3FDD" w:rsidP="002C62E2">
      <w:pPr>
        <w:widowControl w:val="0"/>
        <w:spacing w:line="240" w:lineRule="auto"/>
        <w:contextualSpacing/>
        <w:jc w:val="center"/>
        <w:rPr>
          <w:rFonts w:eastAsia="Calibri" w:cs="Times New Roman"/>
          <w:b/>
          <w:color w:val="000000"/>
          <w:szCs w:val="24"/>
        </w:rPr>
      </w:pPr>
      <w:r w:rsidRPr="008B3FDD">
        <w:rPr>
          <w:rFonts w:eastAsia="Calibri" w:cs="Times New Roman"/>
          <w:b/>
          <w:color w:val="000000"/>
          <w:szCs w:val="24"/>
        </w:rPr>
        <w:t>СОСТАВ РАБОЧЕЙ ГРУППЫ ПО СОСТАВЛЕНИЮ САМООТЧЕТА</w:t>
      </w:r>
    </w:p>
    <w:p w14:paraId="5C01098B" w14:textId="77777777" w:rsidR="008B3FDD" w:rsidRPr="008B3FDD" w:rsidRDefault="008B3FDD" w:rsidP="002C62E2">
      <w:pPr>
        <w:widowControl w:val="0"/>
        <w:spacing w:line="240" w:lineRule="auto"/>
        <w:contextualSpacing/>
        <w:jc w:val="center"/>
        <w:rPr>
          <w:rFonts w:eastAsia="Calibri" w:cs="Times New Roman"/>
          <w:b/>
          <w:color w:val="000000"/>
          <w:szCs w:val="24"/>
        </w:rPr>
      </w:pPr>
    </w:p>
    <w:p w14:paraId="2ED805D8" w14:textId="77777777" w:rsidR="008B3FDD" w:rsidRPr="008B3FDD" w:rsidRDefault="008B3FDD" w:rsidP="002C62E2">
      <w:pPr>
        <w:widowControl w:val="0"/>
        <w:spacing w:after="120" w:line="240" w:lineRule="auto"/>
        <w:contextualSpacing/>
        <w:rPr>
          <w:rFonts w:cs="Times New Roman"/>
          <w:szCs w:val="24"/>
        </w:rPr>
      </w:pPr>
      <w:r w:rsidRPr="008B3FDD">
        <w:rPr>
          <w:rFonts w:cs="Times New Roman"/>
          <w:b/>
          <w:bCs/>
          <w:szCs w:val="24"/>
          <w:lang w:val="ky-KG"/>
        </w:rPr>
        <w:t>Председатель:</w:t>
      </w:r>
      <w:r w:rsidRPr="008B3FDD">
        <w:rPr>
          <w:rFonts w:cs="Times New Roman"/>
          <w:szCs w:val="24"/>
          <w:lang w:val="ky-KG"/>
        </w:rPr>
        <w:t xml:space="preserve"> Жумадилов Эсенгелди Жумадилович, </w:t>
      </w:r>
      <w:proofErr w:type="spellStart"/>
      <w:r w:rsidRPr="008B3FDD">
        <w:rPr>
          <w:rFonts w:cs="Times New Roman"/>
          <w:szCs w:val="24"/>
        </w:rPr>
        <w:t>PhD</w:t>
      </w:r>
      <w:proofErr w:type="spellEnd"/>
      <w:r w:rsidRPr="008B3FDD">
        <w:rPr>
          <w:rFonts w:cs="Times New Roman"/>
          <w:szCs w:val="24"/>
          <w:lang w:val="ky-KG"/>
        </w:rPr>
        <w:t xml:space="preserve"> ректор _________________</w:t>
      </w:r>
      <w:r w:rsidRPr="008B3FDD">
        <w:rPr>
          <w:rFonts w:cs="Times New Roman"/>
          <w:szCs w:val="24"/>
        </w:rPr>
        <w:t>___________</w:t>
      </w:r>
    </w:p>
    <w:p w14:paraId="3064FBF9" w14:textId="77777777" w:rsidR="008B3FDD" w:rsidRPr="008B3FDD" w:rsidRDefault="008B3FDD" w:rsidP="002C62E2">
      <w:pPr>
        <w:widowControl w:val="0"/>
        <w:spacing w:after="120" w:line="240" w:lineRule="auto"/>
        <w:contextualSpacing/>
        <w:rPr>
          <w:rFonts w:cs="Times New Roman"/>
          <w:b/>
          <w:bCs/>
          <w:szCs w:val="24"/>
          <w:lang w:val="ky-KG"/>
        </w:rPr>
      </w:pPr>
      <w:r w:rsidRPr="008B3FDD">
        <w:rPr>
          <w:rFonts w:cs="Times New Roman"/>
          <w:b/>
          <w:bCs/>
          <w:szCs w:val="24"/>
          <w:lang w:val="ky-KG"/>
        </w:rPr>
        <w:t xml:space="preserve">Члены рабочей группы: </w:t>
      </w:r>
    </w:p>
    <w:p w14:paraId="2D234464"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 xml:space="preserve">Казаков Аваз Асанович, </w:t>
      </w:r>
      <w:proofErr w:type="spellStart"/>
      <w:r w:rsidRPr="008B3FDD">
        <w:rPr>
          <w:rFonts w:cs="Times New Roman"/>
          <w:szCs w:val="24"/>
        </w:rPr>
        <w:t>PhD</w:t>
      </w:r>
      <w:proofErr w:type="spellEnd"/>
      <w:r w:rsidRPr="008B3FDD">
        <w:rPr>
          <w:rFonts w:cs="Times New Roman"/>
          <w:szCs w:val="24"/>
        </w:rPr>
        <w:t xml:space="preserve">, первый </w:t>
      </w:r>
      <w:r w:rsidRPr="008B3FDD">
        <w:rPr>
          <w:rFonts w:cs="Times New Roman"/>
          <w:szCs w:val="24"/>
          <w:lang w:val="ky-KG"/>
        </w:rPr>
        <w:t>проректор _____________________________________</w:t>
      </w:r>
    </w:p>
    <w:p w14:paraId="3D038E5D"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Уметалиев Маана Нурдиновна, к.м.н., директор ВШМ ________________________________</w:t>
      </w:r>
    </w:p>
    <w:p w14:paraId="4C795E0D"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proofErr w:type="spellStart"/>
      <w:r w:rsidRPr="008B3FDD">
        <w:rPr>
          <w:rFonts w:eastAsia="Times New Roman" w:cs="Times New Roman"/>
          <w:szCs w:val="24"/>
          <w:shd w:val="clear" w:color="auto" w:fill="F8F9FA"/>
        </w:rPr>
        <w:t>Тулекеев</w:t>
      </w:r>
      <w:proofErr w:type="spellEnd"/>
      <w:r w:rsidRPr="008B3FDD">
        <w:rPr>
          <w:rFonts w:eastAsia="Times New Roman" w:cs="Times New Roman"/>
          <w:szCs w:val="24"/>
          <w:shd w:val="clear" w:color="auto" w:fill="F8F9FA"/>
        </w:rPr>
        <w:t xml:space="preserve"> </w:t>
      </w:r>
      <w:proofErr w:type="spellStart"/>
      <w:r w:rsidRPr="008B3FDD">
        <w:rPr>
          <w:rFonts w:eastAsia="Times New Roman" w:cs="Times New Roman"/>
          <w:szCs w:val="24"/>
          <w:shd w:val="clear" w:color="auto" w:fill="F8F9FA"/>
        </w:rPr>
        <w:t>Токтогазы</w:t>
      </w:r>
      <w:proofErr w:type="spellEnd"/>
      <w:r w:rsidRPr="008B3FDD">
        <w:rPr>
          <w:rFonts w:eastAsia="Times New Roman" w:cs="Times New Roman"/>
          <w:szCs w:val="24"/>
          <w:shd w:val="clear" w:color="auto" w:fill="F8F9FA"/>
        </w:rPr>
        <w:t xml:space="preserve"> </w:t>
      </w:r>
      <w:proofErr w:type="spellStart"/>
      <w:r w:rsidRPr="008B3FDD">
        <w:rPr>
          <w:rFonts w:eastAsia="Times New Roman" w:cs="Times New Roman"/>
          <w:szCs w:val="24"/>
          <w:shd w:val="clear" w:color="auto" w:fill="F8F9FA"/>
        </w:rPr>
        <w:t>Молдалиевич</w:t>
      </w:r>
      <w:proofErr w:type="spellEnd"/>
      <w:r w:rsidRPr="008B3FDD">
        <w:rPr>
          <w:rFonts w:eastAsia="Times New Roman" w:cs="Times New Roman"/>
          <w:szCs w:val="24"/>
          <w:shd w:val="clear" w:color="auto" w:fill="F8F9FA"/>
        </w:rPr>
        <w:t>, д.м.н., профессор, проректор по науке ________________</w:t>
      </w:r>
    </w:p>
    <w:p w14:paraId="6719F183"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proofErr w:type="spellStart"/>
      <w:r w:rsidRPr="008B3FDD">
        <w:rPr>
          <w:rFonts w:eastAsia="Times New Roman" w:cs="Times New Roman"/>
          <w:szCs w:val="24"/>
          <w:shd w:val="clear" w:color="auto" w:fill="F8F9FA"/>
        </w:rPr>
        <w:t>Монолов</w:t>
      </w:r>
      <w:proofErr w:type="spellEnd"/>
      <w:r w:rsidRPr="008B3FDD">
        <w:rPr>
          <w:rFonts w:eastAsia="Times New Roman" w:cs="Times New Roman"/>
          <w:szCs w:val="24"/>
          <w:shd w:val="clear" w:color="auto" w:fill="F8F9FA"/>
        </w:rPr>
        <w:t xml:space="preserve"> Нурбек </w:t>
      </w:r>
      <w:proofErr w:type="spellStart"/>
      <w:r w:rsidRPr="008B3FDD">
        <w:rPr>
          <w:rFonts w:eastAsia="Times New Roman" w:cs="Times New Roman"/>
          <w:szCs w:val="24"/>
          <w:shd w:val="clear" w:color="auto" w:fill="F8F9FA"/>
        </w:rPr>
        <w:t>Кытайбекович</w:t>
      </w:r>
      <w:proofErr w:type="spellEnd"/>
      <w:r w:rsidRPr="008B3FDD">
        <w:rPr>
          <w:rFonts w:eastAsia="Times New Roman" w:cs="Times New Roman"/>
          <w:szCs w:val="24"/>
          <w:shd w:val="clear" w:color="auto" w:fill="F8F9FA"/>
        </w:rPr>
        <w:t xml:space="preserve">, </w:t>
      </w:r>
      <w:proofErr w:type="spellStart"/>
      <w:r w:rsidRPr="008B3FDD">
        <w:rPr>
          <w:rFonts w:eastAsia="Times New Roman" w:cs="Times New Roman"/>
          <w:szCs w:val="24"/>
          <w:shd w:val="clear" w:color="auto" w:fill="F8F9FA"/>
        </w:rPr>
        <w:t>к.м.н</w:t>
      </w:r>
      <w:proofErr w:type="spellEnd"/>
      <w:r w:rsidRPr="008B3FDD">
        <w:rPr>
          <w:rFonts w:eastAsia="Times New Roman" w:cs="Times New Roman"/>
          <w:szCs w:val="24"/>
          <w:shd w:val="clear" w:color="auto" w:fill="F8F9FA"/>
        </w:rPr>
        <w:t>, проректор по клинической работе ________________</w:t>
      </w:r>
    </w:p>
    <w:p w14:paraId="695311CB"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eastAsia="Times New Roman" w:cs="Times New Roman"/>
          <w:szCs w:val="24"/>
          <w:shd w:val="clear" w:color="auto" w:fill="F8F9FA"/>
        </w:rPr>
        <w:t xml:space="preserve">Иманкулова Асель </w:t>
      </w:r>
      <w:proofErr w:type="spellStart"/>
      <w:r w:rsidRPr="008B3FDD">
        <w:rPr>
          <w:rFonts w:eastAsia="Times New Roman" w:cs="Times New Roman"/>
          <w:szCs w:val="24"/>
          <w:shd w:val="clear" w:color="auto" w:fill="F8F9FA"/>
        </w:rPr>
        <w:t>Сансызбаевна</w:t>
      </w:r>
      <w:proofErr w:type="spellEnd"/>
      <w:r w:rsidRPr="008B3FDD">
        <w:rPr>
          <w:rFonts w:eastAsia="Times New Roman" w:cs="Times New Roman"/>
          <w:szCs w:val="24"/>
          <w:shd w:val="clear" w:color="auto" w:fill="F8F9FA"/>
        </w:rPr>
        <w:t>, д.м.н., проректор по последипломной работе ___________</w:t>
      </w:r>
    </w:p>
    <w:p w14:paraId="32DE8578"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 xml:space="preserve">Акматова Айжан Токтомушовна, </w:t>
      </w:r>
      <w:r w:rsidRPr="008B3FDD">
        <w:rPr>
          <w:rFonts w:cs="Times New Roman"/>
          <w:szCs w:val="24"/>
        </w:rPr>
        <w:t>руководитель УМО _________________________________</w:t>
      </w:r>
    </w:p>
    <w:p w14:paraId="1DB31594"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Жунушалиева Нурзат Манасовна, директор колледжа _________________________________</w:t>
      </w:r>
    </w:p>
    <w:p w14:paraId="7A4F7F17"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Толубаева Мунара Жолчуевна</w:t>
      </w:r>
      <w:r w:rsidRPr="008B3FDD">
        <w:rPr>
          <w:rFonts w:cs="Times New Roman"/>
          <w:szCs w:val="24"/>
        </w:rPr>
        <w:t xml:space="preserve">, </w:t>
      </w:r>
      <w:proofErr w:type="spellStart"/>
      <w:r w:rsidRPr="008B3FDD">
        <w:rPr>
          <w:rFonts w:cs="Times New Roman"/>
          <w:szCs w:val="24"/>
        </w:rPr>
        <w:t>PhD</w:t>
      </w:r>
      <w:proofErr w:type="spellEnd"/>
      <w:r w:rsidRPr="008B3FDD">
        <w:rPr>
          <w:rFonts w:cs="Times New Roman"/>
          <w:szCs w:val="24"/>
        </w:rPr>
        <w:t xml:space="preserve">, </w:t>
      </w:r>
      <w:r w:rsidRPr="008B3FDD">
        <w:rPr>
          <w:rFonts w:cs="Times New Roman"/>
          <w:szCs w:val="24"/>
          <w:lang w:val="ky-KG"/>
        </w:rPr>
        <w:t>президент АИТ __________________________________</w:t>
      </w:r>
    </w:p>
    <w:p w14:paraId="56CB9BA0"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 xml:space="preserve">Макешова Айзада Дуйшонкуловна, менеджер ВШМ __________________________________ </w:t>
      </w:r>
    </w:p>
    <w:p w14:paraId="5C1E3625"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Жантаева Тоня Чолпонбековна, главный бухгалтер ___________________________________</w:t>
      </w:r>
    </w:p>
    <w:p w14:paraId="0E100E4C"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Азисова Мунара Азисовна, Начальник отдела HR и качества ___________________________</w:t>
      </w:r>
    </w:p>
    <w:p w14:paraId="19013FD2"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Батырбек кызы Жазира, рукодитель СОК ___________________________________________</w:t>
      </w:r>
    </w:p>
    <w:p w14:paraId="5FFA1655" w14:textId="77777777" w:rsidR="008B3FDD" w:rsidRPr="008B3FDD" w:rsidRDefault="008B3FDD" w:rsidP="002A4260">
      <w:pPr>
        <w:widowControl w:val="0"/>
        <w:numPr>
          <w:ilvl w:val="0"/>
          <w:numId w:val="2"/>
        </w:numPr>
        <w:spacing w:after="120" w:line="240" w:lineRule="auto"/>
        <w:contextualSpacing/>
        <w:jc w:val="both"/>
        <w:rPr>
          <w:rFonts w:cs="Times New Roman"/>
          <w:szCs w:val="24"/>
          <w:lang w:val="ky-KG"/>
        </w:rPr>
      </w:pPr>
      <w:r w:rsidRPr="008B3FDD">
        <w:rPr>
          <w:rFonts w:cs="Times New Roman"/>
          <w:szCs w:val="24"/>
          <w:lang w:val="ky-KG"/>
        </w:rPr>
        <w:t>Дулатов Амантур, инженер-программист ___________________________________________</w:t>
      </w:r>
    </w:p>
    <w:p w14:paraId="183799D1" w14:textId="77777777" w:rsidR="008B3FDD" w:rsidRPr="008B3FDD" w:rsidRDefault="008B3FDD" w:rsidP="002C62E2">
      <w:pPr>
        <w:widowControl w:val="0"/>
        <w:tabs>
          <w:tab w:val="left" w:pos="284"/>
          <w:tab w:val="left" w:pos="567"/>
        </w:tabs>
        <w:spacing w:after="60" w:line="240" w:lineRule="auto"/>
        <w:contextualSpacing/>
        <w:jc w:val="both"/>
        <w:rPr>
          <w:rFonts w:eastAsia="Times New Roman" w:cs="Times New Roman"/>
          <w:bCs/>
          <w:szCs w:val="24"/>
          <w:lang w:eastAsia="ru-RU"/>
        </w:rPr>
      </w:pPr>
    </w:p>
    <w:p w14:paraId="50A6B47E" w14:textId="77777777" w:rsidR="008B3FDD" w:rsidRPr="008B3FDD" w:rsidRDefault="008B3FDD" w:rsidP="002C62E2">
      <w:pPr>
        <w:widowControl w:val="0"/>
        <w:spacing w:line="240" w:lineRule="auto"/>
        <w:ind w:firstLine="720"/>
        <w:contextualSpacing/>
        <w:jc w:val="both"/>
        <w:rPr>
          <w:rFonts w:eastAsia="Calibri" w:cs="Times New Roman"/>
          <w:color w:val="000000"/>
          <w:szCs w:val="24"/>
        </w:rPr>
      </w:pPr>
    </w:p>
    <w:p w14:paraId="5FD47294" w14:textId="77777777" w:rsidR="005C0C0D" w:rsidRPr="008B3FDD" w:rsidRDefault="005C0C0D" w:rsidP="002C62E2">
      <w:pPr>
        <w:widowControl w:val="0"/>
        <w:spacing w:after="120" w:line="240" w:lineRule="auto"/>
        <w:ind w:firstLine="720"/>
        <w:contextualSpacing/>
        <w:jc w:val="center"/>
        <w:rPr>
          <w:rFonts w:eastAsia="Calibri" w:cs="Times New Roman"/>
          <w:b/>
          <w:szCs w:val="24"/>
        </w:rPr>
      </w:pPr>
      <w:r w:rsidRPr="008B3FDD">
        <w:rPr>
          <w:rFonts w:eastAsia="Calibri" w:cs="Times New Roman"/>
          <w:b/>
          <w:szCs w:val="24"/>
        </w:rPr>
        <w:t>Данные о создании учебного заведения</w:t>
      </w:r>
    </w:p>
    <w:p w14:paraId="743C7EA4" w14:textId="57032795" w:rsidR="005C0C0D" w:rsidRPr="008B3FDD" w:rsidRDefault="005C0C0D" w:rsidP="002C62E2">
      <w:pPr>
        <w:widowControl w:val="0"/>
        <w:spacing w:after="120" w:line="240" w:lineRule="auto"/>
        <w:ind w:firstLine="720"/>
        <w:contextualSpacing/>
        <w:jc w:val="both"/>
        <w:rPr>
          <w:rFonts w:eastAsia="Calibri" w:cs="Times New Roman"/>
          <w:szCs w:val="24"/>
        </w:rPr>
      </w:pPr>
      <w:proofErr w:type="spellStart"/>
      <w:r w:rsidRPr="008B3FDD">
        <w:rPr>
          <w:rFonts w:eastAsia="Calibri" w:cs="Times New Roman"/>
          <w:szCs w:val="24"/>
        </w:rPr>
        <w:t>Салымбеков</w:t>
      </w:r>
      <w:proofErr w:type="spellEnd"/>
      <w:r w:rsidRPr="008B3FDD">
        <w:rPr>
          <w:rFonts w:eastAsia="Calibri" w:cs="Times New Roman"/>
          <w:szCs w:val="24"/>
        </w:rPr>
        <w:t xml:space="preserve"> Университет (далее – университет) является негосударственной образовательной организацией, созданное для осуществления образовательной, научной, культурной, социальной деятельности. </w:t>
      </w:r>
      <w:r w:rsidR="000C585F" w:rsidRPr="008B3FDD">
        <w:rPr>
          <w:rFonts w:eastAsia="Calibri" w:cs="Times New Roman"/>
          <w:szCs w:val="24"/>
        </w:rPr>
        <w:t>Университет,</w:t>
      </w:r>
      <w:r w:rsidRPr="008B3FDD">
        <w:rPr>
          <w:rFonts w:eastAsia="Calibri" w:cs="Times New Roman"/>
          <w:szCs w:val="24"/>
        </w:rPr>
        <w:t xml:space="preserve"> будучи юридическим лицом, имеет самостоятельный баланс, расчетные и иные счета (в том числе валютные) в банках, печать со своим наименованием, штамп, бланки, эмблему и иные реквизиты, а также обладает собственным обособленным имуществом и самостоятельно распоряжается им в порядке и пределах, установленных действующим законодательством Кыргызской Республики, Уставом и учредительными документами.</w:t>
      </w:r>
    </w:p>
    <w:p w14:paraId="4FD3427A" w14:textId="77777777" w:rsidR="005C0C0D" w:rsidRPr="008B3FDD" w:rsidRDefault="005C0C0D" w:rsidP="002C62E2">
      <w:pPr>
        <w:widowControl w:val="0"/>
        <w:spacing w:after="120" w:line="240" w:lineRule="auto"/>
        <w:ind w:firstLine="720"/>
        <w:contextualSpacing/>
        <w:jc w:val="both"/>
        <w:rPr>
          <w:rFonts w:eastAsia="Calibri" w:cs="Times New Roman"/>
          <w:szCs w:val="24"/>
        </w:rPr>
      </w:pPr>
      <w:r w:rsidRPr="008B3FDD">
        <w:rPr>
          <w:rFonts w:eastAsia="Calibri" w:cs="Times New Roman"/>
          <w:szCs w:val="24"/>
        </w:rPr>
        <w:t>Университет как самостоятельный субъект действует на основе полного хозяйственного расчета, самофинансирования и самоокупаемости, выполняет частные заказы, ведет самостоятельную учебно-научную и хозяйственно-финансовую деятельность.</w:t>
      </w:r>
    </w:p>
    <w:p w14:paraId="76AA278C" w14:textId="2665EFC4" w:rsidR="005C0C0D" w:rsidRPr="008B3FDD" w:rsidRDefault="005C0C0D" w:rsidP="002C62E2">
      <w:pPr>
        <w:widowControl w:val="0"/>
        <w:spacing w:after="120" w:line="240" w:lineRule="auto"/>
        <w:ind w:firstLine="720"/>
        <w:contextualSpacing/>
        <w:jc w:val="both"/>
        <w:rPr>
          <w:rFonts w:eastAsia="Calibri" w:cs="Times New Roman"/>
          <w:szCs w:val="24"/>
        </w:rPr>
      </w:pPr>
      <w:r w:rsidRPr="008B3FDD">
        <w:rPr>
          <w:rFonts w:eastAsia="Calibri" w:cs="Times New Roman"/>
          <w:szCs w:val="24"/>
        </w:rPr>
        <w:t>Университет со всеми своими подразделениями функционирует как единый учебно-</w:t>
      </w:r>
      <w:r w:rsidRPr="008B3FDD">
        <w:rPr>
          <w:rFonts w:eastAsia="Calibri" w:cs="Times New Roman"/>
          <w:szCs w:val="24"/>
        </w:rPr>
        <w:lastRenderedPageBreak/>
        <w:t>образовательный и научно-производственный комплекс, являющийся собственностью учредителей университета. (</w:t>
      </w:r>
      <w:hyperlink r:id="rId25" w:history="1">
        <w:r w:rsidR="0067613B" w:rsidRPr="008B3FDD">
          <w:rPr>
            <w:rStyle w:val="aff5"/>
            <w:rFonts w:eastAsia="Calibri" w:cs="Times New Roman"/>
            <w:szCs w:val="24"/>
          </w:rPr>
          <w:t>Устав</w:t>
        </w:r>
      </w:hyperlink>
      <w:r w:rsidR="0067613B" w:rsidRPr="008B3FDD">
        <w:rPr>
          <w:rFonts w:eastAsia="Calibri" w:cs="Times New Roman"/>
          <w:szCs w:val="24"/>
        </w:rPr>
        <w:t>)</w:t>
      </w:r>
      <w:r w:rsidRPr="008B3FDD">
        <w:rPr>
          <w:rFonts w:eastAsia="Calibri" w:cs="Times New Roman"/>
          <w:i/>
          <w:szCs w:val="24"/>
        </w:rPr>
        <w:t xml:space="preserve"> </w:t>
      </w:r>
    </w:p>
    <w:p w14:paraId="78BC0EE8" w14:textId="17FC87C5" w:rsidR="005C0C0D" w:rsidRPr="008B3FDD" w:rsidRDefault="00D84AEA" w:rsidP="002C62E2">
      <w:pPr>
        <w:widowControl w:val="0"/>
        <w:spacing w:after="120" w:line="240" w:lineRule="auto"/>
        <w:contextualSpacing/>
        <w:jc w:val="both"/>
        <w:rPr>
          <w:rFonts w:eastAsia="Times New Roman" w:cs="Times New Roman"/>
          <w:b/>
          <w:szCs w:val="24"/>
        </w:rPr>
      </w:pPr>
      <w:hyperlink r:id="rId26" w:history="1">
        <w:r w:rsidR="005C0C0D" w:rsidRPr="008B3FDD">
          <w:rPr>
            <w:rStyle w:val="aff5"/>
            <w:rFonts w:eastAsia="Times New Roman" w:cs="Times New Roman"/>
            <w:b/>
            <w:szCs w:val="24"/>
          </w:rPr>
          <w:t>Свидетельство о государственной регистрации юридического лица</w:t>
        </w:r>
      </w:hyperlink>
      <w:r w:rsidR="005C0C0D" w:rsidRPr="008B3FDD">
        <w:rPr>
          <w:rFonts w:eastAsia="Times New Roman" w:cs="Times New Roman"/>
          <w:b/>
          <w:szCs w:val="24"/>
        </w:rPr>
        <w:t xml:space="preserve">: </w:t>
      </w:r>
    </w:p>
    <w:p w14:paraId="6194CD98" w14:textId="77777777" w:rsidR="005C0C0D" w:rsidRPr="008B3FDD" w:rsidRDefault="005C0C0D" w:rsidP="002C62E2">
      <w:pPr>
        <w:widowControl w:val="0"/>
        <w:spacing w:after="120" w:line="240" w:lineRule="auto"/>
        <w:contextualSpacing/>
        <w:jc w:val="both"/>
        <w:rPr>
          <w:rFonts w:eastAsia="Times New Roman" w:cs="Times New Roman"/>
          <w:szCs w:val="24"/>
        </w:rPr>
      </w:pPr>
      <w:r w:rsidRPr="008B3FDD">
        <w:rPr>
          <w:rFonts w:eastAsia="Times New Roman" w:cs="Times New Roman"/>
          <w:szCs w:val="24"/>
        </w:rPr>
        <w:tab/>
        <w:t>Серия ГРЮ №0057882 от 12 июня 2019 г.</w:t>
      </w:r>
    </w:p>
    <w:p w14:paraId="24A02F0A" w14:textId="77777777" w:rsidR="005C0C0D" w:rsidRPr="008B3FDD" w:rsidRDefault="005C0C0D" w:rsidP="002C62E2">
      <w:pPr>
        <w:widowControl w:val="0"/>
        <w:spacing w:after="120" w:line="240" w:lineRule="auto"/>
        <w:contextualSpacing/>
        <w:jc w:val="both"/>
        <w:rPr>
          <w:rFonts w:eastAsia="Times New Roman" w:cs="Times New Roman"/>
          <w:szCs w:val="24"/>
        </w:rPr>
      </w:pPr>
      <w:r w:rsidRPr="008B3FDD">
        <w:rPr>
          <w:rFonts w:eastAsia="Times New Roman" w:cs="Times New Roman"/>
          <w:szCs w:val="24"/>
        </w:rPr>
        <w:tab/>
        <w:t>Регистрационный номер: 183722-3301-У-е</w:t>
      </w:r>
    </w:p>
    <w:p w14:paraId="30395EE9" w14:textId="77777777" w:rsidR="005C0C0D" w:rsidRPr="008B3FDD" w:rsidRDefault="005C0C0D" w:rsidP="002C62E2">
      <w:pPr>
        <w:widowControl w:val="0"/>
        <w:spacing w:after="120" w:line="240" w:lineRule="auto"/>
        <w:contextualSpacing/>
        <w:jc w:val="both"/>
        <w:rPr>
          <w:rFonts w:eastAsia="Calibri" w:cs="Times New Roman"/>
          <w:szCs w:val="24"/>
        </w:rPr>
      </w:pPr>
      <w:r w:rsidRPr="008B3FDD">
        <w:rPr>
          <w:rFonts w:eastAsia="Calibri" w:cs="Times New Roman"/>
          <w:szCs w:val="24"/>
        </w:rPr>
        <w:tab/>
        <w:t>Код ОКПО: 30405869</w:t>
      </w:r>
    </w:p>
    <w:p w14:paraId="23FAE70A" w14:textId="77777777" w:rsidR="005C0C0D" w:rsidRPr="008B3FDD" w:rsidRDefault="005C0C0D" w:rsidP="002C62E2">
      <w:pPr>
        <w:widowControl w:val="0"/>
        <w:spacing w:after="120" w:line="240" w:lineRule="auto"/>
        <w:contextualSpacing/>
        <w:jc w:val="both"/>
        <w:rPr>
          <w:rFonts w:eastAsia="Calibri" w:cs="Times New Roman"/>
          <w:szCs w:val="24"/>
        </w:rPr>
      </w:pPr>
      <w:r w:rsidRPr="008B3FDD">
        <w:rPr>
          <w:rFonts w:eastAsia="Calibri" w:cs="Times New Roman"/>
          <w:szCs w:val="24"/>
        </w:rPr>
        <w:tab/>
        <w:t>Идентификационный налоговый номер: 01206201910192</w:t>
      </w:r>
    </w:p>
    <w:p w14:paraId="6B7E2EAA" w14:textId="77777777" w:rsidR="005C0C0D" w:rsidRPr="008B3FDD" w:rsidRDefault="005C0C0D" w:rsidP="002C62E2">
      <w:pPr>
        <w:widowControl w:val="0"/>
        <w:spacing w:after="120" w:line="240" w:lineRule="auto"/>
        <w:contextualSpacing/>
        <w:jc w:val="both"/>
        <w:rPr>
          <w:rFonts w:eastAsia="Calibri" w:cs="Times New Roman"/>
          <w:b/>
          <w:szCs w:val="24"/>
        </w:rPr>
      </w:pPr>
      <w:r w:rsidRPr="008B3FDD">
        <w:rPr>
          <w:rFonts w:eastAsia="Calibri" w:cs="Times New Roman"/>
          <w:b/>
          <w:szCs w:val="24"/>
        </w:rPr>
        <w:t xml:space="preserve">Полное фирменное наименование: </w:t>
      </w:r>
    </w:p>
    <w:p w14:paraId="62D12D43" w14:textId="77777777" w:rsidR="005C0C0D" w:rsidRPr="008B3FDD" w:rsidRDefault="005C0C0D" w:rsidP="002C62E2">
      <w:pPr>
        <w:widowControl w:val="0"/>
        <w:spacing w:after="120" w:line="240" w:lineRule="auto"/>
        <w:ind w:firstLine="720"/>
        <w:contextualSpacing/>
        <w:jc w:val="both"/>
        <w:rPr>
          <w:rFonts w:eastAsia="Calibri" w:cs="Times New Roman"/>
          <w:szCs w:val="24"/>
        </w:rPr>
      </w:pPr>
      <w:r w:rsidRPr="008B3FDD">
        <w:rPr>
          <w:rFonts w:eastAsia="Calibri" w:cs="Times New Roman"/>
          <w:szCs w:val="24"/>
        </w:rPr>
        <w:t xml:space="preserve">- на русском языке: </w:t>
      </w:r>
      <w:r w:rsidRPr="008B3FDD">
        <w:rPr>
          <w:rFonts w:eastAsia="Calibri" w:cs="Times New Roman"/>
          <w:b/>
          <w:szCs w:val="24"/>
        </w:rPr>
        <w:t>Учреждение «</w:t>
      </w:r>
      <w:proofErr w:type="spellStart"/>
      <w:r w:rsidRPr="008B3FDD">
        <w:rPr>
          <w:rFonts w:eastAsia="Calibri" w:cs="Times New Roman"/>
          <w:b/>
          <w:szCs w:val="24"/>
        </w:rPr>
        <w:t>Салымбеков</w:t>
      </w:r>
      <w:proofErr w:type="spellEnd"/>
      <w:r w:rsidRPr="008B3FDD">
        <w:rPr>
          <w:rFonts w:eastAsia="Calibri" w:cs="Times New Roman"/>
          <w:b/>
          <w:szCs w:val="24"/>
        </w:rPr>
        <w:t xml:space="preserve"> Университет»;</w:t>
      </w:r>
      <w:r w:rsidRPr="008B3FDD">
        <w:rPr>
          <w:rFonts w:eastAsia="Calibri" w:cs="Times New Roman"/>
          <w:szCs w:val="24"/>
        </w:rPr>
        <w:t xml:space="preserve"> </w:t>
      </w:r>
    </w:p>
    <w:p w14:paraId="0DC246C6" w14:textId="77777777" w:rsidR="005C0C0D" w:rsidRPr="008B3FDD" w:rsidRDefault="005C0C0D" w:rsidP="002C62E2">
      <w:pPr>
        <w:widowControl w:val="0"/>
        <w:spacing w:after="120" w:line="240" w:lineRule="auto"/>
        <w:ind w:firstLine="720"/>
        <w:contextualSpacing/>
        <w:jc w:val="both"/>
        <w:rPr>
          <w:rFonts w:eastAsia="Calibri" w:cs="Times New Roman"/>
          <w:szCs w:val="24"/>
        </w:rPr>
      </w:pPr>
      <w:r w:rsidRPr="008B3FDD">
        <w:rPr>
          <w:rFonts w:eastAsia="Calibri" w:cs="Times New Roman"/>
          <w:szCs w:val="24"/>
        </w:rPr>
        <w:t xml:space="preserve">- на кыргызском языке: </w:t>
      </w:r>
      <w:r w:rsidRPr="008B3FDD">
        <w:rPr>
          <w:rFonts w:eastAsia="Calibri" w:cs="Times New Roman"/>
          <w:b/>
          <w:szCs w:val="24"/>
        </w:rPr>
        <w:t>«</w:t>
      </w:r>
      <w:proofErr w:type="spellStart"/>
      <w:r w:rsidRPr="008B3FDD">
        <w:rPr>
          <w:rFonts w:eastAsia="Calibri" w:cs="Times New Roman"/>
          <w:b/>
          <w:szCs w:val="24"/>
        </w:rPr>
        <w:t>Салымбеков</w:t>
      </w:r>
      <w:proofErr w:type="spellEnd"/>
      <w:r w:rsidRPr="008B3FDD">
        <w:rPr>
          <w:rFonts w:eastAsia="Calibri" w:cs="Times New Roman"/>
          <w:b/>
          <w:szCs w:val="24"/>
        </w:rPr>
        <w:t xml:space="preserve"> </w:t>
      </w:r>
      <w:proofErr w:type="spellStart"/>
      <w:r w:rsidRPr="008B3FDD">
        <w:rPr>
          <w:rFonts w:eastAsia="Calibri" w:cs="Times New Roman"/>
          <w:b/>
          <w:szCs w:val="24"/>
        </w:rPr>
        <w:t>Университети</w:t>
      </w:r>
      <w:proofErr w:type="spellEnd"/>
      <w:r w:rsidRPr="008B3FDD">
        <w:rPr>
          <w:rFonts w:eastAsia="Calibri" w:cs="Times New Roman"/>
          <w:b/>
          <w:szCs w:val="24"/>
        </w:rPr>
        <w:t xml:space="preserve">» </w:t>
      </w:r>
      <w:proofErr w:type="spellStart"/>
      <w:r w:rsidRPr="008B3FDD">
        <w:rPr>
          <w:rFonts w:eastAsia="Calibri" w:cs="Times New Roman"/>
          <w:b/>
          <w:szCs w:val="24"/>
        </w:rPr>
        <w:t>Мекемеси</w:t>
      </w:r>
      <w:proofErr w:type="spellEnd"/>
      <w:r w:rsidRPr="008B3FDD">
        <w:rPr>
          <w:rFonts w:eastAsia="Calibri" w:cs="Times New Roman"/>
          <w:b/>
          <w:szCs w:val="24"/>
        </w:rPr>
        <w:t>;</w:t>
      </w:r>
      <w:r w:rsidRPr="008B3FDD">
        <w:rPr>
          <w:rFonts w:eastAsia="Calibri" w:cs="Times New Roman"/>
          <w:szCs w:val="24"/>
        </w:rPr>
        <w:t xml:space="preserve"> </w:t>
      </w:r>
    </w:p>
    <w:p w14:paraId="7121CED4" w14:textId="77777777" w:rsidR="005C0C0D" w:rsidRPr="008B3FDD" w:rsidRDefault="005C0C0D" w:rsidP="002C62E2">
      <w:pPr>
        <w:widowControl w:val="0"/>
        <w:spacing w:after="120" w:line="240" w:lineRule="auto"/>
        <w:ind w:firstLine="720"/>
        <w:contextualSpacing/>
        <w:jc w:val="both"/>
        <w:rPr>
          <w:rFonts w:eastAsia="Calibri" w:cs="Times New Roman"/>
          <w:szCs w:val="24"/>
          <w:lang w:val="en-US"/>
        </w:rPr>
      </w:pPr>
      <w:r w:rsidRPr="008B3FDD">
        <w:rPr>
          <w:rFonts w:eastAsia="Calibri" w:cs="Times New Roman"/>
          <w:szCs w:val="24"/>
          <w:lang w:val="en-US"/>
        </w:rPr>
        <w:t xml:space="preserve">- </w:t>
      </w:r>
      <w:r w:rsidRPr="008B3FDD">
        <w:rPr>
          <w:rFonts w:eastAsia="Calibri" w:cs="Times New Roman"/>
          <w:szCs w:val="24"/>
        </w:rPr>
        <w:t>на</w:t>
      </w:r>
      <w:r w:rsidRPr="008B3FDD">
        <w:rPr>
          <w:rFonts w:eastAsia="Calibri" w:cs="Times New Roman"/>
          <w:szCs w:val="24"/>
          <w:lang w:val="en-US"/>
        </w:rPr>
        <w:t xml:space="preserve"> </w:t>
      </w:r>
      <w:r w:rsidRPr="008B3FDD">
        <w:rPr>
          <w:rFonts w:eastAsia="Calibri" w:cs="Times New Roman"/>
          <w:szCs w:val="24"/>
        </w:rPr>
        <w:t>английском</w:t>
      </w:r>
      <w:r w:rsidRPr="008B3FDD">
        <w:rPr>
          <w:rFonts w:eastAsia="Calibri" w:cs="Times New Roman"/>
          <w:szCs w:val="24"/>
          <w:lang w:val="en-US"/>
        </w:rPr>
        <w:t xml:space="preserve"> </w:t>
      </w:r>
      <w:r w:rsidRPr="008B3FDD">
        <w:rPr>
          <w:rFonts w:eastAsia="Calibri" w:cs="Times New Roman"/>
          <w:szCs w:val="24"/>
        </w:rPr>
        <w:t>языке</w:t>
      </w:r>
      <w:r w:rsidRPr="008B3FDD">
        <w:rPr>
          <w:rFonts w:eastAsia="Calibri" w:cs="Times New Roman"/>
          <w:szCs w:val="24"/>
          <w:lang w:val="en-US"/>
        </w:rPr>
        <w:t xml:space="preserve">: </w:t>
      </w:r>
      <w:r w:rsidRPr="008B3FDD">
        <w:rPr>
          <w:rFonts w:eastAsia="Calibri" w:cs="Times New Roman"/>
          <w:b/>
          <w:szCs w:val="24"/>
          <w:lang w:val="en-US"/>
        </w:rPr>
        <w:t>“</w:t>
      </w:r>
      <w:proofErr w:type="spellStart"/>
      <w:r w:rsidRPr="008B3FDD">
        <w:rPr>
          <w:rFonts w:eastAsia="Calibri" w:cs="Times New Roman"/>
          <w:b/>
          <w:szCs w:val="24"/>
          <w:lang w:val="en-US"/>
        </w:rPr>
        <w:t>Salymbekov</w:t>
      </w:r>
      <w:proofErr w:type="spellEnd"/>
      <w:r w:rsidRPr="008B3FDD">
        <w:rPr>
          <w:rFonts w:eastAsia="Calibri" w:cs="Times New Roman"/>
          <w:b/>
          <w:szCs w:val="24"/>
          <w:lang w:val="en-US"/>
        </w:rPr>
        <w:t xml:space="preserve"> University” Institution.</w:t>
      </w:r>
      <w:r w:rsidRPr="008B3FDD">
        <w:rPr>
          <w:rFonts w:eastAsia="Calibri" w:cs="Times New Roman"/>
          <w:szCs w:val="24"/>
          <w:lang w:val="en-US"/>
        </w:rPr>
        <w:t xml:space="preserve"> </w:t>
      </w:r>
    </w:p>
    <w:p w14:paraId="39087DFF" w14:textId="77777777" w:rsidR="005C0C0D" w:rsidRPr="008B3FDD" w:rsidRDefault="005C0C0D" w:rsidP="002C62E2">
      <w:pPr>
        <w:widowControl w:val="0"/>
        <w:spacing w:after="120" w:line="240" w:lineRule="auto"/>
        <w:contextualSpacing/>
        <w:jc w:val="both"/>
        <w:rPr>
          <w:rFonts w:eastAsia="Calibri" w:cs="Times New Roman"/>
          <w:szCs w:val="24"/>
        </w:rPr>
      </w:pPr>
      <w:r w:rsidRPr="008B3FDD">
        <w:rPr>
          <w:rFonts w:eastAsia="Calibri" w:cs="Times New Roman"/>
          <w:b/>
          <w:szCs w:val="24"/>
        </w:rPr>
        <w:t>Сокращенное фирменное наименование:</w:t>
      </w:r>
      <w:r w:rsidRPr="008B3FDD">
        <w:rPr>
          <w:rFonts w:eastAsia="Calibri" w:cs="Times New Roman"/>
          <w:szCs w:val="24"/>
        </w:rPr>
        <w:t xml:space="preserve"> </w:t>
      </w:r>
    </w:p>
    <w:p w14:paraId="15D67788" w14:textId="77777777" w:rsidR="005C0C0D" w:rsidRPr="008B3FDD" w:rsidRDefault="005C0C0D" w:rsidP="002C62E2">
      <w:pPr>
        <w:widowControl w:val="0"/>
        <w:spacing w:after="120" w:line="240" w:lineRule="auto"/>
        <w:ind w:firstLine="720"/>
        <w:contextualSpacing/>
        <w:jc w:val="both"/>
        <w:rPr>
          <w:rFonts w:eastAsia="Calibri" w:cs="Times New Roman"/>
          <w:szCs w:val="24"/>
        </w:rPr>
      </w:pPr>
      <w:r w:rsidRPr="008B3FDD">
        <w:rPr>
          <w:rFonts w:eastAsia="Calibri" w:cs="Times New Roman"/>
          <w:szCs w:val="24"/>
        </w:rPr>
        <w:t xml:space="preserve">- на русском языке: </w:t>
      </w:r>
      <w:r w:rsidRPr="008B3FDD">
        <w:rPr>
          <w:rFonts w:eastAsia="Calibri" w:cs="Times New Roman"/>
          <w:b/>
          <w:szCs w:val="24"/>
        </w:rPr>
        <w:t>У-е «</w:t>
      </w:r>
      <w:proofErr w:type="spellStart"/>
      <w:r w:rsidRPr="008B3FDD">
        <w:rPr>
          <w:rFonts w:eastAsia="Calibri" w:cs="Times New Roman"/>
          <w:b/>
          <w:szCs w:val="24"/>
        </w:rPr>
        <w:t>Салымбеков</w:t>
      </w:r>
      <w:proofErr w:type="spellEnd"/>
      <w:r w:rsidRPr="008B3FDD">
        <w:rPr>
          <w:rFonts w:eastAsia="Calibri" w:cs="Times New Roman"/>
          <w:b/>
          <w:szCs w:val="24"/>
        </w:rPr>
        <w:t xml:space="preserve"> Университет»;</w:t>
      </w:r>
      <w:r w:rsidRPr="008B3FDD">
        <w:rPr>
          <w:rFonts w:eastAsia="Calibri" w:cs="Times New Roman"/>
          <w:szCs w:val="24"/>
        </w:rPr>
        <w:t xml:space="preserve"> </w:t>
      </w:r>
    </w:p>
    <w:p w14:paraId="5FB4525A" w14:textId="77777777" w:rsidR="005C0C0D" w:rsidRPr="008B3FDD" w:rsidRDefault="005C0C0D" w:rsidP="002C62E2">
      <w:pPr>
        <w:widowControl w:val="0"/>
        <w:spacing w:after="120" w:line="240" w:lineRule="auto"/>
        <w:ind w:firstLine="720"/>
        <w:contextualSpacing/>
        <w:jc w:val="both"/>
        <w:rPr>
          <w:rFonts w:eastAsia="Calibri" w:cs="Times New Roman"/>
          <w:szCs w:val="24"/>
        </w:rPr>
      </w:pPr>
      <w:r w:rsidRPr="008B3FDD">
        <w:rPr>
          <w:rFonts w:eastAsia="Calibri" w:cs="Times New Roman"/>
          <w:szCs w:val="24"/>
        </w:rPr>
        <w:t xml:space="preserve">- на кыргызском языке: </w:t>
      </w:r>
      <w:r w:rsidRPr="008B3FDD">
        <w:rPr>
          <w:rFonts w:eastAsia="Calibri" w:cs="Times New Roman"/>
          <w:b/>
          <w:szCs w:val="24"/>
        </w:rPr>
        <w:t>«</w:t>
      </w:r>
      <w:proofErr w:type="spellStart"/>
      <w:r w:rsidRPr="008B3FDD">
        <w:rPr>
          <w:rFonts w:eastAsia="Calibri" w:cs="Times New Roman"/>
          <w:b/>
          <w:szCs w:val="24"/>
        </w:rPr>
        <w:t>Салымбеков</w:t>
      </w:r>
      <w:proofErr w:type="spellEnd"/>
      <w:r w:rsidRPr="008B3FDD">
        <w:rPr>
          <w:rFonts w:eastAsia="Calibri" w:cs="Times New Roman"/>
          <w:b/>
          <w:szCs w:val="24"/>
        </w:rPr>
        <w:t xml:space="preserve"> </w:t>
      </w:r>
      <w:proofErr w:type="spellStart"/>
      <w:r w:rsidRPr="008B3FDD">
        <w:rPr>
          <w:rFonts w:eastAsia="Calibri" w:cs="Times New Roman"/>
          <w:b/>
          <w:szCs w:val="24"/>
        </w:rPr>
        <w:t>Университети</w:t>
      </w:r>
      <w:proofErr w:type="spellEnd"/>
      <w:r w:rsidRPr="008B3FDD">
        <w:rPr>
          <w:rFonts w:eastAsia="Calibri" w:cs="Times New Roman"/>
          <w:b/>
          <w:szCs w:val="24"/>
        </w:rPr>
        <w:t>» М-е;</w:t>
      </w:r>
      <w:r w:rsidRPr="008B3FDD">
        <w:rPr>
          <w:rFonts w:eastAsia="Calibri" w:cs="Times New Roman"/>
          <w:szCs w:val="24"/>
        </w:rPr>
        <w:t xml:space="preserve"> </w:t>
      </w:r>
    </w:p>
    <w:p w14:paraId="23C83E82" w14:textId="77777777" w:rsidR="005C0C0D" w:rsidRPr="008B3FDD" w:rsidRDefault="005C0C0D" w:rsidP="002C62E2">
      <w:pPr>
        <w:widowControl w:val="0"/>
        <w:spacing w:after="120" w:line="240" w:lineRule="auto"/>
        <w:ind w:firstLine="720"/>
        <w:contextualSpacing/>
        <w:jc w:val="both"/>
        <w:rPr>
          <w:rFonts w:eastAsia="Calibri" w:cs="Times New Roman"/>
          <w:b/>
          <w:szCs w:val="24"/>
        </w:rPr>
      </w:pPr>
      <w:r w:rsidRPr="008B3FDD">
        <w:rPr>
          <w:rFonts w:eastAsia="Calibri" w:cs="Times New Roman"/>
          <w:szCs w:val="24"/>
        </w:rPr>
        <w:t xml:space="preserve">- на английском языке: </w:t>
      </w:r>
      <w:r w:rsidRPr="008B3FDD">
        <w:rPr>
          <w:rFonts w:eastAsia="Calibri" w:cs="Times New Roman"/>
          <w:b/>
          <w:szCs w:val="24"/>
        </w:rPr>
        <w:t>“</w:t>
      </w:r>
      <w:proofErr w:type="spellStart"/>
      <w:r w:rsidRPr="008B3FDD">
        <w:rPr>
          <w:rFonts w:eastAsia="Calibri" w:cs="Times New Roman"/>
          <w:b/>
          <w:szCs w:val="24"/>
        </w:rPr>
        <w:t>Salymbekov</w:t>
      </w:r>
      <w:proofErr w:type="spellEnd"/>
      <w:r w:rsidRPr="008B3FDD">
        <w:rPr>
          <w:rFonts w:eastAsia="Calibri" w:cs="Times New Roman"/>
          <w:b/>
          <w:szCs w:val="24"/>
        </w:rPr>
        <w:t xml:space="preserve"> </w:t>
      </w:r>
      <w:proofErr w:type="spellStart"/>
      <w:r w:rsidRPr="008B3FDD">
        <w:rPr>
          <w:rFonts w:eastAsia="Calibri" w:cs="Times New Roman"/>
          <w:b/>
          <w:szCs w:val="24"/>
        </w:rPr>
        <w:t>University</w:t>
      </w:r>
      <w:proofErr w:type="spellEnd"/>
      <w:r w:rsidRPr="008B3FDD">
        <w:rPr>
          <w:rFonts w:eastAsia="Calibri" w:cs="Times New Roman"/>
          <w:b/>
          <w:szCs w:val="24"/>
        </w:rPr>
        <w:t xml:space="preserve">” </w:t>
      </w:r>
      <w:proofErr w:type="spellStart"/>
      <w:r w:rsidRPr="008B3FDD">
        <w:rPr>
          <w:rFonts w:eastAsia="Calibri" w:cs="Times New Roman"/>
          <w:b/>
          <w:szCs w:val="24"/>
        </w:rPr>
        <w:t>Inst</w:t>
      </w:r>
      <w:proofErr w:type="spellEnd"/>
      <w:r w:rsidRPr="008B3FDD">
        <w:rPr>
          <w:rFonts w:eastAsia="Calibri" w:cs="Times New Roman"/>
          <w:b/>
          <w:szCs w:val="24"/>
        </w:rPr>
        <w:t>.</w:t>
      </w:r>
    </w:p>
    <w:p w14:paraId="5412C5B6" w14:textId="77777777" w:rsidR="005C0C0D" w:rsidRPr="008B3FDD" w:rsidRDefault="005C0C0D" w:rsidP="002C62E2">
      <w:pPr>
        <w:widowControl w:val="0"/>
        <w:spacing w:after="120" w:line="240" w:lineRule="auto"/>
        <w:contextualSpacing/>
        <w:jc w:val="both"/>
        <w:rPr>
          <w:rFonts w:eastAsia="Calibri" w:cs="Times New Roman"/>
          <w:szCs w:val="24"/>
        </w:rPr>
      </w:pPr>
      <w:r w:rsidRPr="008B3FDD">
        <w:rPr>
          <w:rFonts w:eastAsia="Calibri" w:cs="Times New Roman"/>
          <w:b/>
          <w:szCs w:val="24"/>
        </w:rPr>
        <w:t>Организационно-правовая форма университета:</w:t>
      </w:r>
      <w:r w:rsidRPr="008B3FDD">
        <w:rPr>
          <w:rFonts w:eastAsia="Calibri" w:cs="Times New Roman"/>
          <w:szCs w:val="24"/>
        </w:rPr>
        <w:t xml:space="preserve"> Учреждение</w:t>
      </w:r>
    </w:p>
    <w:p w14:paraId="6F37B1B4" w14:textId="7009176B" w:rsidR="005C0C0D" w:rsidRPr="008B3FDD" w:rsidRDefault="005C0C0D" w:rsidP="002C62E2">
      <w:pPr>
        <w:widowControl w:val="0"/>
        <w:spacing w:after="120" w:line="240" w:lineRule="auto"/>
        <w:contextualSpacing/>
        <w:jc w:val="both"/>
        <w:rPr>
          <w:rFonts w:eastAsia="Calibri" w:cs="Times New Roman"/>
          <w:b/>
          <w:i/>
          <w:szCs w:val="24"/>
        </w:rPr>
      </w:pPr>
      <w:r w:rsidRPr="008B3FDD">
        <w:rPr>
          <w:rFonts w:eastAsia="Calibri" w:cs="Times New Roman"/>
          <w:b/>
          <w:szCs w:val="24"/>
        </w:rPr>
        <w:t>Форма собственности:</w:t>
      </w:r>
      <w:r w:rsidRPr="008B3FDD">
        <w:rPr>
          <w:rFonts w:eastAsia="Calibri" w:cs="Times New Roman"/>
          <w:szCs w:val="24"/>
        </w:rPr>
        <w:t xml:space="preserve"> частная  (</w:t>
      </w:r>
      <w:hyperlink r:id="rId27" w:history="1">
        <w:r w:rsidRPr="008B3FDD">
          <w:rPr>
            <w:rFonts w:eastAsia="Calibri" w:cs="Times New Roman"/>
            <w:i/>
            <w:color w:val="004E9A"/>
            <w:szCs w:val="24"/>
            <w:u w:val="single"/>
          </w:rPr>
          <w:t>Устав</w:t>
        </w:r>
      </w:hyperlink>
      <w:r w:rsidRPr="008B3FDD">
        <w:rPr>
          <w:rFonts w:eastAsia="Calibri" w:cs="Times New Roman"/>
          <w:i/>
          <w:color w:val="004E9A"/>
          <w:szCs w:val="24"/>
        </w:rPr>
        <w:t xml:space="preserve">  </w:t>
      </w:r>
      <w:hyperlink r:id="rId28" w:history="1">
        <w:r w:rsidRPr="008B3FDD">
          <w:rPr>
            <w:rFonts w:eastAsia="Calibri" w:cs="Times New Roman"/>
            <w:i/>
            <w:color w:val="004E9A"/>
            <w:szCs w:val="24"/>
            <w:u w:val="single"/>
          </w:rPr>
          <w:t>Свидетельство</w:t>
        </w:r>
      </w:hyperlink>
      <w:r w:rsidRPr="008B3FDD">
        <w:rPr>
          <w:rFonts w:eastAsia="Calibri" w:cs="Times New Roman"/>
          <w:i/>
          <w:szCs w:val="24"/>
          <w:u w:val="single"/>
        </w:rPr>
        <w:t>)</w:t>
      </w:r>
      <w:r w:rsidRPr="008B3FDD">
        <w:rPr>
          <w:rFonts w:eastAsia="Calibri" w:cs="Times New Roman"/>
          <w:b/>
          <w:i/>
          <w:szCs w:val="24"/>
        </w:rPr>
        <w:t xml:space="preserve"> </w:t>
      </w:r>
    </w:p>
    <w:p w14:paraId="46A93762" w14:textId="77777777" w:rsidR="005C0C0D" w:rsidRPr="008B3FDD" w:rsidRDefault="005C0C0D" w:rsidP="002C62E2">
      <w:pPr>
        <w:widowControl w:val="0"/>
        <w:spacing w:after="120" w:line="240" w:lineRule="auto"/>
        <w:contextualSpacing/>
        <w:rPr>
          <w:rFonts w:eastAsia="Calibri" w:cs="Times New Roman"/>
          <w:b/>
          <w:szCs w:val="24"/>
        </w:rPr>
      </w:pPr>
    </w:p>
    <w:p w14:paraId="64BE8124" w14:textId="77777777" w:rsidR="005C0C0D" w:rsidRPr="008B3FDD" w:rsidRDefault="005C0C0D" w:rsidP="002C62E2">
      <w:pPr>
        <w:widowControl w:val="0"/>
        <w:spacing w:after="120" w:line="240" w:lineRule="auto"/>
        <w:ind w:left="470" w:hanging="357"/>
        <w:contextualSpacing/>
        <w:rPr>
          <w:rFonts w:eastAsia="Calibri" w:cs="Times New Roman"/>
          <w:b/>
          <w:szCs w:val="24"/>
        </w:rPr>
      </w:pPr>
      <w:r w:rsidRPr="008B3FDD">
        <w:rPr>
          <w:rFonts w:eastAsia="Calibri" w:cs="Times New Roman"/>
          <w:b/>
          <w:szCs w:val="24"/>
        </w:rPr>
        <w:t>Таблица 1. Перечень лицензированных образовательных программ</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88"/>
        <w:gridCol w:w="2131"/>
      </w:tblGrid>
      <w:tr w:rsidR="005C0C0D" w:rsidRPr="008B3FDD" w14:paraId="4225C196" w14:textId="77777777" w:rsidTr="009370AD">
        <w:trPr>
          <w:jc w:val="center"/>
        </w:trPr>
        <w:tc>
          <w:tcPr>
            <w:tcW w:w="562" w:type="dxa"/>
          </w:tcPr>
          <w:p w14:paraId="7B6D3A69"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
                <w:szCs w:val="24"/>
              </w:rPr>
              <w:t>№</w:t>
            </w:r>
          </w:p>
        </w:tc>
        <w:tc>
          <w:tcPr>
            <w:tcW w:w="7088" w:type="dxa"/>
          </w:tcPr>
          <w:p w14:paraId="2866C369"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
                <w:szCs w:val="24"/>
              </w:rPr>
              <w:t>Полное название образовательных направлений/специальностей</w:t>
            </w:r>
          </w:p>
        </w:tc>
        <w:tc>
          <w:tcPr>
            <w:tcW w:w="2131" w:type="dxa"/>
          </w:tcPr>
          <w:p w14:paraId="096350F7"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
                <w:szCs w:val="24"/>
              </w:rPr>
              <w:t>Шифр образовательных направлений</w:t>
            </w:r>
          </w:p>
        </w:tc>
      </w:tr>
      <w:tr w:rsidR="005C0C0D" w:rsidRPr="008B3FDD" w14:paraId="5C532B4B" w14:textId="77777777" w:rsidTr="009370AD">
        <w:trPr>
          <w:jc w:val="center"/>
        </w:trPr>
        <w:tc>
          <w:tcPr>
            <w:tcW w:w="562" w:type="dxa"/>
          </w:tcPr>
          <w:p w14:paraId="3D8077A0"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047A10B1"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Компьютерная наука (</w:t>
            </w:r>
            <w:proofErr w:type="spellStart"/>
            <w:r w:rsidRPr="008B3FDD">
              <w:rPr>
                <w:rFonts w:eastAsia="Calibri" w:cs="Times New Roman"/>
                <w:szCs w:val="24"/>
              </w:rPr>
              <w:t>Computer</w:t>
            </w:r>
            <w:proofErr w:type="spellEnd"/>
            <w:r w:rsidRPr="008B3FDD">
              <w:rPr>
                <w:rFonts w:eastAsia="Calibri" w:cs="Times New Roman"/>
                <w:szCs w:val="24"/>
              </w:rPr>
              <w:t xml:space="preserve"> </w:t>
            </w:r>
            <w:proofErr w:type="spellStart"/>
            <w:r w:rsidRPr="008B3FDD">
              <w:rPr>
                <w:rFonts w:eastAsia="Calibri" w:cs="Times New Roman"/>
                <w:szCs w:val="24"/>
              </w:rPr>
              <w:t>Science</w:t>
            </w:r>
            <w:proofErr w:type="spellEnd"/>
            <w:r w:rsidRPr="008B3FDD">
              <w:rPr>
                <w:rFonts w:eastAsia="Calibri" w:cs="Times New Roman"/>
                <w:szCs w:val="24"/>
              </w:rPr>
              <w:t xml:space="preserve">) (срок обучения: 1 год 10 мес., 2 года 10 мес.) СПО </w:t>
            </w:r>
          </w:p>
        </w:tc>
        <w:tc>
          <w:tcPr>
            <w:tcW w:w="2131" w:type="dxa"/>
            <w:vAlign w:val="center"/>
          </w:tcPr>
          <w:p w14:paraId="59DF086D"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Экспериментальный учебный план</w:t>
            </w:r>
          </w:p>
        </w:tc>
      </w:tr>
      <w:tr w:rsidR="005C0C0D" w:rsidRPr="008B3FDD" w14:paraId="711D31BC" w14:textId="77777777" w:rsidTr="009370AD">
        <w:trPr>
          <w:jc w:val="center"/>
        </w:trPr>
        <w:tc>
          <w:tcPr>
            <w:tcW w:w="562" w:type="dxa"/>
          </w:tcPr>
          <w:p w14:paraId="7DB0B316"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7ED340D5"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Мультимедийные приложения (</w:t>
            </w:r>
            <w:proofErr w:type="spellStart"/>
            <w:r w:rsidRPr="008B3FDD">
              <w:rPr>
                <w:rFonts w:eastAsia="Calibri" w:cs="Times New Roman"/>
                <w:szCs w:val="24"/>
              </w:rPr>
              <w:t>Multumedia</w:t>
            </w:r>
            <w:proofErr w:type="spellEnd"/>
            <w:r w:rsidRPr="008B3FDD">
              <w:rPr>
                <w:rFonts w:eastAsia="Calibri" w:cs="Times New Roman"/>
                <w:szCs w:val="24"/>
              </w:rPr>
              <w:t xml:space="preserve"> </w:t>
            </w:r>
            <w:proofErr w:type="spellStart"/>
            <w:r w:rsidRPr="008B3FDD">
              <w:rPr>
                <w:rFonts w:eastAsia="Calibri" w:cs="Times New Roman"/>
                <w:szCs w:val="24"/>
              </w:rPr>
              <w:t>applications</w:t>
            </w:r>
            <w:proofErr w:type="spellEnd"/>
            <w:r w:rsidRPr="008B3FDD">
              <w:rPr>
                <w:rFonts w:eastAsia="Calibri" w:cs="Times New Roman"/>
                <w:szCs w:val="24"/>
              </w:rPr>
              <w:t>) (срок обучения: 1 год 10 мес., 2 года 10 мес.) СПО</w:t>
            </w:r>
          </w:p>
        </w:tc>
        <w:tc>
          <w:tcPr>
            <w:tcW w:w="2131" w:type="dxa"/>
            <w:vAlign w:val="center"/>
          </w:tcPr>
          <w:p w14:paraId="096B36AD"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Экспериментальный учебный план</w:t>
            </w:r>
          </w:p>
        </w:tc>
      </w:tr>
      <w:tr w:rsidR="005C0C0D" w:rsidRPr="008B3FDD" w14:paraId="7C271365" w14:textId="77777777" w:rsidTr="009370AD">
        <w:trPr>
          <w:jc w:val="center"/>
        </w:trPr>
        <w:tc>
          <w:tcPr>
            <w:tcW w:w="562" w:type="dxa"/>
          </w:tcPr>
          <w:p w14:paraId="0809DD8E"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7D85458F"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Мобильные вычисления (</w:t>
            </w:r>
            <w:proofErr w:type="spellStart"/>
            <w:r w:rsidRPr="008B3FDD">
              <w:rPr>
                <w:rFonts w:eastAsia="Calibri" w:cs="Times New Roman"/>
                <w:szCs w:val="24"/>
              </w:rPr>
              <w:t>Mobile</w:t>
            </w:r>
            <w:proofErr w:type="spellEnd"/>
            <w:r w:rsidRPr="008B3FDD">
              <w:rPr>
                <w:rFonts w:eastAsia="Calibri" w:cs="Times New Roman"/>
                <w:szCs w:val="24"/>
              </w:rPr>
              <w:t xml:space="preserve"> </w:t>
            </w:r>
            <w:proofErr w:type="spellStart"/>
            <w:r w:rsidRPr="008B3FDD">
              <w:rPr>
                <w:rFonts w:eastAsia="Calibri" w:cs="Times New Roman"/>
                <w:szCs w:val="24"/>
              </w:rPr>
              <w:t>Computing</w:t>
            </w:r>
            <w:proofErr w:type="spellEnd"/>
            <w:r w:rsidRPr="008B3FDD">
              <w:rPr>
                <w:rFonts w:eastAsia="Calibri" w:cs="Times New Roman"/>
                <w:szCs w:val="24"/>
              </w:rPr>
              <w:t>) (срок обучения: 1 год 10 мес., 2 года 10 мес.) СПО</w:t>
            </w:r>
          </w:p>
        </w:tc>
        <w:tc>
          <w:tcPr>
            <w:tcW w:w="2131" w:type="dxa"/>
            <w:vAlign w:val="center"/>
          </w:tcPr>
          <w:p w14:paraId="7CCA68E5"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Экспериментальный учебный план</w:t>
            </w:r>
          </w:p>
        </w:tc>
      </w:tr>
      <w:tr w:rsidR="005C0C0D" w:rsidRPr="008B3FDD" w14:paraId="6DE730BB" w14:textId="77777777" w:rsidTr="009370AD">
        <w:trPr>
          <w:jc w:val="center"/>
        </w:trPr>
        <w:tc>
          <w:tcPr>
            <w:tcW w:w="562" w:type="dxa"/>
          </w:tcPr>
          <w:p w14:paraId="022013CA"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23A3D6DF"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 xml:space="preserve">Интеллектуальные системы и </w:t>
            </w:r>
            <w:proofErr w:type="spellStart"/>
            <w:r w:rsidRPr="008B3FDD">
              <w:rPr>
                <w:rFonts w:eastAsia="Calibri" w:cs="Times New Roman"/>
                <w:szCs w:val="24"/>
              </w:rPr>
              <w:t>технологиии</w:t>
            </w:r>
            <w:proofErr w:type="spellEnd"/>
            <w:r w:rsidRPr="008B3FDD">
              <w:rPr>
                <w:rFonts w:eastAsia="Calibri" w:cs="Times New Roman"/>
                <w:szCs w:val="24"/>
              </w:rPr>
              <w:t xml:space="preserve"> (срок обучения: 1 год 10 мес., 2 года 10 мес.) СПО</w:t>
            </w:r>
          </w:p>
        </w:tc>
        <w:tc>
          <w:tcPr>
            <w:tcW w:w="2131" w:type="dxa"/>
            <w:vAlign w:val="center"/>
          </w:tcPr>
          <w:p w14:paraId="5F76DC1D"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Экспериментальный учебный план</w:t>
            </w:r>
          </w:p>
        </w:tc>
      </w:tr>
      <w:tr w:rsidR="005C0C0D" w:rsidRPr="008B3FDD" w14:paraId="1971425F" w14:textId="77777777" w:rsidTr="009370AD">
        <w:trPr>
          <w:jc w:val="center"/>
        </w:trPr>
        <w:tc>
          <w:tcPr>
            <w:tcW w:w="562" w:type="dxa"/>
          </w:tcPr>
          <w:p w14:paraId="59455ADC"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54BB9D89"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Экономика и бухгалтерский учет (срок обучения: 1 год 10 мес., 2 года 10 мес.) СПО</w:t>
            </w:r>
          </w:p>
        </w:tc>
        <w:tc>
          <w:tcPr>
            <w:tcW w:w="2131" w:type="dxa"/>
            <w:vAlign w:val="center"/>
          </w:tcPr>
          <w:p w14:paraId="3C977506"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080110</w:t>
            </w:r>
          </w:p>
        </w:tc>
      </w:tr>
      <w:tr w:rsidR="005C0C0D" w:rsidRPr="008B3FDD" w14:paraId="09628B6D" w14:textId="77777777" w:rsidTr="009370AD">
        <w:trPr>
          <w:jc w:val="center"/>
        </w:trPr>
        <w:tc>
          <w:tcPr>
            <w:tcW w:w="562" w:type="dxa"/>
          </w:tcPr>
          <w:p w14:paraId="290BEC29"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496FBCD5"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 xml:space="preserve">Лечебное дело (специалист) (срок обучения: 6 лет на базе среднего общего образования). Специалитет </w:t>
            </w:r>
          </w:p>
        </w:tc>
        <w:tc>
          <w:tcPr>
            <w:tcW w:w="2131" w:type="dxa"/>
            <w:vAlign w:val="center"/>
          </w:tcPr>
          <w:p w14:paraId="5EAC0C59"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560001</w:t>
            </w:r>
          </w:p>
        </w:tc>
      </w:tr>
      <w:tr w:rsidR="005C0C0D" w:rsidRPr="008B3FDD" w14:paraId="696608ED" w14:textId="77777777" w:rsidTr="009370AD">
        <w:trPr>
          <w:jc w:val="center"/>
        </w:trPr>
        <w:tc>
          <w:tcPr>
            <w:tcW w:w="562" w:type="dxa"/>
          </w:tcPr>
          <w:p w14:paraId="248B86F4"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17C4F484"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 xml:space="preserve">Лечебное дело (специалист) (срок обучения: 5 лет на базе 12-летнего образования). Специалитет </w:t>
            </w:r>
          </w:p>
        </w:tc>
        <w:tc>
          <w:tcPr>
            <w:tcW w:w="2131" w:type="dxa"/>
            <w:vAlign w:val="center"/>
          </w:tcPr>
          <w:p w14:paraId="79E5366E"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560001</w:t>
            </w:r>
          </w:p>
        </w:tc>
      </w:tr>
      <w:tr w:rsidR="005C0C0D" w:rsidRPr="008B3FDD" w14:paraId="1A416253" w14:textId="77777777" w:rsidTr="009370AD">
        <w:trPr>
          <w:jc w:val="center"/>
        </w:trPr>
        <w:tc>
          <w:tcPr>
            <w:tcW w:w="562" w:type="dxa"/>
          </w:tcPr>
          <w:p w14:paraId="0A716CC1"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3C65D6DE"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Компьютерная наука (</w:t>
            </w:r>
            <w:proofErr w:type="spellStart"/>
            <w:r w:rsidRPr="008B3FDD">
              <w:rPr>
                <w:rFonts w:eastAsia="Calibri" w:cs="Times New Roman"/>
                <w:szCs w:val="24"/>
              </w:rPr>
              <w:t>Computer</w:t>
            </w:r>
            <w:proofErr w:type="spellEnd"/>
            <w:r w:rsidRPr="008B3FDD">
              <w:rPr>
                <w:rFonts w:eastAsia="Calibri" w:cs="Times New Roman"/>
                <w:szCs w:val="24"/>
              </w:rPr>
              <w:t xml:space="preserve"> </w:t>
            </w:r>
            <w:proofErr w:type="spellStart"/>
            <w:r w:rsidRPr="008B3FDD">
              <w:rPr>
                <w:rFonts w:eastAsia="Calibri" w:cs="Times New Roman"/>
                <w:szCs w:val="24"/>
              </w:rPr>
              <w:t>Science</w:t>
            </w:r>
            <w:proofErr w:type="spellEnd"/>
            <w:r w:rsidRPr="008B3FDD">
              <w:rPr>
                <w:rFonts w:eastAsia="Calibri" w:cs="Times New Roman"/>
                <w:szCs w:val="24"/>
              </w:rPr>
              <w:t xml:space="preserve">) (срок обучения: 4 года). Бакалавриат.   </w:t>
            </w:r>
          </w:p>
        </w:tc>
        <w:tc>
          <w:tcPr>
            <w:tcW w:w="2131" w:type="dxa"/>
            <w:vAlign w:val="center"/>
          </w:tcPr>
          <w:p w14:paraId="29F0E9AD"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Экспериментальный учебный план</w:t>
            </w:r>
          </w:p>
        </w:tc>
      </w:tr>
      <w:tr w:rsidR="005C0C0D" w:rsidRPr="008B3FDD" w14:paraId="7387E042" w14:textId="77777777" w:rsidTr="009370AD">
        <w:trPr>
          <w:jc w:val="center"/>
        </w:trPr>
        <w:tc>
          <w:tcPr>
            <w:tcW w:w="562" w:type="dxa"/>
          </w:tcPr>
          <w:p w14:paraId="5965C0C6"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2FA155BB"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 xml:space="preserve">Бизнес-информатика (срок обучения: 4 года). Бакалавриат.   </w:t>
            </w:r>
          </w:p>
        </w:tc>
        <w:tc>
          <w:tcPr>
            <w:tcW w:w="2131" w:type="dxa"/>
            <w:vAlign w:val="center"/>
          </w:tcPr>
          <w:p w14:paraId="5B62ACB1"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580500</w:t>
            </w:r>
          </w:p>
        </w:tc>
      </w:tr>
      <w:tr w:rsidR="005C0C0D" w:rsidRPr="008B3FDD" w14:paraId="6D263345" w14:textId="77777777" w:rsidTr="009370AD">
        <w:trPr>
          <w:jc w:val="center"/>
        </w:trPr>
        <w:tc>
          <w:tcPr>
            <w:tcW w:w="562" w:type="dxa"/>
          </w:tcPr>
          <w:p w14:paraId="3EB33BA3"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7D03B933"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 xml:space="preserve">Экономика (срок обучения: 4 года). Бакалавриат.   </w:t>
            </w:r>
          </w:p>
        </w:tc>
        <w:tc>
          <w:tcPr>
            <w:tcW w:w="2131" w:type="dxa"/>
            <w:vAlign w:val="center"/>
          </w:tcPr>
          <w:p w14:paraId="12E4C354"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580100</w:t>
            </w:r>
          </w:p>
        </w:tc>
      </w:tr>
      <w:tr w:rsidR="005C0C0D" w:rsidRPr="008B3FDD" w14:paraId="305869C1" w14:textId="77777777" w:rsidTr="009370AD">
        <w:trPr>
          <w:jc w:val="center"/>
        </w:trPr>
        <w:tc>
          <w:tcPr>
            <w:tcW w:w="562" w:type="dxa"/>
          </w:tcPr>
          <w:p w14:paraId="6D89E263"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5DBEE7C6"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Компьютерная наука (</w:t>
            </w:r>
            <w:proofErr w:type="spellStart"/>
            <w:r w:rsidRPr="008B3FDD">
              <w:rPr>
                <w:rFonts w:eastAsia="Calibri" w:cs="Times New Roman"/>
                <w:szCs w:val="24"/>
              </w:rPr>
              <w:t>Computer</w:t>
            </w:r>
            <w:proofErr w:type="spellEnd"/>
            <w:r w:rsidRPr="008B3FDD">
              <w:rPr>
                <w:rFonts w:eastAsia="Calibri" w:cs="Times New Roman"/>
                <w:szCs w:val="24"/>
              </w:rPr>
              <w:t xml:space="preserve"> </w:t>
            </w:r>
            <w:proofErr w:type="spellStart"/>
            <w:r w:rsidRPr="008B3FDD">
              <w:rPr>
                <w:rFonts w:eastAsia="Calibri" w:cs="Times New Roman"/>
                <w:szCs w:val="24"/>
              </w:rPr>
              <w:t>Science</w:t>
            </w:r>
            <w:proofErr w:type="spellEnd"/>
            <w:r w:rsidRPr="008B3FDD">
              <w:rPr>
                <w:rFonts w:eastAsia="Calibri" w:cs="Times New Roman"/>
                <w:szCs w:val="24"/>
              </w:rPr>
              <w:t xml:space="preserve">) (срок обучения: 2 года). Магистратура.   </w:t>
            </w:r>
          </w:p>
        </w:tc>
        <w:tc>
          <w:tcPr>
            <w:tcW w:w="2131" w:type="dxa"/>
            <w:vAlign w:val="center"/>
          </w:tcPr>
          <w:p w14:paraId="7FCE81D9"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Экспериментальный учебный план</w:t>
            </w:r>
          </w:p>
        </w:tc>
      </w:tr>
      <w:tr w:rsidR="005C0C0D" w:rsidRPr="008B3FDD" w14:paraId="76DD3E74" w14:textId="77777777" w:rsidTr="009370AD">
        <w:trPr>
          <w:jc w:val="center"/>
        </w:trPr>
        <w:tc>
          <w:tcPr>
            <w:tcW w:w="562" w:type="dxa"/>
          </w:tcPr>
          <w:p w14:paraId="4ADDD7C5"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3BAB856C"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Терапия (ординатура, срок обучения: 2-3 года)</w:t>
            </w:r>
          </w:p>
        </w:tc>
        <w:tc>
          <w:tcPr>
            <w:tcW w:w="2131" w:type="dxa"/>
            <w:vAlign w:val="center"/>
          </w:tcPr>
          <w:p w14:paraId="3E2A4671"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125</w:t>
            </w:r>
          </w:p>
        </w:tc>
      </w:tr>
      <w:tr w:rsidR="005C0C0D" w:rsidRPr="008B3FDD" w14:paraId="663F3CFF" w14:textId="77777777" w:rsidTr="009370AD">
        <w:trPr>
          <w:jc w:val="center"/>
        </w:trPr>
        <w:tc>
          <w:tcPr>
            <w:tcW w:w="562" w:type="dxa"/>
          </w:tcPr>
          <w:p w14:paraId="20B1ED71"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64EEC0EB"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Урология (ординатура, срок обучения: 2-3 года)</w:t>
            </w:r>
          </w:p>
        </w:tc>
        <w:tc>
          <w:tcPr>
            <w:tcW w:w="2131" w:type="dxa"/>
            <w:vAlign w:val="center"/>
          </w:tcPr>
          <w:p w14:paraId="366BF267"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133</w:t>
            </w:r>
          </w:p>
        </w:tc>
      </w:tr>
      <w:tr w:rsidR="005C0C0D" w:rsidRPr="008B3FDD" w14:paraId="1E7A138D" w14:textId="77777777" w:rsidTr="009370AD">
        <w:trPr>
          <w:jc w:val="center"/>
        </w:trPr>
        <w:tc>
          <w:tcPr>
            <w:tcW w:w="562" w:type="dxa"/>
          </w:tcPr>
          <w:p w14:paraId="2313EBD7"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4E4B4B7B"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Анестезиология и реаниматология (ординатура, срок обучения: 2-3 года)</w:t>
            </w:r>
          </w:p>
        </w:tc>
        <w:tc>
          <w:tcPr>
            <w:tcW w:w="2131" w:type="dxa"/>
            <w:vAlign w:val="center"/>
          </w:tcPr>
          <w:p w14:paraId="399B8640"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6</w:t>
            </w:r>
          </w:p>
        </w:tc>
      </w:tr>
      <w:tr w:rsidR="005C0C0D" w:rsidRPr="008B3FDD" w14:paraId="3E2862A6" w14:textId="77777777" w:rsidTr="009370AD">
        <w:trPr>
          <w:jc w:val="center"/>
        </w:trPr>
        <w:tc>
          <w:tcPr>
            <w:tcW w:w="562" w:type="dxa"/>
          </w:tcPr>
          <w:p w14:paraId="4C4CDAF1"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3B783DC5"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Офтальмология (ординатура, срок обучения: 2-3 года)</w:t>
            </w:r>
          </w:p>
        </w:tc>
        <w:tc>
          <w:tcPr>
            <w:tcW w:w="2131" w:type="dxa"/>
            <w:vAlign w:val="center"/>
          </w:tcPr>
          <w:p w14:paraId="0EE68FD4"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89</w:t>
            </w:r>
          </w:p>
        </w:tc>
      </w:tr>
      <w:tr w:rsidR="005C0C0D" w:rsidRPr="008B3FDD" w14:paraId="13307D07" w14:textId="77777777" w:rsidTr="009370AD">
        <w:trPr>
          <w:jc w:val="center"/>
        </w:trPr>
        <w:tc>
          <w:tcPr>
            <w:tcW w:w="562" w:type="dxa"/>
          </w:tcPr>
          <w:p w14:paraId="2E5D61B5"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4F7A29B4"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Сердечно-сосудистая хирургия (ординатура, срок обучения: 3-4 года)</w:t>
            </w:r>
          </w:p>
        </w:tc>
        <w:tc>
          <w:tcPr>
            <w:tcW w:w="2131" w:type="dxa"/>
            <w:vAlign w:val="center"/>
          </w:tcPr>
          <w:p w14:paraId="1C9ECD23"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51</w:t>
            </w:r>
          </w:p>
        </w:tc>
      </w:tr>
      <w:tr w:rsidR="005C0C0D" w:rsidRPr="008B3FDD" w14:paraId="0624C287" w14:textId="77777777" w:rsidTr="009370AD">
        <w:trPr>
          <w:jc w:val="center"/>
        </w:trPr>
        <w:tc>
          <w:tcPr>
            <w:tcW w:w="562" w:type="dxa"/>
          </w:tcPr>
          <w:p w14:paraId="463929B1"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1A015554"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Кардиология (ординатура, срок обучения: 2-3 года)</w:t>
            </w:r>
          </w:p>
        </w:tc>
        <w:tc>
          <w:tcPr>
            <w:tcW w:w="2131" w:type="dxa"/>
            <w:vAlign w:val="center"/>
          </w:tcPr>
          <w:p w14:paraId="40332BD1"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50</w:t>
            </w:r>
          </w:p>
        </w:tc>
      </w:tr>
      <w:tr w:rsidR="005C0C0D" w:rsidRPr="008B3FDD" w14:paraId="33562A20" w14:textId="77777777" w:rsidTr="009370AD">
        <w:trPr>
          <w:jc w:val="center"/>
        </w:trPr>
        <w:tc>
          <w:tcPr>
            <w:tcW w:w="562" w:type="dxa"/>
          </w:tcPr>
          <w:p w14:paraId="4B47611A"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0C64F4CC"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Оториноларингология (ординатура, срок обучения: 2-3 года)</w:t>
            </w:r>
          </w:p>
        </w:tc>
        <w:tc>
          <w:tcPr>
            <w:tcW w:w="2131" w:type="dxa"/>
            <w:vAlign w:val="center"/>
          </w:tcPr>
          <w:p w14:paraId="180FDB20"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88</w:t>
            </w:r>
          </w:p>
        </w:tc>
      </w:tr>
      <w:tr w:rsidR="005C0C0D" w:rsidRPr="008B3FDD" w14:paraId="187CEBEE" w14:textId="77777777" w:rsidTr="009370AD">
        <w:trPr>
          <w:jc w:val="center"/>
        </w:trPr>
        <w:tc>
          <w:tcPr>
            <w:tcW w:w="562" w:type="dxa"/>
          </w:tcPr>
          <w:p w14:paraId="0B9ADCC1"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4F138465"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Травматология и ортопедия (ординатура, срок обучения: 2-3 года)</w:t>
            </w:r>
          </w:p>
        </w:tc>
        <w:tc>
          <w:tcPr>
            <w:tcW w:w="2131" w:type="dxa"/>
            <w:vAlign w:val="center"/>
          </w:tcPr>
          <w:p w14:paraId="3ACAFDF1"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128</w:t>
            </w:r>
          </w:p>
        </w:tc>
      </w:tr>
      <w:tr w:rsidR="005C0C0D" w:rsidRPr="008B3FDD" w14:paraId="77D14B50" w14:textId="77777777" w:rsidTr="009370AD">
        <w:trPr>
          <w:jc w:val="center"/>
        </w:trPr>
        <w:tc>
          <w:tcPr>
            <w:tcW w:w="562" w:type="dxa"/>
          </w:tcPr>
          <w:p w14:paraId="0B73DA16"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7682428C"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Хирургия (ординатура, срок обучения: 2-3 года)</w:t>
            </w:r>
          </w:p>
        </w:tc>
        <w:tc>
          <w:tcPr>
            <w:tcW w:w="2131" w:type="dxa"/>
            <w:vAlign w:val="center"/>
          </w:tcPr>
          <w:p w14:paraId="7E3FFCC7"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143</w:t>
            </w:r>
          </w:p>
        </w:tc>
      </w:tr>
      <w:tr w:rsidR="005C0C0D" w:rsidRPr="008B3FDD" w14:paraId="7762E902" w14:textId="77777777" w:rsidTr="009370AD">
        <w:trPr>
          <w:jc w:val="center"/>
        </w:trPr>
        <w:tc>
          <w:tcPr>
            <w:tcW w:w="562" w:type="dxa"/>
          </w:tcPr>
          <w:p w14:paraId="334320FE"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31557D87"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Акушерство и гинекология (ординатура, срок обучения: 2-3 года)</w:t>
            </w:r>
          </w:p>
        </w:tc>
        <w:tc>
          <w:tcPr>
            <w:tcW w:w="2131" w:type="dxa"/>
            <w:vAlign w:val="center"/>
          </w:tcPr>
          <w:p w14:paraId="37BD61EF"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2</w:t>
            </w:r>
          </w:p>
        </w:tc>
      </w:tr>
      <w:tr w:rsidR="005C0C0D" w:rsidRPr="008B3FDD" w14:paraId="14D7FB22" w14:textId="77777777" w:rsidTr="009370AD">
        <w:trPr>
          <w:jc w:val="center"/>
        </w:trPr>
        <w:tc>
          <w:tcPr>
            <w:tcW w:w="562" w:type="dxa"/>
          </w:tcPr>
          <w:p w14:paraId="2891F41B"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024E6563"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Педиатрия (ординатура, срок обучения: 1 год)</w:t>
            </w:r>
          </w:p>
        </w:tc>
        <w:tc>
          <w:tcPr>
            <w:tcW w:w="2131" w:type="dxa"/>
            <w:vAlign w:val="center"/>
          </w:tcPr>
          <w:p w14:paraId="14943593"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092</w:t>
            </w:r>
          </w:p>
        </w:tc>
      </w:tr>
      <w:tr w:rsidR="005C0C0D" w:rsidRPr="008B3FDD" w14:paraId="41DC3CF3" w14:textId="77777777" w:rsidTr="009370AD">
        <w:trPr>
          <w:jc w:val="center"/>
        </w:trPr>
        <w:tc>
          <w:tcPr>
            <w:tcW w:w="562" w:type="dxa"/>
          </w:tcPr>
          <w:p w14:paraId="3CCA10B5"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2EEFC2ED"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Сердечно-сосудистая хирургия (аспирантура, срок обучения: 3 года)</w:t>
            </w:r>
          </w:p>
        </w:tc>
        <w:tc>
          <w:tcPr>
            <w:tcW w:w="2131" w:type="dxa"/>
            <w:vAlign w:val="center"/>
          </w:tcPr>
          <w:p w14:paraId="3F15C967"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14.01.26</w:t>
            </w:r>
          </w:p>
        </w:tc>
      </w:tr>
      <w:tr w:rsidR="005C0C0D" w:rsidRPr="008B3FDD" w14:paraId="26CA6A58" w14:textId="77777777" w:rsidTr="009370AD">
        <w:trPr>
          <w:jc w:val="center"/>
        </w:trPr>
        <w:tc>
          <w:tcPr>
            <w:tcW w:w="562" w:type="dxa"/>
          </w:tcPr>
          <w:p w14:paraId="391B0986"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5D492BF3"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Онкология (аспирантура, срок обучения: 3 года)</w:t>
            </w:r>
          </w:p>
        </w:tc>
        <w:tc>
          <w:tcPr>
            <w:tcW w:w="2131" w:type="dxa"/>
            <w:vAlign w:val="center"/>
          </w:tcPr>
          <w:p w14:paraId="5B27F40C"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14.01.12</w:t>
            </w:r>
          </w:p>
        </w:tc>
      </w:tr>
      <w:tr w:rsidR="005C0C0D" w:rsidRPr="008B3FDD" w14:paraId="72BE50A2" w14:textId="77777777" w:rsidTr="009370AD">
        <w:trPr>
          <w:jc w:val="center"/>
        </w:trPr>
        <w:tc>
          <w:tcPr>
            <w:tcW w:w="562" w:type="dxa"/>
          </w:tcPr>
          <w:p w14:paraId="3E5E80B8"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4A7CE903"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Анатомия человека (аспирантура, срок обучения: 3 года)</w:t>
            </w:r>
          </w:p>
        </w:tc>
        <w:tc>
          <w:tcPr>
            <w:tcW w:w="2131" w:type="dxa"/>
            <w:vAlign w:val="center"/>
          </w:tcPr>
          <w:p w14:paraId="3503ED96"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14.03.01</w:t>
            </w:r>
          </w:p>
        </w:tc>
      </w:tr>
      <w:tr w:rsidR="005C0C0D" w:rsidRPr="008B3FDD" w14:paraId="3C8CF7A9" w14:textId="77777777" w:rsidTr="009370AD">
        <w:trPr>
          <w:jc w:val="center"/>
        </w:trPr>
        <w:tc>
          <w:tcPr>
            <w:tcW w:w="562" w:type="dxa"/>
          </w:tcPr>
          <w:p w14:paraId="0A283916"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4422B990"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Педиатрия (аспирантура, срок обучения: 3 года)</w:t>
            </w:r>
          </w:p>
        </w:tc>
        <w:tc>
          <w:tcPr>
            <w:tcW w:w="2131" w:type="dxa"/>
            <w:vAlign w:val="center"/>
          </w:tcPr>
          <w:p w14:paraId="0335A87A"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14.01.08</w:t>
            </w:r>
          </w:p>
        </w:tc>
      </w:tr>
      <w:tr w:rsidR="005C0C0D" w:rsidRPr="008B3FDD" w14:paraId="58242EE6" w14:textId="77777777" w:rsidTr="009370AD">
        <w:trPr>
          <w:jc w:val="center"/>
        </w:trPr>
        <w:tc>
          <w:tcPr>
            <w:tcW w:w="562" w:type="dxa"/>
          </w:tcPr>
          <w:p w14:paraId="0705CFBD" w14:textId="77777777" w:rsidR="005C0C0D" w:rsidRPr="008B3FDD" w:rsidRDefault="005C0C0D" w:rsidP="002A4260">
            <w:pPr>
              <w:pStyle w:val="afc"/>
              <w:widowControl w:val="0"/>
              <w:numPr>
                <w:ilvl w:val="0"/>
                <w:numId w:val="3"/>
              </w:numPr>
              <w:spacing w:after="120" w:line="240" w:lineRule="auto"/>
              <w:jc w:val="center"/>
              <w:rPr>
                <w:rFonts w:eastAsia="Calibri" w:cs="Times New Roman"/>
                <w:szCs w:val="24"/>
              </w:rPr>
            </w:pPr>
          </w:p>
        </w:tc>
        <w:tc>
          <w:tcPr>
            <w:tcW w:w="7088" w:type="dxa"/>
          </w:tcPr>
          <w:p w14:paraId="04FF38C4" w14:textId="77777777" w:rsidR="005C0C0D" w:rsidRPr="008B3FDD" w:rsidRDefault="005C0C0D" w:rsidP="002C62E2">
            <w:pPr>
              <w:widowControl w:val="0"/>
              <w:spacing w:after="120" w:line="240" w:lineRule="auto"/>
              <w:contextualSpacing/>
              <w:rPr>
                <w:rFonts w:eastAsia="Calibri" w:cs="Times New Roman"/>
                <w:szCs w:val="24"/>
              </w:rPr>
            </w:pPr>
            <w:r w:rsidRPr="008B3FDD">
              <w:rPr>
                <w:rFonts w:eastAsia="Calibri" w:cs="Times New Roman"/>
                <w:szCs w:val="24"/>
              </w:rPr>
              <w:t>Общественное здравоохранение и медицина (</w:t>
            </w:r>
            <w:proofErr w:type="spellStart"/>
            <w:r w:rsidRPr="008B3FDD">
              <w:rPr>
                <w:rFonts w:eastAsia="Calibri" w:cs="Times New Roman"/>
                <w:szCs w:val="24"/>
              </w:rPr>
              <w:t>PhD</w:t>
            </w:r>
            <w:proofErr w:type="spellEnd"/>
            <w:r w:rsidRPr="008B3FDD">
              <w:rPr>
                <w:rFonts w:eastAsia="Calibri" w:cs="Times New Roman"/>
                <w:szCs w:val="24"/>
              </w:rPr>
              <w:t>, срок обучения: 3 года)</w:t>
            </w:r>
          </w:p>
        </w:tc>
        <w:tc>
          <w:tcPr>
            <w:tcW w:w="2131" w:type="dxa"/>
            <w:vAlign w:val="center"/>
          </w:tcPr>
          <w:p w14:paraId="4E316608"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561000</w:t>
            </w:r>
          </w:p>
        </w:tc>
      </w:tr>
    </w:tbl>
    <w:p w14:paraId="7F282044" w14:textId="77777777" w:rsidR="005C0C0D" w:rsidRPr="008B3FDD" w:rsidRDefault="005C0C0D" w:rsidP="002C62E2">
      <w:pPr>
        <w:widowControl w:val="0"/>
        <w:spacing w:after="120" w:line="240" w:lineRule="auto"/>
        <w:ind w:left="470" w:hanging="357"/>
        <w:contextualSpacing/>
        <w:jc w:val="center"/>
        <w:rPr>
          <w:rFonts w:eastAsia="Calibri" w:cs="Times New Roman"/>
          <w:b/>
          <w:szCs w:val="24"/>
        </w:rPr>
      </w:pPr>
    </w:p>
    <w:p w14:paraId="416AD46D" w14:textId="77777777" w:rsidR="005C0C0D" w:rsidRPr="008B3FDD" w:rsidRDefault="005C0C0D" w:rsidP="002C62E2">
      <w:pPr>
        <w:widowControl w:val="0"/>
        <w:spacing w:after="120" w:line="240" w:lineRule="auto"/>
        <w:ind w:left="470" w:hanging="357"/>
        <w:contextualSpacing/>
        <w:jc w:val="center"/>
        <w:rPr>
          <w:rFonts w:eastAsia="Calibri" w:cs="Times New Roman"/>
          <w:b/>
          <w:szCs w:val="24"/>
        </w:rPr>
      </w:pPr>
      <w:r w:rsidRPr="008B3FDD">
        <w:rPr>
          <w:rFonts w:eastAsia="Calibri" w:cs="Times New Roman"/>
          <w:b/>
          <w:szCs w:val="24"/>
        </w:rPr>
        <w:t xml:space="preserve">Данные о членстве </w:t>
      </w:r>
      <w:proofErr w:type="spellStart"/>
      <w:r w:rsidRPr="008B3FDD">
        <w:rPr>
          <w:rFonts w:eastAsia="Calibri" w:cs="Times New Roman"/>
          <w:b/>
          <w:szCs w:val="24"/>
        </w:rPr>
        <w:t>Салымбеков</w:t>
      </w:r>
      <w:proofErr w:type="spellEnd"/>
      <w:r w:rsidRPr="008B3FDD">
        <w:rPr>
          <w:rFonts w:eastAsia="Calibri" w:cs="Times New Roman"/>
          <w:b/>
          <w:szCs w:val="24"/>
        </w:rPr>
        <w:t xml:space="preserve"> Университет</w:t>
      </w:r>
    </w:p>
    <w:p w14:paraId="3A644006" w14:textId="77777777" w:rsidR="005C0C0D" w:rsidRPr="008B3FDD" w:rsidRDefault="005C0C0D" w:rsidP="002C62E2">
      <w:pPr>
        <w:widowControl w:val="0"/>
        <w:shd w:val="clear" w:color="auto" w:fill="FFFFFF"/>
        <w:spacing w:after="120" w:line="240" w:lineRule="auto"/>
        <w:ind w:firstLine="720"/>
        <w:contextualSpacing/>
        <w:jc w:val="both"/>
        <w:rPr>
          <w:rFonts w:eastAsia="Calibri" w:cs="Times New Roman"/>
          <w:b/>
          <w:szCs w:val="24"/>
        </w:rPr>
      </w:pPr>
      <w:r w:rsidRPr="008B3FDD">
        <w:rPr>
          <w:rFonts w:eastAsia="Times New Roman" w:cs="Times New Roman"/>
          <w:bCs/>
          <w:szCs w:val="24"/>
        </w:rPr>
        <w:t xml:space="preserve">Университет является членом </w:t>
      </w:r>
      <w:hyperlink r:id="rId29" w:history="1">
        <w:r w:rsidRPr="008B3FDD">
          <w:rPr>
            <w:rStyle w:val="aff5"/>
            <w:rFonts w:eastAsia="Times New Roman" w:cs="Times New Roman"/>
            <w:b/>
            <w:szCs w:val="24"/>
          </w:rPr>
          <w:t>Ассоциации вузов КР</w:t>
        </w:r>
      </w:hyperlink>
      <w:r w:rsidRPr="008B3FDD">
        <w:rPr>
          <w:rFonts w:eastAsia="Times New Roman" w:cs="Times New Roman"/>
          <w:bCs/>
          <w:szCs w:val="24"/>
        </w:rPr>
        <w:t xml:space="preserve"> и </w:t>
      </w:r>
      <w:hyperlink r:id="rId30" w:history="1">
        <w:r w:rsidRPr="008B3FDD">
          <w:rPr>
            <w:rStyle w:val="aff5"/>
            <w:rFonts w:eastAsia="Times New Roman" w:cs="Times New Roman"/>
            <w:b/>
            <w:szCs w:val="24"/>
          </w:rPr>
          <w:t>Ассоциации азиатских университетов</w:t>
        </w:r>
      </w:hyperlink>
      <w:r w:rsidRPr="008B3FDD">
        <w:rPr>
          <w:rFonts w:eastAsia="Times New Roman" w:cs="Times New Roman"/>
          <w:bCs/>
          <w:szCs w:val="24"/>
        </w:rPr>
        <w:t xml:space="preserve">,  что является свидетельством нацеленности университета на укрепление академической репутации и свободы. Университет также является членом </w:t>
      </w:r>
      <w:hyperlink r:id="rId31" w:anchor="about" w:history="1">
        <w:r w:rsidRPr="008B3FDD">
          <w:rPr>
            <w:rStyle w:val="aff5"/>
            <w:rFonts w:eastAsia="Times New Roman" w:cs="Times New Roman"/>
            <w:b/>
            <w:szCs w:val="24"/>
          </w:rPr>
          <w:t>Ассоциации Креативных Индустрий Кыргызстана</w:t>
        </w:r>
      </w:hyperlink>
      <w:r w:rsidRPr="008B3FDD">
        <w:rPr>
          <w:rFonts w:eastAsia="Times New Roman" w:cs="Times New Roman"/>
          <w:b/>
          <w:szCs w:val="24"/>
        </w:rPr>
        <w:t xml:space="preserve"> и </w:t>
      </w:r>
      <w:r w:rsidRPr="008B3FDD">
        <w:rPr>
          <w:rFonts w:eastAsia="Times New Roman" w:cs="Times New Roman"/>
          <w:bCs/>
          <w:szCs w:val="24"/>
        </w:rPr>
        <w:t>тесно сотрудничает</w:t>
      </w:r>
      <w:r w:rsidRPr="008B3FDD">
        <w:rPr>
          <w:rFonts w:eastAsia="Times New Roman" w:cs="Times New Roman"/>
          <w:b/>
          <w:szCs w:val="24"/>
        </w:rPr>
        <w:t xml:space="preserve"> с </w:t>
      </w:r>
      <w:hyperlink r:id="rId32" w:history="1">
        <w:proofErr w:type="spellStart"/>
        <w:r w:rsidRPr="008B3FDD">
          <w:rPr>
            <w:rStyle w:val="aff5"/>
            <w:rFonts w:eastAsia="Times New Roman" w:cs="Times New Roman"/>
            <w:b/>
            <w:szCs w:val="24"/>
          </w:rPr>
          <w:t>Korea</w:t>
        </w:r>
        <w:proofErr w:type="spellEnd"/>
        <w:r w:rsidRPr="008B3FDD">
          <w:rPr>
            <w:rStyle w:val="aff5"/>
            <w:rFonts w:eastAsia="Times New Roman" w:cs="Times New Roman"/>
            <w:b/>
            <w:szCs w:val="24"/>
          </w:rPr>
          <w:t xml:space="preserve"> </w:t>
        </w:r>
        <w:proofErr w:type="spellStart"/>
        <w:r w:rsidRPr="008B3FDD">
          <w:rPr>
            <w:rStyle w:val="aff5"/>
            <w:rFonts w:eastAsia="Times New Roman" w:cs="Times New Roman"/>
            <w:b/>
            <w:szCs w:val="24"/>
          </w:rPr>
          <w:t>Software</w:t>
        </w:r>
        <w:proofErr w:type="spellEnd"/>
        <w:r w:rsidRPr="008B3FDD">
          <w:rPr>
            <w:rStyle w:val="aff5"/>
            <w:rFonts w:eastAsia="Times New Roman" w:cs="Times New Roman"/>
            <w:b/>
            <w:szCs w:val="24"/>
          </w:rPr>
          <w:t xml:space="preserve"> </w:t>
        </w:r>
        <w:proofErr w:type="spellStart"/>
        <w:r w:rsidRPr="008B3FDD">
          <w:rPr>
            <w:rStyle w:val="aff5"/>
            <w:rFonts w:eastAsia="Times New Roman" w:cs="Times New Roman"/>
            <w:b/>
            <w:szCs w:val="24"/>
          </w:rPr>
          <w:t>Industry</w:t>
        </w:r>
        <w:proofErr w:type="spellEnd"/>
        <w:r w:rsidRPr="008B3FDD">
          <w:rPr>
            <w:rStyle w:val="aff5"/>
            <w:rFonts w:eastAsia="Times New Roman" w:cs="Times New Roman"/>
            <w:b/>
            <w:szCs w:val="24"/>
          </w:rPr>
          <w:t xml:space="preserve"> </w:t>
        </w:r>
        <w:proofErr w:type="spellStart"/>
        <w:r w:rsidRPr="008B3FDD">
          <w:rPr>
            <w:rStyle w:val="aff5"/>
            <w:rFonts w:eastAsia="Times New Roman" w:cs="Times New Roman"/>
            <w:b/>
            <w:szCs w:val="24"/>
          </w:rPr>
          <w:t>Association</w:t>
        </w:r>
        <w:proofErr w:type="spellEnd"/>
      </w:hyperlink>
      <w:r w:rsidRPr="008B3FDD">
        <w:rPr>
          <w:rFonts w:eastAsia="Times New Roman" w:cs="Times New Roman"/>
          <w:b/>
          <w:szCs w:val="24"/>
        </w:rPr>
        <w:t xml:space="preserve">. </w:t>
      </w:r>
      <w:r w:rsidRPr="008B3FDD">
        <w:rPr>
          <w:rFonts w:eastAsia="Times New Roman" w:cs="Times New Roman"/>
          <w:szCs w:val="24"/>
        </w:rPr>
        <w:t xml:space="preserve">Данные об университете включены во </w:t>
      </w:r>
      <w:hyperlink r:id="rId33" w:history="1">
        <w:r w:rsidRPr="008B3FDD">
          <w:rPr>
            <w:rStyle w:val="aff5"/>
            <w:rFonts w:eastAsia="Times New Roman" w:cs="Times New Roman"/>
            <w:szCs w:val="24"/>
          </w:rPr>
          <w:t>Всемирный Справочник медицинских ВУЗов (</w:t>
        </w:r>
        <w:proofErr w:type="spellStart"/>
        <w:r w:rsidRPr="008B3FDD">
          <w:rPr>
            <w:rStyle w:val="aff5"/>
            <w:rFonts w:eastAsia="Times New Roman" w:cs="Times New Roman"/>
            <w:szCs w:val="24"/>
          </w:rPr>
          <w:t>World</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Directory</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of</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Medical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Education</w:t>
        </w:r>
        <w:proofErr w:type="spellEnd"/>
        <w:r w:rsidRPr="008B3FDD">
          <w:rPr>
            <w:rStyle w:val="aff5"/>
            <w:rFonts w:eastAsia="Times New Roman" w:cs="Times New Roman"/>
            <w:szCs w:val="24"/>
          </w:rPr>
          <w:t>)</w:t>
        </w:r>
      </w:hyperlink>
      <w:r w:rsidRPr="008B3FDD">
        <w:rPr>
          <w:rFonts w:eastAsia="Times New Roman" w:cs="Times New Roman"/>
          <w:szCs w:val="24"/>
        </w:rPr>
        <w:t xml:space="preserve">, задачей которого является составление списка всех медицинских образовательных учреждений мира с точной, актуальной и исчерпывающей информацией. </w:t>
      </w:r>
    </w:p>
    <w:p w14:paraId="32F90BA2" w14:textId="77777777" w:rsidR="005C0C0D" w:rsidRPr="008B3FDD" w:rsidRDefault="005C0C0D" w:rsidP="002C62E2">
      <w:pPr>
        <w:widowControl w:val="0"/>
        <w:shd w:val="clear" w:color="auto" w:fill="FFFFFF"/>
        <w:spacing w:after="120" w:line="240" w:lineRule="auto"/>
        <w:ind w:firstLine="720"/>
        <w:contextualSpacing/>
        <w:jc w:val="both"/>
        <w:rPr>
          <w:rFonts w:eastAsia="Times New Roman" w:cs="Times New Roman"/>
          <w:szCs w:val="24"/>
        </w:rPr>
      </w:pPr>
      <w:r w:rsidRPr="008B3FDD">
        <w:rPr>
          <w:rFonts w:eastAsia="Times New Roman" w:cs="Times New Roman"/>
          <w:szCs w:val="24"/>
        </w:rPr>
        <w:t xml:space="preserve">Для предоставления возможности студентам продолжать обучения в США, Канаде, </w:t>
      </w:r>
      <w:proofErr w:type="spellStart"/>
      <w:r w:rsidRPr="008B3FDD">
        <w:rPr>
          <w:rFonts w:eastAsia="Times New Roman" w:cs="Times New Roman"/>
          <w:szCs w:val="24"/>
        </w:rPr>
        <w:t>Астралии</w:t>
      </w:r>
      <w:proofErr w:type="spellEnd"/>
      <w:r w:rsidRPr="008B3FDD">
        <w:rPr>
          <w:rFonts w:eastAsia="Times New Roman" w:cs="Times New Roman"/>
          <w:szCs w:val="24"/>
        </w:rPr>
        <w:t xml:space="preserve"> и Европе, университет получил </w:t>
      </w:r>
      <w:proofErr w:type="spellStart"/>
      <w:r w:rsidRPr="008B3FDD">
        <w:rPr>
          <w:rFonts w:eastAsia="Times New Roman" w:cs="Times New Roman"/>
          <w:szCs w:val="24"/>
        </w:rPr>
        <w:t>Sponsor</w:t>
      </w:r>
      <w:proofErr w:type="spellEnd"/>
      <w:r w:rsidRPr="008B3FDD">
        <w:rPr>
          <w:rFonts w:eastAsia="Times New Roman" w:cs="Times New Roman"/>
          <w:szCs w:val="24"/>
        </w:rPr>
        <w:t xml:space="preserve"> </w:t>
      </w:r>
      <w:proofErr w:type="spellStart"/>
      <w:r w:rsidRPr="008B3FDD">
        <w:rPr>
          <w:rFonts w:eastAsia="Times New Roman" w:cs="Times New Roman"/>
          <w:szCs w:val="24"/>
        </w:rPr>
        <w:t>Notes</w:t>
      </w:r>
      <w:proofErr w:type="spellEnd"/>
      <w:r w:rsidRPr="008B3FDD">
        <w:rPr>
          <w:rFonts w:eastAsia="Times New Roman" w:cs="Times New Roman"/>
          <w:szCs w:val="24"/>
        </w:rPr>
        <w:t xml:space="preserve"> (спонсорскую поддержку) от международной организации </w:t>
      </w:r>
      <w:hyperlink r:id="rId34" w:history="1">
        <w:r w:rsidRPr="008B3FDD">
          <w:rPr>
            <w:rStyle w:val="aff5"/>
            <w:rFonts w:eastAsia="Times New Roman" w:cs="Times New Roman"/>
            <w:b/>
            <w:bCs/>
            <w:szCs w:val="24"/>
          </w:rPr>
          <w:t>ECFMG</w:t>
        </w:r>
      </w:hyperlink>
      <w:r w:rsidRPr="008B3FDD">
        <w:rPr>
          <w:rFonts w:eastAsia="Times New Roman" w:cs="Times New Roman"/>
          <w:szCs w:val="24"/>
        </w:rPr>
        <w:t xml:space="preserve"> (</w:t>
      </w:r>
      <w:proofErr w:type="spellStart"/>
      <w:r w:rsidR="004C1306" w:rsidRPr="008B3FDD">
        <w:fldChar w:fldCharType="begin"/>
      </w:r>
      <w:r w:rsidR="004C1306" w:rsidRPr="008B3FDD">
        <w:rPr>
          <w:rFonts w:cs="Times New Roman"/>
          <w:szCs w:val="24"/>
        </w:rPr>
        <w:instrText xml:space="preserve"> HYPERLINK "https://www.ecfmg.org/certification-pathways/pathway-schools/country.html" </w:instrText>
      </w:r>
      <w:r w:rsidR="004C1306" w:rsidRPr="008B3FDD">
        <w:fldChar w:fldCharType="separate"/>
      </w:r>
      <w:r w:rsidRPr="008B3FDD">
        <w:rPr>
          <w:rStyle w:val="aff5"/>
          <w:rFonts w:eastAsia="Times New Roman" w:cs="Times New Roman"/>
          <w:szCs w:val="24"/>
        </w:rPr>
        <w:t>Educational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Commision</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for</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Foreign</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Medical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Graduates</w:t>
      </w:r>
      <w:proofErr w:type="spellEnd"/>
      <w:r w:rsidR="004C1306" w:rsidRPr="008B3FDD">
        <w:rPr>
          <w:rStyle w:val="aff5"/>
          <w:rFonts w:eastAsia="Times New Roman" w:cs="Times New Roman"/>
          <w:szCs w:val="24"/>
        </w:rPr>
        <w:fldChar w:fldCharType="end"/>
      </w:r>
      <w:r w:rsidRPr="008B3FDD">
        <w:rPr>
          <w:rFonts w:eastAsia="Times New Roman" w:cs="Times New Roman"/>
          <w:szCs w:val="24"/>
        </w:rPr>
        <w:t xml:space="preserve">) и </w:t>
      </w:r>
      <w:hyperlink r:id="rId35" w:history="1">
        <w:r w:rsidRPr="008B3FDD">
          <w:rPr>
            <w:rStyle w:val="aff5"/>
            <w:rFonts w:eastAsia="Times New Roman" w:cs="Times New Roman"/>
            <w:szCs w:val="24"/>
          </w:rPr>
          <w:t>GMC</w:t>
        </w:r>
      </w:hyperlink>
      <w:r w:rsidRPr="008B3FDD">
        <w:rPr>
          <w:rFonts w:eastAsia="Times New Roman" w:cs="Times New Roman"/>
          <w:szCs w:val="24"/>
        </w:rPr>
        <w:t xml:space="preserve"> (</w:t>
      </w:r>
      <w:proofErr w:type="spellStart"/>
      <w:r w:rsidR="004C1306" w:rsidRPr="008B3FDD">
        <w:fldChar w:fldCharType="begin"/>
      </w:r>
      <w:r w:rsidR="004C1306" w:rsidRPr="008B3FDD">
        <w:rPr>
          <w:rFonts w:cs="Times New Roman"/>
          <w:szCs w:val="24"/>
        </w:rPr>
        <w:instrText xml:space="preserve"> HYPERLINK "https://www.gmc-uk.org/" </w:instrText>
      </w:r>
      <w:r w:rsidR="004C1306" w:rsidRPr="008B3FDD">
        <w:fldChar w:fldCharType="separate"/>
      </w:r>
      <w:r w:rsidRPr="008B3FDD">
        <w:rPr>
          <w:rStyle w:val="aff5"/>
          <w:rFonts w:eastAsia="Times New Roman" w:cs="Times New Roman"/>
          <w:szCs w:val="24"/>
        </w:rPr>
        <w:t>General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Medical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Council</w:t>
      </w:r>
      <w:proofErr w:type="spellEnd"/>
      <w:r w:rsidR="004C1306" w:rsidRPr="008B3FDD">
        <w:rPr>
          <w:rStyle w:val="aff5"/>
          <w:rFonts w:eastAsia="Times New Roman" w:cs="Times New Roman"/>
          <w:szCs w:val="24"/>
        </w:rPr>
        <w:fldChar w:fldCharType="end"/>
      </w:r>
      <w:r w:rsidRPr="008B3FDD">
        <w:rPr>
          <w:rFonts w:eastAsia="Times New Roman" w:cs="Times New Roman"/>
          <w:szCs w:val="24"/>
        </w:rPr>
        <w:t xml:space="preserve">).   Таким образом, наши студенты и выпускники проходят обучение для сдачи экзамена USMLE для дальнейшей учебы и трудоустройства в развитых странах. Университет активно участвует в программах </w:t>
      </w:r>
      <w:hyperlink r:id="rId36" w:history="1">
        <w:proofErr w:type="spellStart"/>
        <w:r w:rsidRPr="008B3FDD">
          <w:rPr>
            <w:rStyle w:val="aff5"/>
            <w:rFonts w:eastAsia="Times New Roman" w:cs="Times New Roman"/>
            <w:b/>
            <w:bCs/>
            <w:szCs w:val="24"/>
          </w:rPr>
          <w:t>Эразмус</w:t>
        </w:r>
        <w:proofErr w:type="spellEnd"/>
        <w:r w:rsidRPr="008B3FDD">
          <w:rPr>
            <w:rStyle w:val="aff5"/>
            <w:rFonts w:eastAsia="Times New Roman" w:cs="Times New Roman"/>
            <w:b/>
            <w:bCs/>
            <w:szCs w:val="24"/>
          </w:rPr>
          <w:t>+</w:t>
        </w:r>
      </w:hyperlink>
      <w:r w:rsidRPr="008B3FDD">
        <w:rPr>
          <w:rFonts w:eastAsia="Times New Roman" w:cs="Times New Roman"/>
          <w:szCs w:val="24"/>
        </w:rPr>
        <w:t xml:space="preserve"> и </w:t>
      </w:r>
      <w:hyperlink r:id="rId37" w:history="1">
        <w:proofErr w:type="spellStart"/>
        <w:r w:rsidRPr="008B3FDD">
          <w:rPr>
            <w:rStyle w:val="aff5"/>
            <w:rFonts w:eastAsia="Times New Roman" w:cs="Times New Roman"/>
            <w:b/>
            <w:bCs/>
            <w:szCs w:val="24"/>
          </w:rPr>
          <w:t>Enactus</w:t>
        </w:r>
        <w:proofErr w:type="spellEnd"/>
        <w:r w:rsidRPr="008B3FDD">
          <w:rPr>
            <w:rStyle w:val="aff5"/>
            <w:rFonts w:eastAsia="Times New Roman" w:cs="Times New Roman"/>
            <w:b/>
            <w:bCs/>
            <w:szCs w:val="24"/>
          </w:rPr>
          <w:t xml:space="preserve"> </w:t>
        </w:r>
        <w:proofErr w:type="spellStart"/>
        <w:r w:rsidRPr="008B3FDD">
          <w:rPr>
            <w:rStyle w:val="aff5"/>
            <w:rFonts w:eastAsia="Times New Roman" w:cs="Times New Roman"/>
            <w:b/>
            <w:bCs/>
            <w:szCs w:val="24"/>
          </w:rPr>
          <w:t>Kyrgyzstan</w:t>
        </w:r>
        <w:proofErr w:type="spellEnd"/>
      </w:hyperlink>
      <w:r w:rsidRPr="008B3FDD">
        <w:rPr>
          <w:rFonts w:eastAsia="Times New Roman" w:cs="Times New Roman"/>
          <w:b/>
          <w:bCs/>
          <w:szCs w:val="24"/>
        </w:rPr>
        <w:t xml:space="preserve">. </w:t>
      </w:r>
      <w:r w:rsidRPr="008B3FDD">
        <w:rPr>
          <w:rFonts w:eastAsia="Times New Roman" w:cs="Times New Roman"/>
          <w:szCs w:val="24"/>
        </w:rPr>
        <w:t xml:space="preserve"> 2 марта 2021 года университет заключил договор о вступлении в членство организации “Research4life” Всемирной организации здравоохранения. Основной целью деятельности организации является улучшение образовательной и научной деятельности в сфере медицины, сельского хозяйства, окружающей среды, естественных и гуманитарных наук. В рамках данного договора, университет имеет постоянный доступ к более чем </w:t>
      </w:r>
      <w:r w:rsidRPr="008B3FDD">
        <w:rPr>
          <w:rFonts w:eastAsia="Times New Roman" w:cs="Times New Roman"/>
          <w:bCs/>
          <w:szCs w:val="24"/>
          <w:lang w:eastAsia="ru-RU"/>
        </w:rPr>
        <w:t>162 000 книг и журналов на русском и английском языках в электронном и бумажном вариантах.</w:t>
      </w:r>
      <w:r w:rsidRPr="008B3FDD">
        <w:rPr>
          <w:rFonts w:eastAsia="Times New Roman" w:cs="Times New Roman"/>
          <w:szCs w:val="24"/>
        </w:rPr>
        <w:t xml:space="preserve"> Студенты и сотрудники Университета могут пользоваться ресурсами таких международных организаций, как:</w:t>
      </w:r>
    </w:p>
    <w:p w14:paraId="17401D72" w14:textId="77777777" w:rsidR="005C0C0D" w:rsidRPr="008B3FDD" w:rsidRDefault="005C0C0D" w:rsidP="002C62E2">
      <w:pPr>
        <w:widowControl w:val="0"/>
        <w:shd w:val="clear" w:color="auto" w:fill="FFFFFF"/>
        <w:spacing w:after="0" w:line="240" w:lineRule="auto"/>
        <w:ind w:firstLine="709"/>
        <w:contextualSpacing/>
        <w:rPr>
          <w:rFonts w:eastAsia="Times New Roman" w:cs="Times New Roman"/>
          <w:szCs w:val="24"/>
          <w:lang w:val="en-US"/>
        </w:rPr>
      </w:pPr>
      <w:r w:rsidRPr="008B3FDD">
        <w:rPr>
          <w:rFonts w:eastAsia="Times New Roman" w:cs="Times New Roman"/>
          <w:szCs w:val="24"/>
          <w:lang w:val="en-US"/>
        </w:rPr>
        <w:t>- Research for Health (</w:t>
      </w:r>
      <w:proofErr w:type="spellStart"/>
      <w:r w:rsidRPr="008B3FDD">
        <w:rPr>
          <w:rFonts w:eastAsia="Times New Roman" w:cs="Times New Roman"/>
          <w:szCs w:val="24"/>
          <w:lang w:val="en-US"/>
        </w:rPr>
        <w:t>Hinari</w:t>
      </w:r>
      <w:proofErr w:type="spellEnd"/>
      <w:r w:rsidRPr="008B3FDD">
        <w:rPr>
          <w:rFonts w:eastAsia="Times New Roman" w:cs="Times New Roman"/>
          <w:szCs w:val="24"/>
          <w:lang w:val="en-US"/>
        </w:rPr>
        <w:t>);</w:t>
      </w:r>
    </w:p>
    <w:p w14:paraId="11B65EDB" w14:textId="77777777" w:rsidR="005C0C0D" w:rsidRPr="008B3FDD" w:rsidRDefault="005C0C0D" w:rsidP="002C62E2">
      <w:pPr>
        <w:widowControl w:val="0"/>
        <w:shd w:val="clear" w:color="auto" w:fill="FFFFFF"/>
        <w:spacing w:after="0" w:line="240" w:lineRule="auto"/>
        <w:ind w:firstLine="709"/>
        <w:contextualSpacing/>
        <w:rPr>
          <w:rFonts w:eastAsia="Times New Roman" w:cs="Times New Roman"/>
          <w:szCs w:val="24"/>
          <w:lang w:val="en-US"/>
        </w:rPr>
      </w:pPr>
      <w:r w:rsidRPr="008B3FDD">
        <w:rPr>
          <w:rFonts w:eastAsia="Times New Roman" w:cs="Times New Roman"/>
          <w:szCs w:val="24"/>
          <w:lang w:val="en-US"/>
        </w:rPr>
        <w:lastRenderedPageBreak/>
        <w:t xml:space="preserve">- Research in Agriculture (AGORA); </w:t>
      </w:r>
    </w:p>
    <w:p w14:paraId="1C61B321" w14:textId="77777777" w:rsidR="005C0C0D" w:rsidRPr="008B3FDD" w:rsidRDefault="005C0C0D" w:rsidP="002C62E2">
      <w:pPr>
        <w:widowControl w:val="0"/>
        <w:shd w:val="clear" w:color="auto" w:fill="FFFFFF"/>
        <w:spacing w:after="0" w:line="240" w:lineRule="auto"/>
        <w:ind w:firstLine="709"/>
        <w:contextualSpacing/>
        <w:rPr>
          <w:rFonts w:eastAsia="Times New Roman" w:cs="Times New Roman"/>
          <w:szCs w:val="24"/>
          <w:lang w:val="en-US"/>
        </w:rPr>
      </w:pPr>
      <w:r w:rsidRPr="008B3FDD">
        <w:rPr>
          <w:rFonts w:eastAsia="Times New Roman" w:cs="Times New Roman"/>
          <w:szCs w:val="24"/>
          <w:lang w:val="en-US"/>
        </w:rPr>
        <w:t>- Research in the Environment (OARE);</w:t>
      </w:r>
    </w:p>
    <w:p w14:paraId="6B21BBF9" w14:textId="77777777" w:rsidR="005C0C0D" w:rsidRPr="008B3FDD" w:rsidRDefault="005C0C0D" w:rsidP="002C62E2">
      <w:pPr>
        <w:widowControl w:val="0"/>
        <w:shd w:val="clear" w:color="auto" w:fill="FFFFFF"/>
        <w:spacing w:after="0" w:line="240" w:lineRule="auto"/>
        <w:ind w:firstLine="709"/>
        <w:contextualSpacing/>
        <w:rPr>
          <w:rFonts w:eastAsia="Times New Roman" w:cs="Times New Roman"/>
          <w:szCs w:val="24"/>
          <w:lang w:val="en-US"/>
        </w:rPr>
      </w:pPr>
      <w:r w:rsidRPr="008B3FDD">
        <w:rPr>
          <w:rFonts w:eastAsia="Times New Roman" w:cs="Times New Roman"/>
          <w:szCs w:val="24"/>
          <w:lang w:val="en-US"/>
        </w:rPr>
        <w:t>- Research for Development and Innovation (ARDI);</w:t>
      </w:r>
    </w:p>
    <w:p w14:paraId="08352823" w14:textId="77777777" w:rsidR="005C0C0D" w:rsidRPr="008B3FDD" w:rsidRDefault="005C0C0D" w:rsidP="002C62E2">
      <w:pPr>
        <w:widowControl w:val="0"/>
        <w:shd w:val="clear" w:color="auto" w:fill="FFFFFF"/>
        <w:spacing w:after="0" w:line="240" w:lineRule="auto"/>
        <w:ind w:firstLine="709"/>
        <w:contextualSpacing/>
        <w:rPr>
          <w:rFonts w:eastAsia="Times New Roman" w:cs="Times New Roman"/>
          <w:szCs w:val="24"/>
          <w:lang w:val="en-US"/>
        </w:rPr>
      </w:pPr>
      <w:r w:rsidRPr="008B3FDD">
        <w:rPr>
          <w:rFonts w:eastAsia="Times New Roman" w:cs="Times New Roman"/>
          <w:szCs w:val="24"/>
          <w:lang w:val="en-US"/>
        </w:rPr>
        <w:t>- Research for Global Justice (GOALI).</w:t>
      </w:r>
    </w:p>
    <w:p w14:paraId="7A5170BF" w14:textId="77777777" w:rsidR="005C0C0D" w:rsidRPr="008B3FDD" w:rsidRDefault="005C0C0D" w:rsidP="002C62E2">
      <w:pPr>
        <w:widowControl w:val="0"/>
        <w:shd w:val="clear" w:color="auto" w:fill="FFFFFF"/>
        <w:spacing w:after="120" w:line="240" w:lineRule="auto"/>
        <w:ind w:firstLine="709"/>
        <w:contextualSpacing/>
        <w:jc w:val="both"/>
        <w:rPr>
          <w:rFonts w:eastAsia="Times New Roman" w:cs="Times New Roman"/>
          <w:szCs w:val="24"/>
        </w:rPr>
      </w:pPr>
      <w:r w:rsidRPr="008B3FDD">
        <w:rPr>
          <w:rFonts w:eastAsia="Times New Roman" w:cs="Times New Roman"/>
          <w:szCs w:val="24"/>
        </w:rPr>
        <w:t xml:space="preserve">Более того, университет заключил договор о подключении к порталу «EBSCO </w:t>
      </w:r>
      <w:proofErr w:type="spellStart"/>
      <w:r w:rsidRPr="008B3FDD">
        <w:rPr>
          <w:rFonts w:eastAsia="Times New Roman" w:cs="Times New Roman"/>
          <w:szCs w:val="24"/>
        </w:rPr>
        <w:t>Publishing</w:t>
      </w:r>
      <w:proofErr w:type="spellEnd"/>
      <w:r w:rsidRPr="008B3FDD">
        <w:rPr>
          <w:rFonts w:eastAsia="Times New Roman" w:cs="Times New Roman"/>
          <w:szCs w:val="24"/>
        </w:rPr>
        <w:t>», который является крупнейшим поставщиком научных ресурсов ведущих издательств мира, предоставляющий доступ к 15 тематическим базам данных по медицине, IT, бизнесу и менеджменту. Ресурс содержит более 162 000 монографий, книг и журналов. Есть полноценные базы данных по медицине «</w:t>
      </w:r>
      <w:proofErr w:type="spellStart"/>
      <w:r w:rsidRPr="008B3FDD">
        <w:rPr>
          <w:rFonts w:eastAsia="Times New Roman" w:cs="Times New Roman"/>
          <w:szCs w:val="24"/>
        </w:rPr>
        <w:t>Medline</w:t>
      </w:r>
      <w:proofErr w:type="spellEnd"/>
      <w:r w:rsidRPr="008B3FDD">
        <w:rPr>
          <w:rFonts w:eastAsia="Times New Roman" w:cs="Times New Roman"/>
          <w:szCs w:val="24"/>
        </w:rPr>
        <w:t xml:space="preserve">», IT, экономике и бизнесу, которую дают возможность нашим студентам получать современные знания. </w:t>
      </w:r>
    </w:p>
    <w:p w14:paraId="215F4BC5" w14:textId="77777777" w:rsidR="005C0C0D" w:rsidRPr="008B3FDD" w:rsidRDefault="005C0C0D" w:rsidP="002C62E2">
      <w:pPr>
        <w:widowControl w:val="0"/>
        <w:shd w:val="clear" w:color="auto" w:fill="FFFFFF"/>
        <w:spacing w:after="120" w:line="240" w:lineRule="auto"/>
        <w:ind w:firstLine="709"/>
        <w:contextualSpacing/>
        <w:jc w:val="both"/>
        <w:rPr>
          <w:rFonts w:eastAsia="Times New Roman" w:cs="Times New Roman"/>
          <w:szCs w:val="24"/>
        </w:rPr>
      </w:pPr>
      <w:r w:rsidRPr="008B3FDD">
        <w:rPr>
          <w:rFonts w:eastAsia="Times New Roman" w:cs="Times New Roman"/>
          <w:szCs w:val="24"/>
        </w:rPr>
        <w:t xml:space="preserve">Функционирует порталы «SAGE </w:t>
      </w:r>
      <w:proofErr w:type="spellStart"/>
      <w:r w:rsidRPr="008B3FDD">
        <w:rPr>
          <w:rFonts w:eastAsia="Times New Roman" w:cs="Times New Roman"/>
          <w:szCs w:val="24"/>
        </w:rPr>
        <w:t>Publishing</w:t>
      </w:r>
      <w:proofErr w:type="spellEnd"/>
      <w:r w:rsidRPr="008B3FDD">
        <w:rPr>
          <w:rFonts w:eastAsia="Times New Roman" w:cs="Times New Roman"/>
          <w:szCs w:val="24"/>
        </w:rPr>
        <w:t>» и «</w:t>
      </w:r>
      <w:proofErr w:type="spellStart"/>
      <w:r w:rsidRPr="008B3FDD">
        <w:rPr>
          <w:rFonts w:eastAsia="Times New Roman" w:cs="Times New Roman"/>
          <w:szCs w:val="24"/>
        </w:rPr>
        <w:t>DeGruyter</w:t>
      </w:r>
      <w:proofErr w:type="spellEnd"/>
      <w:r w:rsidRPr="008B3FDD">
        <w:rPr>
          <w:rFonts w:eastAsia="Times New Roman" w:cs="Times New Roman"/>
          <w:szCs w:val="24"/>
        </w:rPr>
        <w:t>», которые являются одними из крупнейших мировых издательств, выпускающий ежемесячно более 1000 журналов, книг по медицинской, гуманитарной и естественно-научной тематике.</w:t>
      </w:r>
    </w:p>
    <w:p w14:paraId="5FEA8C1F" w14:textId="77777777" w:rsidR="005C0C0D" w:rsidRPr="008B3FDD" w:rsidRDefault="005C0C0D" w:rsidP="002C62E2">
      <w:pPr>
        <w:widowControl w:val="0"/>
        <w:spacing w:after="120" w:line="240" w:lineRule="auto"/>
        <w:ind w:left="470" w:hanging="357"/>
        <w:contextualSpacing/>
        <w:jc w:val="center"/>
        <w:rPr>
          <w:rFonts w:eastAsia="Calibri" w:cs="Times New Roman"/>
          <w:b/>
          <w:szCs w:val="24"/>
        </w:rPr>
      </w:pPr>
    </w:p>
    <w:p w14:paraId="440E6D02" w14:textId="77777777" w:rsidR="005C0C0D" w:rsidRPr="008B3FDD" w:rsidRDefault="005C0C0D" w:rsidP="002C62E2">
      <w:pPr>
        <w:widowControl w:val="0"/>
        <w:spacing w:after="120" w:line="240" w:lineRule="auto"/>
        <w:ind w:left="470" w:hanging="357"/>
        <w:contextualSpacing/>
        <w:jc w:val="center"/>
        <w:rPr>
          <w:rFonts w:eastAsia="Calibri" w:cs="Times New Roman"/>
          <w:b/>
          <w:szCs w:val="24"/>
        </w:rPr>
      </w:pPr>
      <w:r w:rsidRPr="008B3FDD">
        <w:rPr>
          <w:rFonts w:eastAsia="Calibri" w:cs="Times New Roman"/>
          <w:b/>
          <w:szCs w:val="24"/>
        </w:rPr>
        <w:t xml:space="preserve">Данные о количестве студентов по образовательным программам </w:t>
      </w:r>
    </w:p>
    <w:p w14:paraId="7878C735" w14:textId="062AFC9F" w:rsidR="005C0C0D" w:rsidRPr="008B3FDD" w:rsidRDefault="005C0C0D" w:rsidP="002C62E2">
      <w:pPr>
        <w:widowControl w:val="0"/>
        <w:spacing w:after="120" w:line="240" w:lineRule="auto"/>
        <w:ind w:firstLine="709"/>
        <w:contextualSpacing/>
        <w:jc w:val="both"/>
        <w:rPr>
          <w:rFonts w:eastAsia="Calibri" w:cs="Times New Roman"/>
          <w:szCs w:val="24"/>
          <w:lang w:eastAsia="ru-RU"/>
        </w:rPr>
      </w:pPr>
      <w:r w:rsidRPr="008B3FDD">
        <w:rPr>
          <w:rFonts w:eastAsia="Calibri" w:cs="Times New Roman"/>
          <w:b/>
          <w:szCs w:val="24"/>
        </w:rPr>
        <w:tab/>
      </w:r>
      <w:r w:rsidRPr="008B3FDD">
        <w:rPr>
          <w:rFonts w:eastAsia="Calibri" w:cs="Times New Roman"/>
          <w:szCs w:val="24"/>
          <w:lang w:eastAsia="ru-RU"/>
        </w:rPr>
        <w:t>В настоящее время общее количество обучающихся в университете: 5</w:t>
      </w:r>
      <w:r w:rsidR="007A0BE0" w:rsidRPr="008B3FDD">
        <w:rPr>
          <w:rFonts w:eastAsia="Calibri" w:cs="Times New Roman"/>
          <w:szCs w:val="24"/>
          <w:lang w:eastAsia="ru-RU"/>
        </w:rPr>
        <w:t>68</w:t>
      </w:r>
      <w:r w:rsidRPr="008B3FDD">
        <w:rPr>
          <w:rFonts w:eastAsia="Calibri" w:cs="Times New Roman"/>
          <w:szCs w:val="24"/>
          <w:lang w:eastAsia="ru-RU"/>
        </w:rPr>
        <w:t xml:space="preserve"> студентов, из них </w:t>
      </w:r>
      <w:r w:rsidR="008D1BA5" w:rsidRPr="008B3FDD">
        <w:rPr>
          <w:rFonts w:eastAsia="Calibri" w:cs="Times New Roman"/>
          <w:szCs w:val="24"/>
          <w:lang w:eastAsia="ru-RU"/>
        </w:rPr>
        <w:t>404</w:t>
      </w:r>
      <w:r w:rsidRPr="008B3FDD">
        <w:rPr>
          <w:rFonts w:eastAsia="Calibri" w:cs="Times New Roman"/>
          <w:szCs w:val="24"/>
          <w:lang w:eastAsia="ru-RU"/>
        </w:rPr>
        <w:t xml:space="preserve"> студентов из КР, </w:t>
      </w:r>
      <w:r w:rsidR="007A0BE0" w:rsidRPr="008B3FDD">
        <w:rPr>
          <w:rFonts w:eastAsia="Calibri" w:cs="Times New Roman"/>
          <w:szCs w:val="24"/>
          <w:lang w:eastAsia="ru-RU"/>
        </w:rPr>
        <w:t>164</w:t>
      </w:r>
      <w:r w:rsidRPr="008B3FDD">
        <w:rPr>
          <w:rFonts w:eastAsia="Calibri" w:cs="Times New Roman"/>
          <w:szCs w:val="24"/>
          <w:lang w:eastAsia="ru-RU"/>
        </w:rPr>
        <w:t xml:space="preserve"> иностранные студенты.  </w:t>
      </w:r>
    </w:p>
    <w:p w14:paraId="4C7F2228" w14:textId="77777777" w:rsidR="005C0C0D" w:rsidRPr="008B3FDD" w:rsidRDefault="005C0C0D" w:rsidP="002C62E2">
      <w:pPr>
        <w:widowControl w:val="0"/>
        <w:spacing w:after="120" w:line="240" w:lineRule="auto"/>
        <w:ind w:firstLine="709"/>
        <w:contextualSpacing/>
        <w:jc w:val="both"/>
        <w:rPr>
          <w:rFonts w:eastAsia="Calibri" w:cs="Times New Roman"/>
          <w:b/>
          <w:szCs w:val="24"/>
        </w:rPr>
      </w:pPr>
    </w:p>
    <w:p w14:paraId="444E3392" w14:textId="77777777" w:rsidR="005C0C0D" w:rsidRPr="008B3FDD" w:rsidRDefault="005C0C0D" w:rsidP="002C62E2">
      <w:pPr>
        <w:widowControl w:val="0"/>
        <w:spacing w:after="120" w:line="240" w:lineRule="auto"/>
        <w:contextualSpacing/>
        <w:rPr>
          <w:rFonts w:eastAsia="Calibri" w:cs="Times New Roman"/>
          <w:b/>
          <w:szCs w:val="24"/>
        </w:rPr>
      </w:pPr>
      <w:r w:rsidRPr="008B3FDD">
        <w:rPr>
          <w:rFonts w:eastAsia="Calibri" w:cs="Times New Roman"/>
          <w:b/>
          <w:szCs w:val="24"/>
        </w:rPr>
        <w:t>Таблица 2. Данные о количестве студентов по образовательным программам</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103"/>
        <w:gridCol w:w="1418"/>
        <w:gridCol w:w="1673"/>
      </w:tblGrid>
      <w:tr w:rsidR="005C0C0D" w:rsidRPr="008B3FDD" w14:paraId="68B48988" w14:textId="77777777" w:rsidTr="009370AD">
        <w:trPr>
          <w:trHeight w:val="846"/>
        </w:trPr>
        <w:tc>
          <w:tcPr>
            <w:tcW w:w="2405" w:type="dxa"/>
            <w:vAlign w:val="center"/>
          </w:tcPr>
          <w:p w14:paraId="071D361E"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
                <w:szCs w:val="24"/>
              </w:rPr>
              <w:t>Шифр</w:t>
            </w:r>
          </w:p>
        </w:tc>
        <w:tc>
          <w:tcPr>
            <w:tcW w:w="5103" w:type="dxa"/>
            <w:vAlign w:val="center"/>
          </w:tcPr>
          <w:p w14:paraId="06B1DAB8"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
                <w:szCs w:val="24"/>
              </w:rPr>
              <w:t>Наименование направления подготовки</w:t>
            </w:r>
          </w:p>
        </w:tc>
        <w:tc>
          <w:tcPr>
            <w:tcW w:w="1418" w:type="dxa"/>
            <w:vAlign w:val="center"/>
          </w:tcPr>
          <w:p w14:paraId="702072B2"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
                <w:szCs w:val="24"/>
              </w:rPr>
              <w:t>Форма обучения</w:t>
            </w:r>
          </w:p>
        </w:tc>
        <w:tc>
          <w:tcPr>
            <w:tcW w:w="1673" w:type="dxa"/>
            <w:vAlign w:val="center"/>
          </w:tcPr>
          <w:p w14:paraId="27DD1D2A"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
                <w:szCs w:val="24"/>
              </w:rPr>
              <w:t>Всего</w:t>
            </w:r>
          </w:p>
        </w:tc>
      </w:tr>
      <w:tr w:rsidR="005C0C0D" w:rsidRPr="008B3FDD" w14:paraId="15D05DB3" w14:textId="77777777" w:rsidTr="009370AD">
        <w:trPr>
          <w:trHeight w:val="25"/>
        </w:trPr>
        <w:tc>
          <w:tcPr>
            <w:tcW w:w="2405" w:type="dxa"/>
            <w:vAlign w:val="center"/>
          </w:tcPr>
          <w:p w14:paraId="710D05DD"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szCs w:val="24"/>
              </w:rPr>
              <w:t>Экспериментальный учебный план</w:t>
            </w:r>
          </w:p>
        </w:tc>
        <w:tc>
          <w:tcPr>
            <w:tcW w:w="5103" w:type="dxa"/>
          </w:tcPr>
          <w:p w14:paraId="1BA6D8DD"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szCs w:val="24"/>
              </w:rPr>
              <w:t>Компьютерная наука – СПО</w:t>
            </w:r>
          </w:p>
        </w:tc>
        <w:tc>
          <w:tcPr>
            <w:tcW w:w="1418" w:type="dxa"/>
          </w:tcPr>
          <w:p w14:paraId="6ADA4736"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szCs w:val="24"/>
              </w:rPr>
              <w:t>очная</w:t>
            </w:r>
          </w:p>
        </w:tc>
        <w:tc>
          <w:tcPr>
            <w:tcW w:w="1673" w:type="dxa"/>
          </w:tcPr>
          <w:p w14:paraId="52EAD3E8"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Cs/>
                <w:szCs w:val="24"/>
              </w:rPr>
              <w:t>196</w:t>
            </w:r>
          </w:p>
        </w:tc>
      </w:tr>
      <w:tr w:rsidR="005C0C0D" w:rsidRPr="008B3FDD" w14:paraId="0D4CD9E9" w14:textId="77777777" w:rsidTr="009370AD">
        <w:trPr>
          <w:trHeight w:val="25"/>
        </w:trPr>
        <w:tc>
          <w:tcPr>
            <w:tcW w:w="2405" w:type="dxa"/>
            <w:vAlign w:val="center"/>
          </w:tcPr>
          <w:p w14:paraId="75A75D83"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szCs w:val="24"/>
              </w:rPr>
              <w:t>Экспериментальный учебный план</w:t>
            </w:r>
          </w:p>
        </w:tc>
        <w:tc>
          <w:tcPr>
            <w:tcW w:w="5103" w:type="dxa"/>
          </w:tcPr>
          <w:p w14:paraId="30BB615A"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szCs w:val="24"/>
              </w:rPr>
              <w:t>Искусственный интеллект - СПО</w:t>
            </w:r>
          </w:p>
        </w:tc>
        <w:tc>
          <w:tcPr>
            <w:tcW w:w="1418" w:type="dxa"/>
          </w:tcPr>
          <w:p w14:paraId="1F928FCA"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szCs w:val="24"/>
              </w:rPr>
              <w:t>очная</w:t>
            </w:r>
          </w:p>
        </w:tc>
        <w:tc>
          <w:tcPr>
            <w:tcW w:w="1673" w:type="dxa"/>
          </w:tcPr>
          <w:p w14:paraId="54A306E8"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Cs/>
                <w:szCs w:val="24"/>
                <w:lang w:val="ky-KG"/>
              </w:rPr>
              <w:t>9</w:t>
            </w:r>
          </w:p>
        </w:tc>
      </w:tr>
      <w:tr w:rsidR="005C0C0D" w:rsidRPr="008B3FDD" w14:paraId="38EDC87D" w14:textId="77777777" w:rsidTr="009370AD">
        <w:trPr>
          <w:trHeight w:val="25"/>
        </w:trPr>
        <w:tc>
          <w:tcPr>
            <w:tcW w:w="2405" w:type="dxa"/>
            <w:vAlign w:val="center"/>
          </w:tcPr>
          <w:p w14:paraId="58507B23"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szCs w:val="24"/>
              </w:rPr>
              <w:t>080110</w:t>
            </w:r>
          </w:p>
        </w:tc>
        <w:tc>
          <w:tcPr>
            <w:tcW w:w="5103" w:type="dxa"/>
          </w:tcPr>
          <w:p w14:paraId="2290D019"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szCs w:val="24"/>
              </w:rPr>
              <w:t>Международный бизнес - СПО</w:t>
            </w:r>
          </w:p>
        </w:tc>
        <w:tc>
          <w:tcPr>
            <w:tcW w:w="1418" w:type="dxa"/>
          </w:tcPr>
          <w:p w14:paraId="288C1584"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szCs w:val="24"/>
              </w:rPr>
              <w:t>очная</w:t>
            </w:r>
          </w:p>
        </w:tc>
        <w:tc>
          <w:tcPr>
            <w:tcW w:w="1673" w:type="dxa"/>
          </w:tcPr>
          <w:p w14:paraId="212238E7"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Cs/>
                <w:szCs w:val="24"/>
              </w:rPr>
              <w:t>19</w:t>
            </w:r>
          </w:p>
        </w:tc>
      </w:tr>
      <w:tr w:rsidR="005C0C0D" w:rsidRPr="008B3FDD" w14:paraId="3F3469AF" w14:textId="77777777" w:rsidTr="009370AD">
        <w:trPr>
          <w:trHeight w:val="33"/>
        </w:trPr>
        <w:tc>
          <w:tcPr>
            <w:tcW w:w="2405" w:type="dxa"/>
          </w:tcPr>
          <w:p w14:paraId="153143B2"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560001</w:t>
            </w:r>
          </w:p>
        </w:tc>
        <w:tc>
          <w:tcPr>
            <w:tcW w:w="5103" w:type="dxa"/>
          </w:tcPr>
          <w:p w14:paraId="1DFEC6CD"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Лечебное дело – 6 лет - специалитет</w:t>
            </w:r>
          </w:p>
        </w:tc>
        <w:tc>
          <w:tcPr>
            <w:tcW w:w="1418" w:type="dxa"/>
          </w:tcPr>
          <w:p w14:paraId="521D76B8"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очная</w:t>
            </w:r>
          </w:p>
        </w:tc>
        <w:tc>
          <w:tcPr>
            <w:tcW w:w="1673" w:type="dxa"/>
          </w:tcPr>
          <w:p w14:paraId="4F605F4A"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bCs/>
                <w:szCs w:val="24"/>
              </w:rPr>
              <w:t>50</w:t>
            </w:r>
          </w:p>
        </w:tc>
      </w:tr>
      <w:tr w:rsidR="005C0C0D" w:rsidRPr="008B3FDD" w14:paraId="211DEDD0" w14:textId="77777777" w:rsidTr="009370AD">
        <w:trPr>
          <w:trHeight w:val="54"/>
        </w:trPr>
        <w:tc>
          <w:tcPr>
            <w:tcW w:w="2405" w:type="dxa"/>
          </w:tcPr>
          <w:p w14:paraId="58C72335"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560001</w:t>
            </w:r>
          </w:p>
        </w:tc>
        <w:tc>
          <w:tcPr>
            <w:tcW w:w="5103" w:type="dxa"/>
          </w:tcPr>
          <w:p w14:paraId="6A9E90C7"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Лечебное дело – 5 лет - специалитет</w:t>
            </w:r>
          </w:p>
        </w:tc>
        <w:tc>
          <w:tcPr>
            <w:tcW w:w="1418" w:type="dxa"/>
          </w:tcPr>
          <w:p w14:paraId="60250B0B"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очная</w:t>
            </w:r>
          </w:p>
        </w:tc>
        <w:tc>
          <w:tcPr>
            <w:tcW w:w="1673" w:type="dxa"/>
          </w:tcPr>
          <w:p w14:paraId="08257C4B"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bCs/>
                <w:szCs w:val="24"/>
              </w:rPr>
              <w:t>164</w:t>
            </w:r>
          </w:p>
        </w:tc>
      </w:tr>
      <w:tr w:rsidR="005C0C0D" w:rsidRPr="008B3FDD" w14:paraId="02F9A5C4" w14:textId="77777777" w:rsidTr="009370AD">
        <w:trPr>
          <w:trHeight w:val="54"/>
        </w:trPr>
        <w:tc>
          <w:tcPr>
            <w:tcW w:w="2405" w:type="dxa"/>
          </w:tcPr>
          <w:p w14:paraId="1439109E"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Экспериментальный учебный план</w:t>
            </w:r>
          </w:p>
        </w:tc>
        <w:tc>
          <w:tcPr>
            <w:tcW w:w="5103" w:type="dxa"/>
          </w:tcPr>
          <w:p w14:paraId="6C3F3EE2"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Компьютерная наука (бакалавр)</w:t>
            </w:r>
          </w:p>
        </w:tc>
        <w:tc>
          <w:tcPr>
            <w:tcW w:w="1418" w:type="dxa"/>
          </w:tcPr>
          <w:p w14:paraId="515C5ADD"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очная</w:t>
            </w:r>
          </w:p>
        </w:tc>
        <w:tc>
          <w:tcPr>
            <w:tcW w:w="1673" w:type="dxa"/>
          </w:tcPr>
          <w:p w14:paraId="5F16A660"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bCs/>
                <w:szCs w:val="24"/>
              </w:rPr>
              <w:t>10</w:t>
            </w:r>
            <w:r w:rsidRPr="008B3FDD">
              <w:rPr>
                <w:rFonts w:eastAsia="Calibri" w:cs="Times New Roman"/>
                <w:bCs/>
                <w:szCs w:val="24"/>
                <w:lang w:val="ky-KG"/>
              </w:rPr>
              <w:t>7</w:t>
            </w:r>
          </w:p>
        </w:tc>
      </w:tr>
      <w:tr w:rsidR="005C0C0D" w:rsidRPr="008B3FDD" w14:paraId="76471A14" w14:textId="77777777" w:rsidTr="009370AD">
        <w:trPr>
          <w:trHeight w:val="54"/>
        </w:trPr>
        <w:tc>
          <w:tcPr>
            <w:tcW w:w="2405" w:type="dxa"/>
          </w:tcPr>
          <w:p w14:paraId="3E591177"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580500</w:t>
            </w:r>
          </w:p>
        </w:tc>
        <w:tc>
          <w:tcPr>
            <w:tcW w:w="5103" w:type="dxa"/>
          </w:tcPr>
          <w:p w14:paraId="79FFE416"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Бизнес-информатика (бакалавр)</w:t>
            </w:r>
          </w:p>
        </w:tc>
        <w:tc>
          <w:tcPr>
            <w:tcW w:w="1418" w:type="dxa"/>
          </w:tcPr>
          <w:p w14:paraId="68DE1960" w14:textId="77777777" w:rsidR="005C0C0D" w:rsidRPr="008B3FDD" w:rsidRDefault="005C0C0D" w:rsidP="002C62E2">
            <w:pPr>
              <w:widowControl w:val="0"/>
              <w:spacing w:after="120" w:line="240" w:lineRule="auto"/>
              <w:contextualSpacing/>
              <w:jc w:val="center"/>
              <w:rPr>
                <w:rFonts w:eastAsia="Calibri" w:cs="Times New Roman"/>
                <w:szCs w:val="24"/>
              </w:rPr>
            </w:pPr>
          </w:p>
        </w:tc>
        <w:tc>
          <w:tcPr>
            <w:tcW w:w="1673" w:type="dxa"/>
            <w:shd w:val="clear" w:color="auto" w:fill="auto"/>
          </w:tcPr>
          <w:p w14:paraId="2B805B9B"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bCs/>
                <w:szCs w:val="24"/>
                <w:lang w:val="ky-KG"/>
              </w:rPr>
              <w:t>6</w:t>
            </w:r>
          </w:p>
        </w:tc>
      </w:tr>
      <w:tr w:rsidR="005C0C0D" w:rsidRPr="008B3FDD" w14:paraId="6FD217B5" w14:textId="77777777" w:rsidTr="009370AD">
        <w:trPr>
          <w:trHeight w:val="54"/>
        </w:trPr>
        <w:tc>
          <w:tcPr>
            <w:tcW w:w="2405" w:type="dxa"/>
          </w:tcPr>
          <w:p w14:paraId="20C06A21"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133</w:t>
            </w:r>
          </w:p>
        </w:tc>
        <w:tc>
          <w:tcPr>
            <w:tcW w:w="5103" w:type="dxa"/>
          </w:tcPr>
          <w:p w14:paraId="10B42705"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Урология (ординатура)</w:t>
            </w:r>
          </w:p>
        </w:tc>
        <w:tc>
          <w:tcPr>
            <w:tcW w:w="1418" w:type="dxa"/>
          </w:tcPr>
          <w:p w14:paraId="6A4992AD"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очная</w:t>
            </w:r>
          </w:p>
        </w:tc>
        <w:tc>
          <w:tcPr>
            <w:tcW w:w="1673" w:type="dxa"/>
            <w:shd w:val="clear" w:color="auto" w:fill="auto"/>
          </w:tcPr>
          <w:p w14:paraId="238CE8F7"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w:t>
            </w:r>
          </w:p>
        </w:tc>
      </w:tr>
      <w:tr w:rsidR="005C0C0D" w:rsidRPr="008B3FDD" w14:paraId="0321EBAF" w14:textId="77777777" w:rsidTr="009370AD">
        <w:trPr>
          <w:trHeight w:val="54"/>
        </w:trPr>
        <w:tc>
          <w:tcPr>
            <w:tcW w:w="2405" w:type="dxa"/>
          </w:tcPr>
          <w:p w14:paraId="69E45BA2"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2</w:t>
            </w:r>
          </w:p>
        </w:tc>
        <w:tc>
          <w:tcPr>
            <w:tcW w:w="5103" w:type="dxa"/>
          </w:tcPr>
          <w:p w14:paraId="789C50CE"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«Акушерство и гинекология» (ординатура)</w:t>
            </w:r>
          </w:p>
        </w:tc>
        <w:tc>
          <w:tcPr>
            <w:tcW w:w="1418" w:type="dxa"/>
          </w:tcPr>
          <w:p w14:paraId="1FD4F1D0"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очная</w:t>
            </w:r>
          </w:p>
        </w:tc>
        <w:tc>
          <w:tcPr>
            <w:tcW w:w="1673" w:type="dxa"/>
            <w:shd w:val="clear" w:color="auto" w:fill="auto"/>
          </w:tcPr>
          <w:p w14:paraId="474D7F85"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w:t>
            </w:r>
          </w:p>
        </w:tc>
      </w:tr>
      <w:tr w:rsidR="005C0C0D" w:rsidRPr="008B3FDD" w14:paraId="62E0D9D0" w14:textId="77777777" w:rsidTr="009370AD">
        <w:trPr>
          <w:trHeight w:val="54"/>
        </w:trPr>
        <w:tc>
          <w:tcPr>
            <w:tcW w:w="2405" w:type="dxa"/>
          </w:tcPr>
          <w:p w14:paraId="475B4E4C"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561000</w:t>
            </w:r>
          </w:p>
        </w:tc>
        <w:tc>
          <w:tcPr>
            <w:tcW w:w="5103" w:type="dxa"/>
          </w:tcPr>
          <w:p w14:paraId="14D79C85"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Общественное здравоохранение и медицина (</w:t>
            </w:r>
            <w:proofErr w:type="spellStart"/>
            <w:r w:rsidRPr="008B3FDD">
              <w:rPr>
                <w:rFonts w:eastAsia="Calibri" w:cs="Times New Roman"/>
                <w:szCs w:val="24"/>
              </w:rPr>
              <w:t>PhD</w:t>
            </w:r>
            <w:proofErr w:type="spellEnd"/>
            <w:r w:rsidRPr="008B3FDD">
              <w:rPr>
                <w:rFonts w:eastAsia="Calibri" w:cs="Times New Roman"/>
                <w:szCs w:val="24"/>
              </w:rPr>
              <w:t>)</w:t>
            </w:r>
          </w:p>
        </w:tc>
        <w:tc>
          <w:tcPr>
            <w:tcW w:w="1418" w:type="dxa"/>
          </w:tcPr>
          <w:p w14:paraId="2E9C5BCE"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очная</w:t>
            </w:r>
          </w:p>
        </w:tc>
        <w:tc>
          <w:tcPr>
            <w:tcW w:w="1673" w:type="dxa"/>
            <w:shd w:val="clear" w:color="auto" w:fill="auto"/>
          </w:tcPr>
          <w:p w14:paraId="3F7ABE3C" w14:textId="77777777" w:rsidR="005C0C0D" w:rsidRPr="008B3FDD" w:rsidRDefault="005C0C0D" w:rsidP="002C62E2">
            <w:pPr>
              <w:widowControl w:val="0"/>
              <w:spacing w:after="120" w:line="240" w:lineRule="auto"/>
              <w:contextualSpacing/>
              <w:jc w:val="center"/>
              <w:rPr>
                <w:rFonts w:eastAsia="Calibri" w:cs="Times New Roman"/>
                <w:szCs w:val="24"/>
              </w:rPr>
            </w:pPr>
            <w:r w:rsidRPr="008B3FDD">
              <w:rPr>
                <w:rFonts w:eastAsia="Calibri" w:cs="Times New Roman"/>
                <w:szCs w:val="24"/>
              </w:rPr>
              <w:t>15</w:t>
            </w:r>
          </w:p>
        </w:tc>
      </w:tr>
      <w:tr w:rsidR="005C0C0D" w:rsidRPr="008B3FDD" w14:paraId="1ADDED72" w14:textId="77777777" w:rsidTr="009370AD">
        <w:trPr>
          <w:trHeight w:val="33"/>
        </w:trPr>
        <w:tc>
          <w:tcPr>
            <w:tcW w:w="8926" w:type="dxa"/>
            <w:gridSpan w:val="3"/>
          </w:tcPr>
          <w:p w14:paraId="6710EE7B" w14:textId="77777777" w:rsidR="005C0C0D" w:rsidRPr="008B3FDD" w:rsidRDefault="005C0C0D" w:rsidP="002C62E2">
            <w:pPr>
              <w:widowControl w:val="0"/>
              <w:spacing w:after="120" w:line="240" w:lineRule="auto"/>
              <w:contextualSpacing/>
              <w:jc w:val="right"/>
              <w:rPr>
                <w:rFonts w:eastAsia="Calibri" w:cs="Times New Roman"/>
                <w:b/>
                <w:szCs w:val="24"/>
              </w:rPr>
            </w:pPr>
            <w:r w:rsidRPr="008B3FDD">
              <w:rPr>
                <w:rFonts w:eastAsia="Calibri" w:cs="Times New Roman"/>
                <w:b/>
                <w:szCs w:val="24"/>
              </w:rPr>
              <w:t>Итого:</w:t>
            </w:r>
          </w:p>
        </w:tc>
        <w:tc>
          <w:tcPr>
            <w:tcW w:w="1673" w:type="dxa"/>
            <w:shd w:val="clear" w:color="auto" w:fill="auto"/>
          </w:tcPr>
          <w:p w14:paraId="0F99D06F" w14:textId="77777777" w:rsidR="005C0C0D" w:rsidRPr="008B3FDD" w:rsidRDefault="005C0C0D" w:rsidP="002C62E2">
            <w:pPr>
              <w:widowControl w:val="0"/>
              <w:spacing w:after="120" w:line="240" w:lineRule="auto"/>
              <w:contextualSpacing/>
              <w:jc w:val="center"/>
              <w:rPr>
                <w:rFonts w:cs="Times New Roman"/>
                <w:szCs w:val="24"/>
              </w:rPr>
            </w:pPr>
            <w:r w:rsidRPr="008B3FDD">
              <w:rPr>
                <w:rFonts w:cs="Times New Roman"/>
                <w:szCs w:val="24"/>
              </w:rPr>
              <w:t>568</w:t>
            </w:r>
          </w:p>
        </w:tc>
      </w:tr>
    </w:tbl>
    <w:p w14:paraId="4EEAEDF4" w14:textId="77777777" w:rsidR="005C0C0D" w:rsidRPr="008B3FDD" w:rsidRDefault="005C0C0D" w:rsidP="002C62E2">
      <w:pPr>
        <w:widowControl w:val="0"/>
        <w:spacing w:after="120" w:line="240" w:lineRule="auto"/>
        <w:contextualSpacing/>
        <w:jc w:val="center"/>
        <w:rPr>
          <w:rFonts w:eastAsia="Calibri" w:cs="Times New Roman"/>
          <w:b/>
          <w:szCs w:val="24"/>
        </w:rPr>
      </w:pPr>
    </w:p>
    <w:p w14:paraId="25B784AE"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
          <w:szCs w:val="24"/>
        </w:rPr>
        <w:t>Учебные планы аккредитуемых образовательных программ</w:t>
      </w:r>
    </w:p>
    <w:p w14:paraId="0C69D54A" w14:textId="77777777" w:rsidR="005C0C0D" w:rsidRPr="008B3FDD" w:rsidRDefault="005C0C0D" w:rsidP="002C62E2">
      <w:pPr>
        <w:widowControl w:val="0"/>
        <w:spacing w:after="0" w:line="240" w:lineRule="auto"/>
        <w:ind w:firstLine="709"/>
        <w:contextualSpacing/>
        <w:jc w:val="both"/>
        <w:rPr>
          <w:rFonts w:eastAsia="Times New Roman" w:cs="Times New Roman"/>
          <w:szCs w:val="24"/>
        </w:rPr>
      </w:pPr>
      <w:r w:rsidRPr="008B3FDD">
        <w:rPr>
          <w:rFonts w:eastAsia="Times New Roman" w:cs="Times New Roman"/>
          <w:szCs w:val="24"/>
        </w:rPr>
        <w:t xml:space="preserve">Учебный процесс в университете осуществляется в соответствии с нормативно-правовыми актами Кыргызской Республики в области образования, а также </w:t>
      </w:r>
      <w:hyperlink r:id="rId38" w:history="1">
        <w:r w:rsidRPr="008B3FDD">
          <w:rPr>
            <w:rFonts w:eastAsia="Times New Roman" w:cs="Times New Roman"/>
            <w:szCs w:val="24"/>
          </w:rPr>
          <w:t>образовательными</w:t>
        </w:r>
      </w:hyperlink>
      <w:r w:rsidRPr="008B3FDD">
        <w:rPr>
          <w:rFonts w:eastAsia="Times New Roman" w:cs="Times New Roman"/>
          <w:szCs w:val="24"/>
        </w:rPr>
        <w:t xml:space="preserve"> стандартами и учебными планами, утвержденными </w:t>
      </w:r>
      <w:proofErr w:type="spellStart"/>
      <w:r w:rsidRPr="008B3FDD">
        <w:rPr>
          <w:rFonts w:eastAsia="Times New Roman" w:cs="Times New Roman"/>
          <w:szCs w:val="24"/>
        </w:rPr>
        <w:t>упономоченными</w:t>
      </w:r>
      <w:proofErr w:type="spellEnd"/>
      <w:r w:rsidRPr="008B3FDD">
        <w:rPr>
          <w:rFonts w:eastAsia="Times New Roman" w:cs="Times New Roman"/>
          <w:szCs w:val="24"/>
        </w:rPr>
        <w:t xml:space="preserve"> государственными органами в сфере образования и здравоохранения. </w:t>
      </w:r>
    </w:p>
    <w:p w14:paraId="532835B3" w14:textId="77777777" w:rsidR="005C0C0D" w:rsidRPr="008B3FDD" w:rsidRDefault="005C0C0D" w:rsidP="002C62E2">
      <w:pPr>
        <w:widowControl w:val="0"/>
        <w:tabs>
          <w:tab w:val="left" w:pos="9423"/>
        </w:tabs>
        <w:spacing w:after="120" w:line="240" w:lineRule="auto"/>
        <w:ind w:firstLine="709"/>
        <w:contextualSpacing/>
        <w:jc w:val="both"/>
        <w:rPr>
          <w:rFonts w:eastAsia="Times New Roman" w:cs="Times New Roman"/>
          <w:szCs w:val="24"/>
        </w:rPr>
      </w:pPr>
      <w:r w:rsidRPr="008B3FDD">
        <w:rPr>
          <w:rFonts w:eastAsia="Times New Roman" w:cs="Times New Roman"/>
          <w:szCs w:val="24"/>
        </w:rPr>
        <w:t>Учебный процесс организуется на основании учебных планов, рабочих учебных планов, графиков учебного процесса, в соответствии с расписаниями занятий, текущих, рубежных, итоговых контролей знания и итоговой государственной аттестации студентов.</w:t>
      </w:r>
    </w:p>
    <w:p w14:paraId="48A0E83F" w14:textId="77777777" w:rsidR="005C0C0D" w:rsidRPr="008B3FDD" w:rsidRDefault="005C0C0D" w:rsidP="002C62E2">
      <w:pPr>
        <w:widowControl w:val="0"/>
        <w:tabs>
          <w:tab w:val="left" w:pos="9423"/>
        </w:tabs>
        <w:spacing w:after="120" w:line="240" w:lineRule="auto"/>
        <w:ind w:firstLine="709"/>
        <w:contextualSpacing/>
        <w:jc w:val="both"/>
        <w:rPr>
          <w:rFonts w:eastAsia="Times New Roman" w:cs="Times New Roman"/>
          <w:szCs w:val="24"/>
        </w:rPr>
      </w:pPr>
      <w:r w:rsidRPr="008B3FDD">
        <w:rPr>
          <w:rFonts w:eastAsia="Times New Roman" w:cs="Times New Roman"/>
          <w:szCs w:val="24"/>
        </w:rPr>
        <w:lastRenderedPageBreak/>
        <w:t xml:space="preserve">Согласно миссии, стратегических и комплексных планов университета учебные и рабочие учебные планы выстраиваются и корректируются ежегодно с учётом требований (пожеланий) заинтересованных лиц (работодатели, выпускники, обучающиеся). </w:t>
      </w:r>
    </w:p>
    <w:p w14:paraId="5FFA9905" w14:textId="77777777" w:rsidR="005C0C0D" w:rsidRPr="008B3FDD" w:rsidRDefault="005C0C0D" w:rsidP="002C62E2">
      <w:pPr>
        <w:widowControl w:val="0"/>
        <w:tabs>
          <w:tab w:val="left" w:pos="9423"/>
        </w:tabs>
        <w:spacing w:after="120" w:line="240" w:lineRule="auto"/>
        <w:ind w:firstLine="709"/>
        <w:contextualSpacing/>
        <w:jc w:val="both"/>
        <w:rPr>
          <w:rFonts w:eastAsia="Times New Roman" w:cs="Times New Roman"/>
          <w:szCs w:val="24"/>
        </w:rPr>
      </w:pPr>
      <w:r w:rsidRPr="008B3FDD">
        <w:rPr>
          <w:rFonts w:eastAsia="Times New Roman" w:cs="Times New Roman"/>
          <w:szCs w:val="24"/>
        </w:rPr>
        <w:t>В организации учебного процесса наряду с традиционными методами и моделями обучения используются и внедряются инновационные и дистанционные методы, технологии обучения, в том числе модульно-рейтинговая система оценки результатов обучения.</w:t>
      </w:r>
    </w:p>
    <w:p w14:paraId="2BCD3061" w14:textId="77777777" w:rsidR="005C0C0D" w:rsidRPr="008B3FDD" w:rsidRDefault="005C0C0D" w:rsidP="002C62E2">
      <w:pPr>
        <w:widowControl w:val="0"/>
        <w:spacing w:after="120" w:line="240" w:lineRule="auto"/>
        <w:ind w:firstLine="709"/>
        <w:contextualSpacing/>
        <w:jc w:val="both"/>
        <w:rPr>
          <w:rFonts w:eastAsia="Times New Roman" w:cs="Times New Roman"/>
          <w:szCs w:val="24"/>
        </w:rPr>
      </w:pPr>
      <w:r w:rsidRPr="008B3FDD">
        <w:rPr>
          <w:rFonts w:eastAsia="Times New Roman" w:cs="Times New Roman"/>
          <w:szCs w:val="24"/>
        </w:rPr>
        <w:t>Содержание учебно-методических комплексов дисциплин соответствует требованиям ГОС ВПО и СПО направлено на формирование соответствующих компетенций.</w:t>
      </w:r>
    </w:p>
    <w:p w14:paraId="79C5D1BA" w14:textId="77777777" w:rsidR="005C0C0D" w:rsidRPr="008B3FDD" w:rsidRDefault="005C0C0D" w:rsidP="002C62E2">
      <w:pPr>
        <w:widowControl w:val="0"/>
        <w:spacing w:after="120" w:line="240" w:lineRule="auto"/>
        <w:ind w:firstLine="709"/>
        <w:contextualSpacing/>
        <w:jc w:val="both"/>
        <w:rPr>
          <w:rFonts w:eastAsia="Times New Roman" w:cs="Times New Roman"/>
          <w:szCs w:val="24"/>
        </w:rPr>
      </w:pPr>
      <w:r w:rsidRPr="008B3FDD">
        <w:rPr>
          <w:rFonts w:eastAsia="Times New Roman" w:cs="Times New Roman"/>
          <w:szCs w:val="24"/>
        </w:rPr>
        <w:t xml:space="preserve">Практика студентов является важной составной частью учебного процесса и выступает в качестве основного компонента подготовки высококвалифицированных специалистов.  </w:t>
      </w:r>
    </w:p>
    <w:p w14:paraId="1DF5998C" w14:textId="77777777" w:rsidR="005C0C0D" w:rsidRPr="008B3FDD" w:rsidRDefault="005C0C0D" w:rsidP="002C62E2">
      <w:pPr>
        <w:widowControl w:val="0"/>
        <w:spacing w:after="120" w:line="240" w:lineRule="auto"/>
        <w:contextualSpacing/>
        <w:jc w:val="center"/>
        <w:rPr>
          <w:rFonts w:eastAsia="Calibri" w:cs="Times New Roman"/>
          <w:b/>
          <w:szCs w:val="24"/>
        </w:rPr>
      </w:pPr>
      <w:r w:rsidRPr="008B3FDD">
        <w:rPr>
          <w:rFonts w:eastAsia="Calibri" w:cs="Times New Roman"/>
          <w:b/>
          <w:szCs w:val="24"/>
        </w:rPr>
        <w:t>История Университета</w:t>
      </w:r>
    </w:p>
    <w:p w14:paraId="72105757" w14:textId="77777777" w:rsidR="005C0C0D" w:rsidRPr="008B3FDD" w:rsidRDefault="005C0C0D" w:rsidP="002C62E2">
      <w:pPr>
        <w:widowControl w:val="0"/>
        <w:spacing w:after="120" w:line="240" w:lineRule="auto"/>
        <w:ind w:firstLine="709"/>
        <w:contextualSpacing/>
        <w:jc w:val="both"/>
        <w:rPr>
          <w:rFonts w:eastAsia="Calibri" w:cs="Times New Roman"/>
          <w:bCs/>
          <w:szCs w:val="24"/>
        </w:rPr>
      </w:pPr>
      <w:proofErr w:type="spellStart"/>
      <w:r w:rsidRPr="008B3FDD">
        <w:rPr>
          <w:rFonts w:eastAsia="Calibri" w:cs="Times New Roman"/>
          <w:bCs/>
          <w:szCs w:val="24"/>
        </w:rPr>
        <w:t>Салымбеков</w:t>
      </w:r>
      <w:proofErr w:type="spellEnd"/>
      <w:r w:rsidRPr="008B3FDD">
        <w:rPr>
          <w:rFonts w:eastAsia="Calibri" w:cs="Times New Roman"/>
          <w:bCs/>
          <w:szCs w:val="24"/>
        </w:rPr>
        <w:t xml:space="preserve"> Университет был основан в 2019 году и стал продолжением образовательных инициатив, начатых меценатом и общественным деятелем Аскаром </w:t>
      </w:r>
      <w:proofErr w:type="spellStart"/>
      <w:r w:rsidRPr="008B3FDD">
        <w:rPr>
          <w:rFonts w:eastAsia="Calibri" w:cs="Times New Roman"/>
          <w:bCs/>
          <w:szCs w:val="24"/>
        </w:rPr>
        <w:t>Салымбековым</w:t>
      </w:r>
      <w:proofErr w:type="spellEnd"/>
      <w:r w:rsidRPr="008B3FDD">
        <w:rPr>
          <w:rFonts w:eastAsia="Calibri" w:cs="Times New Roman"/>
          <w:bCs/>
          <w:szCs w:val="24"/>
        </w:rPr>
        <w:t xml:space="preserve">. Его деятельность в сфере образования началась с открытия Общественного фонда "Фонд Аскара </w:t>
      </w:r>
      <w:proofErr w:type="spellStart"/>
      <w:r w:rsidRPr="008B3FDD">
        <w:rPr>
          <w:rFonts w:eastAsia="Calibri" w:cs="Times New Roman"/>
          <w:bCs/>
          <w:szCs w:val="24"/>
        </w:rPr>
        <w:t>Салымбекова</w:t>
      </w:r>
      <w:proofErr w:type="spellEnd"/>
      <w:r w:rsidRPr="008B3FDD">
        <w:rPr>
          <w:rFonts w:eastAsia="Calibri" w:cs="Times New Roman"/>
          <w:bCs/>
          <w:szCs w:val="24"/>
        </w:rPr>
        <w:t xml:space="preserve">" в 2012 году, который реализовал успешные проекты для школьников и студентов, включая общественные школы "Молодые лидеры Кыргызстана" и "Юные лидеры Кыргызстана". Эти проекты подготовили более 30 тысяч человек, что позволило заложить основу для создания высшего учебного заведения. </w:t>
      </w:r>
      <w:r w:rsidRPr="008B3FDD">
        <w:rPr>
          <w:rFonts w:cs="Times New Roman"/>
          <w:szCs w:val="24"/>
        </w:rPr>
        <w:t xml:space="preserve">Успешность и высокий спрос со стороны студентов, школьников, их родителей и общественности показали, что был выбран правильный путь развития образования и основываясь на этом опыте был сделан шаг в сторону создания высшего учебного заведения. </w:t>
      </w:r>
    </w:p>
    <w:p w14:paraId="77F38962" w14:textId="77777777" w:rsidR="005C0C0D" w:rsidRPr="008B3FDD" w:rsidRDefault="005C0C0D" w:rsidP="002C62E2">
      <w:pPr>
        <w:widowControl w:val="0"/>
        <w:spacing w:after="120" w:line="240" w:lineRule="auto"/>
        <w:contextualSpacing/>
        <w:jc w:val="both"/>
        <w:rPr>
          <w:rFonts w:cs="Times New Roman"/>
          <w:szCs w:val="24"/>
        </w:rPr>
      </w:pPr>
      <w:r w:rsidRPr="008B3FDD">
        <w:rPr>
          <w:rFonts w:eastAsia="Calibri" w:cs="Times New Roman"/>
          <w:szCs w:val="24"/>
        </w:rPr>
        <w:t xml:space="preserve">        </w:t>
      </w:r>
      <w:r w:rsidRPr="008B3FDD">
        <w:rPr>
          <w:rFonts w:cs="Times New Roman"/>
          <w:szCs w:val="24"/>
        </w:rPr>
        <w:tab/>
        <w:t xml:space="preserve">В настоящее время </w:t>
      </w:r>
      <w:proofErr w:type="spellStart"/>
      <w:r w:rsidRPr="008B3FDD">
        <w:rPr>
          <w:rFonts w:cs="Times New Roman"/>
          <w:szCs w:val="24"/>
        </w:rPr>
        <w:t>Салымбеков</w:t>
      </w:r>
      <w:proofErr w:type="spellEnd"/>
      <w:r w:rsidRPr="008B3FDD">
        <w:rPr>
          <w:rFonts w:cs="Times New Roman"/>
          <w:szCs w:val="24"/>
        </w:rPr>
        <w:t xml:space="preserve"> Университет — это современное учебное заведение, предоставляющее качественное образование в сферах IT, медицины, бизнеса и личностного развития. Университет признан международными организациями (WHO, WDOMS, FAIMER, ECFMG, GMC) и имеет международную аккредитацию на основе стандартов Всемирной федерации медицинского образования.  Университет является членом Ассоциации высших учебных заведений Кыргызстана, Ассоциации </w:t>
      </w:r>
      <w:r w:rsidRPr="008B3FDD">
        <w:rPr>
          <w:rFonts w:cs="Times New Roman"/>
          <w:szCs w:val="24"/>
          <w:lang w:val="ky-KG"/>
        </w:rPr>
        <w:t>креативных</w:t>
      </w:r>
      <w:r w:rsidRPr="008B3FDD">
        <w:rPr>
          <w:rFonts w:cs="Times New Roman"/>
          <w:szCs w:val="24"/>
        </w:rPr>
        <w:t xml:space="preserve"> индустрий и Международной академии современных медицинских наук. В университете успешно функционируют:</w:t>
      </w:r>
    </w:p>
    <w:p w14:paraId="54EA5A47" w14:textId="77777777" w:rsidR="005C0C0D" w:rsidRPr="008B3FDD" w:rsidRDefault="005C0C0D" w:rsidP="002C62E2">
      <w:pPr>
        <w:widowControl w:val="0"/>
        <w:spacing w:after="120" w:line="240" w:lineRule="auto"/>
        <w:contextualSpacing/>
        <w:jc w:val="both"/>
        <w:rPr>
          <w:rFonts w:cs="Times New Roman"/>
          <w:szCs w:val="24"/>
        </w:rPr>
      </w:pPr>
      <w:r w:rsidRPr="008B3FDD">
        <w:rPr>
          <w:rFonts w:cs="Times New Roman"/>
          <w:szCs w:val="24"/>
        </w:rPr>
        <w:tab/>
      </w:r>
      <w:r w:rsidRPr="008B3FDD">
        <w:rPr>
          <w:rFonts w:cs="Times New Roman"/>
          <w:b/>
          <w:bCs/>
          <w:szCs w:val="24"/>
        </w:rPr>
        <w:t xml:space="preserve">- Высшая школа медицины, </w:t>
      </w:r>
    </w:p>
    <w:p w14:paraId="3D96425D" w14:textId="77777777" w:rsidR="005C0C0D" w:rsidRPr="008B3FDD" w:rsidRDefault="005C0C0D" w:rsidP="002C62E2">
      <w:pPr>
        <w:widowControl w:val="0"/>
        <w:spacing w:after="120" w:line="240" w:lineRule="auto"/>
        <w:contextualSpacing/>
        <w:jc w:val="both"/>
        <w:rPr>
          <w:rFonts w:cs="Times New Roman"/>
          <w:b/>
          <w:bCs/>
          <w:szCs w:val="24"/>
        </w:rPr>
      </w:pPr>
      <w:r w:rsidRPr="008B3FDD">
        <w:rPr>
          <w:rFonts w:cs="Times New Roman"/>
          <w:b/>
          <w:bCs/>
          <w:szCs w:val="24"/>
        </w:rPr>
        <w:tab/>
        <w:t xml:space="preserve">- </w:t>
      </w:r>
      <w:hyperlink r:id="rId39" w:history="1">
        <w:r w:rsidRPr="008B3FDD">
          <w:rPr>
            <w:rStyle w:val="aff5"/>
            <w:rFonts w:cs="Times New Roman"/>
            <w:b/>
            <w:bCs/>
            <w:szCs w:val="24"/>
          </w:rPr>
          <w:t>Американский институт технологий</w:t>
        </w:r>
      </w:hyperlink>
      <w:r w:rsidRPr="008B3FDD">
        <w:rPr>
          <w:rFonts w:cs="Times New Roman"/>
          <w:b/>
          <w:bCs/>
          <w:szCs w:val="24"/>
        </w:rPr>
        <w:t xml:space="preserve">, </w:t>
      </w:r>
    </w:p>
    <w:p w14:paraId="487CCB31" w14:textId="77777777" w:rsidR="005C0C0D" w:rsidRPr="008B3FDD" w:rsidRDefault="005C0C0D" w:rsidP="002C62E2">
      <w:pPr>
        <w:widowControl w:val="0"/>
        <w:spacing w:after="120" w:line="240" w:lineRule="auto"/>
        <w:contextualSpacing/>
        <w:jc w:val="both"/>
        <w:rPr>
          <w:rFonts w:cs="Times New Roman"/>
          <w:b/>
          <w:bCs/>
          <w:szCs w:val="24"/>
        </w:rPr>
      </w:pPr>
      <w:r w:rsidRPr="008B3FDD">
        <w:rPr>
          <w:rFonts w:cs="Times New Roman"/>
          <w:b/>
          <w:bCs/>
          <w:szCs w:val="24"/>
        </w:rPr>
        <w:tab/>
        <w:t xml:space="preserve">- </w:t>
      </w:r>
      <w:hyperlink r:id="rId40" w:history="1">
        <w:r w:rsidRPr="008B3FDD">
          <w:rPr>
            <w:rStyle w:val="aff5"/>
            <w:rFonts w:cs="Times New Roman"/>
            <w:b/>
            <w:bCs/>
            <w:szCs w:val="24"/>
          </w:rPr>
          <w:t>Международный колледж IT и бизнеса,</w:t>
        </w:r>
      </w:hyperlink>
      <w:r w:rsidRPr="008B3FDD">
        <w:rPr>
          <w:rFonts w:cs="Times New Roman"/>
          <w:b/>
          <w:bCs/>
          <w:szCs w:val="24"/>
        </w:rPr>
        <w:t xml:space="preserve"> </w:t>
      </w:r>
    </w:p>
    <w:p w14:paraId="768BF5BB" w14:textId="77777777" w:rsidR="005C0C0D" w:rsidRPr="008B3FDD" w:rsidRDefault="005C0C0D" w:rsidP="002C62E2">
      <w:pPr>
        <w:widowControl w:val="0"/>
        <w:spacing w:after="120" w:line="240" w:lineRule="auto"/>
        <w:contextualSpacing/>
        <w:jc w:val="both"/>
        <w:rPr>
          <w:rFonts w:cs="Times New Roman"/>
          <w:b/>
          <w:bCs/>
          <w:szCs w:val="24"/>
        </w:rPr>
      </w:pPr>
      <w:r w:rsidRPr="008B3FDD">
        <w:rPr>
          <w:rFonts w:cs="Times New Roman"/>
          <w:b/>
          <w:bCs/>
          <w:szCs w:val="24"/>
        </w:rPr>
        <w:tab/>
        <w:t xml:space="preserve">- Инновационный образовательный центр в городе Нарын, </w:t>
      </w:r>
    </w:p>
    <w:p w14:paraId="725F0C74" w14:textId="77777777" w:rsidR="005C0C0D" w:rsidRPr="008B3FDD" w:rsidRDefault="005C0C0D" w:rsidP="002C62E2">
      <w:pPr>
        <w:widowControl w:val="0"/>
        <w:spacing w:after="120" w:line="240" w:lineRule="auto"/>
        <w:contextualSpacing/>
        <w:jc w:val="both"/>
        <w:rPr>
          <w:rFonts w:cs="Times New Roman"/>
          <w:b/>
          <w:bCs/>
          <w:szCs w:val="24"/>
        </w:rPr>
      </w:pPr>
      <w:r w:rsidRPr="008B3FDD">
        <w:rPr>
          <w:rFonts w:cs="Times New Roman"/>
          <w:b/>
          <w:bCs/>
          <w:szCs w:val="24"/>
        </w:rPr>
        <w:t xml:space="preserve">            - Бизнес-школа </w:t>
      </w:r>
      <w:proofErr w:type="spellStart"/>
      <w:r w:rsidRPr="008B3FDD">
        <w:rPr>
          <w:rFonts w:cs="Times New Roman"/>
          <w:b/>
          <w:bCs/>
          <w:szCs w:val="24"/>
        </w:rPr>
        <w:t>Салымбекова</w:t>
      </w:r>
      <w:proofErr w:type="spellEnd"/>
      <w:r w:rsidRPr="008B3FDD">
        <w:rPr>
          <w:rFonts w:cs="Times New Roman"/>
          <w:b/>
          <w:bCs/>
          <w:szCs w:val="24"/>
        </w:rPr>
        <w:t xml:space="preserve"> с филиалами по всей республике. </w:t>
      </w:r>
    </w:p>
    <w:p w14:paraId="62601C68" w14:textId="77777777" w:rsidR="005C0C0D" w:rsidRPr="008B3FDD" w:rsidRDefault="005C0C0D" w:rsidP="002C62E2">
      <w:pPr>
        <w:widowControl w:val="0"/>
        <w:spacing w:after="120" w:line="240" w:lineRule="auto"/>
        <w:contextualSpacing/>
        <w:jc w:val="both"/>
        <w:rPr>
          <w:rFonts w:cs="Times New Roman"/>
          <w:szCs w:val="24"/>
        </w:rPr>
      </w:pPr>
      <w:r w:rsidRPr="008B3FDD">
        <w:rPr>
          <w:rFonts w:cs="Times New Roman"/>
          <w:b/>
          <w:bCs/>
          <w:szCs w:val="24"/>
        </w:rPr>
        <w:t>Высшая школа медицины</w:t>
      </w:r>
      <w:r w:rsidRPr="008B3FDD">
        <w:rPr>
          <w:rFonts w:cs="Times New Roman"/>
          <w:szCs w:val="24"/>
        </w:rPr>
        <w:t xml:space="preserve"> университета имеет современную клиническую базу, инновационные лаборатории, учебные аудитории, спортивный комплекс и высококвалифицированный преподавательский состав. Современная клиническая база университета состоит из 2-х собственных многопрофильных больниц и 2-х аффилированных клиник, которые оказывают широкий спектр медицинских услуг, включая диагностику, стационарное и амбулаторное лечение, круглосуточное медицинское обслуживание, проведение сложных операций и послеоперационный уход и др. </w:t>
      </w:r>
    </w:p>
    <w:p w14:paraId="1C2EA956" w14:textId="77777777" w:rsidR="005C0C0D" w:rsidRPr="008B3FDD" w:rsidRDefault="005C0C0D" w:rsidP="002C62E2">
      <w:pPr>
        <w:widowControl w:val="0"/>
        <w:spacing w:after="120" w:line="240" w:lineRule="auto"/>
        <w:contextualSpacing/>
        <w:jc w:val="both"/>
        <w:rPr>
          <w:rFonts w:cs="Times New Roman"/>
          <w:szCs w:val="24"/>
        </w:rPr>
      </w:pPr>
      <w:r w:rsidRPr="008B3FDD">
        <w:rPr>
          <w:rFonts w:cs="Times New Roman"/>
          <w:b/>
          <w:bCs/>
          <w:szCs w:val="24"/>
        </w:rPr>
        <w:t>Американский институт технологий</w:t>
      </w:r>
      <w:r w:rsidRPr="008B3FDD">
        <w:rPr>
          <w:rFonts w:cs="Times New Roman"/>
          <w:szCs w:val="24"/>
        </w:rPr>
        <w:t xml:space="preserve"> – это современная программа бакалавриата в области информационных технологий. Институт создан в сотрудничестве с нашими соотечественниками, проживающими в США и имеющими многолетний опыт работы в крупных технологических компаниях США. Одной из главных особенностей института является уникальная учебная программа, разработанная с учетом последних тенденций в сфере информационных технологий. В его разработке приняли участие 14 ведущих специалистов технологических компаний США. Институт – первый проект в стране, работающий по квалификационным требованиям международных технологических корпораций и направленный на подготовку нового поколения программистов, способных успешно конкурировать на мировой арене.</w:t>
      </w:r>
    </w:p>
    <w:p w14:paraId="4522FCC4" w14:textId="77777777" w:rsidR="005C0C0D" w:rsidRPr="008B3FDD" w:rsidRDefault="005C0C0D" w:rsidP="002C62E2">
      <w:pPr>
        <w:widowControl w:val="0"/>
        <w:spacing w:after="120" w:line="240" w:lineRule="auto"/>
        <w:contextualSpacing/>
        <w:jc w:val="both"/>
        <w:rPr>
          <w:rFonts w:cs="Times New Roman"/>
          <w:szCs w:val="24"/>
        </w:rPr>
      </w:pPr>
      <w:r w:rsidRPr="008B3FDD">
        <w:rPr>
          <w:rFonts w:cs="Times New Roman"/>
          <w:b/>
          <w:bCs/>
          <w:szCs w:val="24"/>
        </w:rPr>
        <w:lastRenderedPageBreak/>
        <w:t>Международный колледж IT и бизнеса</w:t>
      </w:r>
      <w:r w:rsidRPr="008B3FDD">
        <w:rPr>
          <w:rFonts w:cs="Times New Roman"/>
          <w:szCs w:val="24"/>
        </w:rPr>
        <w:t xml:space="preserve"> при университете в сотрудничестве с Университетом Линкольн Малайзии, предоставляет качественное образование по следующим направлениям: информатика, мобильные вычисления, мультимедийные приложения в области программирования и новые технологии по уникальной в Кыргызстане программе двойного диплома. Колледж имеет современную материально-техническую базу и нацелен на подготовку специалистов мирового уровня по новейшим учебным планам. Студентов обучают лучшие специалисты </w:t>
      </w:r>
      <w:proofErr w:type="spellStart"/>
      <w:r w:rsidRPr="008B3FDD">
        <w:rPr>
          <w:rFonts w:cs="Times New Roman"/>
          <w:szCs w:val="24"/>
        </w:rPr>
        <w:t>Салымбеков</w:t>
      </w:r>
      <w:proofErr w:type="spellEnd"/>
      <w:r w:rsidRPr="008B3FDD">
        <w:rPr>
          <w:rFonts w:cs="Times New Roman"/>
          <w:szCs w:val="24"/>
        </w:rPr>
        <w:t xml:space="preserve"> университета и Линкольн университета. Помимо основных дисциплин, студенты получают дополнительные занятия по дизайну и личностному развитию, а также работают над проектами в сотрудничестве с местными и зарубежными IT организациями.</w:t>
      </w:r>
    </w:p>
    <w:p w14:paraId="6A47D1B4" w14:textId="77777777" w:rsidR="005C0C0D" w:rsidRPr="008B3FDD" w:rsidRDefault="005C0C0D" w:rsidP="002C62E2">
      <w:pPr>
        <w:widowControl w:val="0"/>
        <w:spacing w:after="120" w:line="240" w:lineRule="auto"/>
        <w:contextualSpacing/>
        <w:jc w:val="both"/>
        <w:rPr>
          <w:rFonts w:cs="Times New Roman"/>
          <w:szCs w:val="24"/>
        </w:rPr>
      </w:pPr>
      <w:r w:rsidRPr="008B3FDD">
        <w:rPr>
          <w:rFonts w:cs="Times New Roman"/>
          <w:b/>
          <w:bCs/>
          <w:szCs w:val="24"/>
        </w:rPr>
        <w:t xml:space="preserve">Бизнес-школа </w:t>
      </w:r>
      <w:proofErr w:type="spellStart"/>
      <w:r w:rsidRPr="008B3FDD">
        <w:rPr>
          <w:rFonts w:cs="Times New Roman"/>
          <w:b/>
          <w:bCs/>
          <w:szCs w:val="24"/>
        </w:rPr>
        <w:t>Салымбекова</w:t>
      </w:r>
      <w:proofErr w:type="spellEnd"/>
      <w:r w:rsidRPr="008B3FDD">
        <w:rPr>
          <w:rFonts w:cs="Times New Roman"/>
          <w:szCs w:val="24"/>
        </w:rPr>
        <w:t xml:space="preserve"> – это уникальный образовательный центр, предоставляющий дополнительное образование всем слоям населения на основе специально разработанной комплексной программы обучения. Программы обучения основаны на универсальных знаниях, повышающих лидерские качества и стимулирующих личностное развитие.  Данные программы развития личности реализуются через такие проекты, как «Молодые лидеры Кыргызстана», «Юные лидеры Кыргызстана», «Будущие лидеры Кыргызстана», «</w:t>
      </w:r>
      <w:proofErr w:type="spellStart"/>
      <w:r w:rsidRPr="008B3FDD">
        <w:rPr>
          <w:rFonts w:cs="Times New Roman"/>
          <w:szCs w:val="24"/>
        </w:rPr>
        <w:t>Смартик</w:t>
      </w:r>
      <w:proofErr w:type="spellEnd"/>
      <w:r w:rsidRPr="008B3FDD">
        <w:rPr>
          <w:rFonts w:cs="Times New Roman"/>
          <w:szCs w:val="24"/>
        </w:rPr>
        <w:t>». Благодаря данным образовательным проектам более 30 тысяч наших граждан получили универсальные знания, которые необходимы в современном обществе. Филиалы бизнес-школы есть во всех областных центрах.</w:t>
      </w:r>
    </w:p>
    <w:p w14:paraId="6044D2CF" w14:textId="77777777" w:rsidR="005C0C0D" w:rsidRPr="008B3FDD" w:rsidRDefault="005C0C0D" w:rsidP="002C62E2">
      <w:pPr>
        <w:widowControl w:val="0"/>
        <w:spacing w:after="120" w:line="240" w:lineRule="auto"/>
        <w:contextualSpacing/>
        <w:jc w:val="both"/>
        <w:rPr>
          <w:rFonts w:cs="Times New Roman"/>
          <w:szCs w:val="24"/>
        </w:rPr>
      </w:pPr>
      <w:r w:rsidRPr="008B3FDD">
        <w:rPr>
          <w:rFonts w:cs="Times New Roman"/>
          <w:b/>
          <w:bCs/>
          <w:szCs w:val="24"/>
        </w:rPr>
        <w:t>Инновационный образовательный центр</w:t>
      </w:r>
      <w:r w:rsidRPr="008B3FDD">
        <w:rPr>
          <w:rFonts w:cs="Times New Roman"/>
          <w:szCs w:val="24"/>
        </w:rPr>
        <w:t xml:space="preserve"> имеет современную материальную базу, где проводятся обучение по STEAM направлениям и предпринимательству, реализовываются специальные программы по подготовке к поступлению в местные и зарубежные высшие учебные заведения. Цель этих центров – воспитание поколения креативной молодежи, путем предоставления современного дополнительного образования для всех слоев населения страны. </w:t>
      </w:r>
    </w:p>
    <w:p w14:paraId="4B584908" w14:textId="77777777" w:rsidR="005C0C0D" w:rsidRPr="008B3FDD" w:rsidRDefault="005C0C0D" w:rsidP="002C62E2">
      <w:pPr>
        <w:widowControl w:val="0"/>
        <w:spacing w:after="120" w:line="240" w:lineRule="auto"/>
        <w:ind w:firstLine="708"/>
        <w:contextualSpacing/>
        <w:jc w:val="both"/>
        <w:rPr>
          <w:rFonts w:cs="Times New Roman"/>
          <w:szCs w:val="24"/>
        </w:rPr>
      </w:pPr>
      <w:r w:rsidRPr="008B3FDD">
        <w:rPr>
          <w:rFonts w:cs="Times New Roman"/>
          <w:szCs w:val="24"/>
        </w:rPr>
        <w:t>Университет тесно сотрудничает с учебными и медицинскими учреждениями Кореи, Германии, Венгрии, Турции, Японии, Малайзии, Индии, Пакистана, России, Украины, Узбекистана, Казахстана, Китая и Азербайджана. Университет осуществляет научную деятельность в областях медицины, гуманитарного и технического направлений, регулярно издает научный журнал «Вестник медицины и образования». В сотрудничестве с внутренними и внешними партнерами ежегодно реализует международную научно-практическую конференцию, мастер-класс, лекцию, семинар и обучающие программы.</w:t>
      </w:r>
    </w:p>
    <w:p w14:paraId="14F69F16" w14:textId="77777777" w:rsidR="005C0C0D" w:rsidRPr="008B3FDD" w:rsidRDefault="005C0C0D" w:rsidP="002C62E2">
      <w:pPr>
        <w:widowControl w:val="0"/>
        <w:spacing w:after="120" w:line="240" w:lineRule="auto"/>
        <w:ind w:firstLine="708"/>
        <w:contextualSpacing/>
        <w:jc w:val="both"/>
        <w:rPr>
          <w:rFonts w:cs="Times New Roman"/>
          <w:szCs w:val="24"/>
        </w:rPr>
      </w:pPr>
      <w:r w:rsidRPr="008B3FDD">
        <w:rPr>
          <w:rFonts w:cs="Times New Roman"/>
          <w:szCs w:val="24"/>
        </w:rPr>
        <w:t>Университет совместно с государственными и общественными партнерами ежегодно организует различные мероприятия в сферах профориентации, инновационных знаний, передовых технологий, развития личности, подготовки к высшему образованию, поддержки молодежи и ученых.</w:t>
      </w:r>
    </w:p>
    <w:p w14:paraId="5441C70A" w14:textId="77777777" w:rsidR="005C0C0D" w:rsidRPr="008B3FDD" w:rsidRDefault="005C0C0D" w:rsidP="002C62E2">
      <w:pPr>
        <w:widowControl w:val="0"/>
        <w:spacing w:after="120" w:line="240" w:lineRule="auto"/>
        <w:ind w:firstLine="708"/>
        <w:contextualSpacing/>
        <w:jc w:val="both"/>
        <w:rPr>
          <w:rFonts w:cs="Times New Roman"/>
          <w:szCs w:val="24"/>
        </w:rPr>
      </w:pPr>
      <w:r w:rsidRPr="008B3FDD">
        <w:rPr>
          <w:rFonts w:cs="Times New Roman"/>
          <w:szCs w:val="24"/>
        </w:rPr>
        <w:t xml:space="preserve">Следующим шагом </w:t>
      </w:r>
      <w:proofErr w:type="spellStart"/>
      <w:r w:rsidRPr="008B3FDD">
        <w:rPr>
          <w:rFonts w:cs="Times New Roman"/>
          <w:szCs w:val="24"/>
        </w:rPr>
        <w:t>Салымбеков</w:t>
      </w:r>
      <w:proofErr w:type="spellEnd"/>
      <w:r w:rsidRPr="008B3FDD">
        <w:rPr>
          <w:rFonts w:cs="Times New Roman"/>
          <w:szCs w:val="24"/>
        </w:rPr>
        <w:t xml:space="preserve"> Университет станет строительство многофункционального инновационного университетского городка. </w:t>
      </w:r>
    </w:p>
    <w:p w14:paraId="7A7D9F60" w14:textId="77777777" w:rsidR="005C0C0D" w:rsidRPr="008B3FDD" w:rsidRDefault="005C0C0D" w:rsidP="002C62E2">
      <w:pPr>
        <w:pStyle w:val="af8"/>
        <w:widowControl w:val="0"/>
        <w:contextualSpacing/>
        <w:jc w:val="center"/>
        <w:rPr>
          <w:lang w:val="ru-RU"/>
        </w:rPr>
      </w:pPr>
      <w:r w:rsidRPr="008B3FDD">
        <w:rPr>
          <w:rStyle w:val="aff2"/>
        </w:rPr>
        <w:t xml:space="preserve">11 </w:t>
      </w:r>
      <w:proofErr w:type="spellStart"/>
      <w:r w:rsidRPr="008B3FDD">
        <w:rPr>
          <w:rStyle w:val="aff2"/>
        </w:rPr>
        <w:t>ключевых</w:t>
      </w:r>
      <w:proofErr w:type="spellEnd"/>
      <w:r w:rsidRPr="008B3FDD">
        <w:rPr>
          <w:rStyle w:val="aff2"/>
        </w:rPr>
        <w:t xml:space="preserve"> </w:t>
      </w:r>
      <w:proofErr w:type="spellStart"/>
      <w:r w:rsidRPr="008B3FDD">
        <w:rPr>
          <w:rStyle w:val="aff2"/>
        </w:rPr>
        <w:t>преимуществ</w:t>
      </w:r>
      <w:proofErr w:type="spellEnd"/>
      <w:r w:rsidRPr="008B3FDD">
        <w:rPr>
          <w:rStyle w:val="aff2"/>
        </w:rPr>
        <w:t xml:space="preserve"> </w:t>
      </w:r>
      <w:proofErr w:type="spellStart"/>
      <w:r w:rsidRPr="008B3FDD">
        <w:rPr>
          <w:rStyle w:val="aff2"/>
        </w:rPr>
        <w:t>Салымбеков</w:t>
      </w:r>
      <w:proofErr w:type="spellEnd"/>
      <w:r w:rsidRPr="008B3FDD">
        <w:rPr>
          <w:rStyle w:val="aff2"/>
          <w:lang w:val="ru-RU"/>
        </w:rPr>
        <w:t xml:space="preserve"> </w:t>
      </w:r>
      <w:proofErr w:type="spellStart"/>
      <w:r w:rsidRPr="008B3FDD">
        <w:rPr>
          <w:rStyle w:val="aff2"/>
        </w:rPr>
        <w:t>Университета</w:t>
      </w:r>
      <w:proofErr w:type="spellEnd"/>
    </w:p>
    <w:p w14:paraId="4058106C" w14:textId="77777777" w:rsidR="005C0C0D" w:rsidRPr="008B3FDD" w:rsidRDefault="005C0C0D" w:rsidP="002A4260">
      <w:pPr>
        <w:pStyle w:val="af8"/>
        <w:widowControl w:val="0"/>
        <w:numPr>
          <w:ilvl w:val="0"/>
          <w:numId w:val="4"/>
        </w:numPr>
        <w:contextualSpacing/>
        <w:jc w:val="both"/>
        <w:rPr>
          <w:lang w:val="ru-RU"/>
        </w:rPr>
      </w:pPr>
      <w:r w:rsidRPr="008B3FDD">
        <w:rPr>
          <w:rStyle w:val="aff2"/>
          <w:lang w:val="ru-RU"/>
        </w:rPr>
        <w:t xml:space="preserve">Лидер среди новых вузов Кыргызстана. </w:t>
      </w:r>
      <w:r w:rsidRPr="008B3FDD">
        <w:rPr>
          <w:lang w:val="ru-RU"/>
        </w:rPr>
        <w:t xml:space="preserve">Университет занял первое место среди новых вузов в первом </w:t>
      </w:r>
      <w:hyperlink r:id="rId41" w:history="1">
        <w:r w:rsidRPr="008B3FDD">
          <w:rPr>
            <w:rStyle w:val="aff5"/>
            <w:lang w:val="ru-RU"/>
          </w:rPr>
          <w:t>Национальном рейтинге вузов Кыргызстана</w:t>
        </w:r>
      </w:hyperlink>
      <w:r w:rsidRPr="008B3FDD">
        <w:rPr>
          <w:lang w:val="ru-RU"/>
        </w:rPr>
        <w:t xml:space="preserve">, продемонстрировав динамичное развитие, высокое качество образовательных программ и высокий уровень доверия со стороны студентов. </w:t>
      </w:r>
    </w:p>
    <w:p w14:paraId="0D7AE477" w14:textId="77777777" w:rsidR="005C0C0D" w:rsidRPr="008B3FDD" w:rsidRDefault="005C0C0D" w:rsidP="002A4260">
      <w:pPr>
        <w:pStyle w:val="af8"/>
        <w:widowControl w:val="0"/>
        <w:numPr>
          <w:ilvl w:val="0"/>
          <w:numId w:val="4"/>
        </w:numPr>
        <w:contextualSpacing/>
        <w:jc w:val="both"/>
        <w:rPr>
          <w:lang w:val="ru-RU"/>
        </w:rPr>
      </w:pPr>
      <w:r w:rsidRPr="008B3FDD">
        <w:rPr>
          <w:rStyle w:val="aff2"/>
          <w:lang w:val="ru-RU"/>
        </w:rPr>
        <w:t xml:space="preserve">Уникальная онкологическая лаборатория в стране. </w:t>
      </w:r>
      <w:r w:rsidRPr="008B3FDD">
        <w:rPr>
          <w:lang w:val="ru-RU"/>
        </w:rPr>
        <w:t xml:space="preserve">Университет открыл Кыргызско-Американскую лабораторию мирового уровня по </w:t>
      </w:r>
      <w:proofErr w:type="spellStart"/>
      <w:r w:rsidRPr="008B3FDD">
        <w:rPr>
          <w:lang w:val="ru-RU"/>
        </w:rPr>
        <w:t>патоморфологии</w:t>
      </w:r>
      <w:proofErr w:type="spellEnd"/>
      <w:r w:rsidRPr="008B3FDD">
        <w:rPr>
          <w:lang w:val="ru-RU"/>
        </w:rPr>
        <w:t xml:space="preserve">, </w:t>
      </w:r>
      <w:proofErr w:type="spellStart"/>
      <w:r w:rsidRPr="008B3FDD">
        <w:rPr>
          <w:lang w:val="ru-RU"/>
        </w:rPr>
        <w:t>иммуногистохимии</w:t>
      </w:r>
      <w:proofErr w:type="spellEnd"/>
      <w:r w:rsidRPr="008B3FDD">
        <w:rPr>
          <w:lang w:val="ru-RU"/>
        </w:rPr>
        <w:t xml:space="preserve">, молекулярной биологии и </w:t>
      </w:r>
      <w:r w:rsidRPr="008B3FDD">
        <w:t>FISH</w:t>
      </w:r>
      <w:r w:rsidRPr="008B3FDD">
        <w:rPr>
          <w:lang w:val="ru-RU"/>
        </w:rPr>
        <w:t xml:space="preserve">-лаборатория. Это стало возможным благодаря сотрудничеству с ведущей биотехнологической компанией из Сан-Франциско, США.  </w:t>
      </w:r>
    </w:p>
    <w:p w14:paraId="3E9B6BEB" w14:textId="77777777" w:rsidR="005C0C0D" w:rsidRPr="008B3FDD" w:rsidRDefault="00D84AEA" w:rsidP="002A4260">
      <w:pPr>
        <w:pStyle w:val="af8"/>
        <w:widowControl w:val="0"/>
        <w:numPr>
          <w:ilvl w:val="0"/>
          <w:numId w:val="4"/>
        </w:numPr>
        <w:contextualSpacing/>
        <w:jc w:val="both"/>
        <w:rPr>
          <w:lang w:val="ru-RU"/>
        </w:rPr>
      </w:pPr>
      <w:hyperlink r:id="rId42" w:history="1">
        <w:r w:rsidR="005C0C0D" w:rsidRPr="008B3FDD">
          <w:rPr>
            <w:rStyle w:val="aff5"/>
            <w:lang w:val="ru-RU"/>
          </w:rPr>
          <w:t>Среди Топ-3 вузов Кыргызстана по среднему баллу ОРТ</w:t>
        </w:r>
      </w:hyperlink>
      <w:r w:rsidR="005C0C0D" w:rsidRPr="008B3FDD">
        <w:rPr>
          <w:rStyle w:val="aff2"/>
          <w:lang w:val="ru-RU"/>
        </w:rPr>
        <w:t xml:space="preserve">. </w:t>
      </w:r>
      <w:r w:rsidR="005C0C0D" w:rsidRPr="008B3FDD">
        <w:rPr>
          <w:lang w:val="ru-RU"/>
        </w:rPr>
        <w:t xml:space="preserve">За последние два года Университет </w:t>
      </w:r>
      <w:proofErr w:type="spellStart"/>
      <w:r w:rsidR="005C0C0D" w:rsidRPr="008B3FDD">
        <w:rPr>
          <w:lang w:val="ru-RU"/>
        </w:rPr>
        <w:lastRenderedPageBreak/>
        <w:t>Салымбекова</w:t>
      </w:r>
      <w:proofErr w:type="spellEnd"/>
      <w:r w:rsidR="005C0C0D" w:rsidRPr="008B3FDD">
        <w:rPr>
          <w:lang w:val="ru-RU"/>
        </w:rPr>
        <w:t xml:space="preserve"> стабильно входит в тройку лидеров по среднему баллу поступающих. В последней приёмной кампании университет занял </w:t>
      </w:r>
      <w:hyperlink r:id="rId43" w:history="1">
        <w:r w:rsidR="005C0C0D" w:rsidRPr="008B3FDD">
          <w:rPr>
            <w:rStyle w:val="aff5"/>
            <w:lang w:val="ru-RU"/>
          </w:rPr>
          <w:t>1-е место среди вузов</w:t>
        </w:r>
      </w:hyperlink>
      <w:r w:rsidR="005C0C0D" w:rsidRPr="008B3FDD">
        <w:rPr>
          <w:rStyle w:val="aff5"/>
          <w:lang w:val="ru-RU"/>
        </w:rPr>
        <w:t xml:space="preserve"> </w:t>
      </w:r>
      <w:r w:rsidR="005C0C0D" w:rsidRPr="008B3FDD">
        <w:rPr>
          <w:lang w:val="ru-RU"/>
        </w:rPr>
        <w:t xml:space="preserve">Кыргызстана по среднему баллу поступивших абитуриентов.  </w:t>
      </w:r>
    </w:p>
    <w:p w14:paraId="6B87E32C" w14:textId="77777777" w:rsidR="005C0C0D" w:rsidRPr="008B3FDD" w:rsidRDefault="005C0C0D" w:rsidP="002A4260">
      <w:pPr>
        <w:pStyle w:val="af8"/>
        <w:widowControl w:val="0"/>
        <w:numPr>
          <w:ilvl w:val="0"/>
          <w:numId w:val="4"/>
        </w:numPr>
        <w:contextualSpacing/>
        <w:jc w:val="both"/>
        <w:rPr>
          <w:lang w:val="ru-RU"/>
        </w:rPr>
      </w:pPr>
      <w:r w:rsidRPr="008B3FDD">
        <w:rPr>
          <w:rStyle w:val="aff2"/>
          <w:lang w:val="ru-RU"/>
        </w:rPr>
        <w:t xml:space="preserve">Сильная клиническая база. </w:t>
      </w:r>
      <w:r w:rsidRPr="008B3FDD">
        <w:rPr>
          <w:lang w:val="ru-RU"/>
        </w:rPr>
        <w:t>Университет располагает собственными клиническими базами и профильными клиниками, что обеспечивает студентам медицинского факультета уникальные возможности для практической подготовки. По соотношению студентов и клинической инфраструктуры университет входит в число лидеров Кыргызстана.</w:t>
      </w:r>
    </w:p>
    <w:p w14:paraId="5722EFCA" w14:textId="77777777" w:rsidR="005C0C0D" w:rsidRPr="008B3FDD" w:rsidRDefault="005C0C0D" w:rsidP="002A4260">
      <w:pPr>
        <w:pStyle w:val="af8"/>
        <w:widowControl w:val="0"/>
        <w:numPr>
          <w:ilvl w:val="0"/>
          <w:numId w:val="4"/>
        </w:numPr>
        <w:contextualSpacing/>
        <w:jc w:val="both"/>
        <w:rPr>
          <w:lang w:val="ru-RU"/>
        </w:rPr>
      </w:pPr>
      <w:r w:rsidRPr="008B3FDD">
        <w:rPr>
          <w:rStyle w:val="aff2"/>
          <w:lang w:val="ru-RU"/>
        </w:rPr>
        <w:t xml:space="preserve">Международные стажировки и практики в ведущих клиниках мира. </w:t>
      </w:r>
      <w:r w:rsidRPr="008B3FDD">
        <w:rPr>
          <w:lang w:val="ru-RU"/>
        </w:rPr>
        <w:t>Университет предоставляет студентам и преподавателям уникальную возможность проходить стажировки и практику в ведущих клиниках Южной Кореи, России, Германии и других развитых стран. Это позволяет получать бесценный практический опыт и перенимать лучшие мировые медицинские практики.</w:t>
      </w:r>
    </w:p>
    <w:p w14:paraId="72560C4B" w14:textId="77777777" w:rsidR="005C0C0D" w:rsidRPr="008B3FDD" w:rsidRDefault="005C0C0D" w:rsidP="002A4260">
      <w:pPr>
        <w:pStyle w:val="af8"/>
        <w:widowControl w:val="0"/>
        <w:numPr>
          <w:ilvl w:val="0"/>
          <w:numId w:val="4"/>
        </w:numPr>
        <w:contextualSpacing/>
        <w:jc w:val="both"/>
        <w:rPr>
          <w:lang w:val="ru-RU"/>
        </w:rPr>
      </w:pPr>
      <w:r w:rsidRPr="008B3FDD">
        <w:rPr>
          <w:rStyle w:val="aff2"/>
          <w:lang w:val="ru-RU"/>
        </w:rPr>
        <w:t xml:space="preserve">Лидер в </w:t>
      </w:r>
      <w:r w:rsidRPr="008B3FDD">
        <w:rPr>
          <w:rStyle w:val="aff2"/>
        </w:rPr>
        <w:t>IT</w:t>
      </w:r>
      <w:r w:rsidRPr="008B3FDD">
        <w:rPr>
          <w:rStyle w:val="aff2"/>
          <w:lang w:val="ru-RU"/>
        </w:rPr>
        <w:t xml:space="preserve">-образовании — Американский институт технологий. </w:t>
      </w:r>
      <w:r w:rsidRPr="008B3FDD">
        <w:rPr>
          <w:lang w:val="ru-RU"/>
        </w:rPr>
        <w:t xml:space="preserve">Американский институт технологий при университете создан совместно с 14 ведущими экспертами из Силиконовой долины и предлагает современную программу по </w:t>
      </w:r>
      <w:r w:rsidRPr="008B3FDD">
        <w:t>Computer</w:t>
      </w:r>
      <w:r w:rsidRPr="008B3FDD">
        <w:rPr>
          <w:lang w:val="ru-RU"/>
        </w:rPr>
        <w:t xml:space="preserve"> </w:t>
      </w:r>
      <w:r w:rsidRPr="008B3FDD">
        <w:t>Science</w:t>
      </w:r>
      <w:r w:rsidRPr="008B3FDD">
        <w:rPr>
          <w:lang w:val="ru-RU"/>
        </w:rPr>
        <w:t>. Учебный план одобрен Министерством образования и науки КР и обеспечивает лидерство университета в сфере технологического образования.</w:t>
      </w:r>
    </w:p>
    <w:p w14:paraId="6A22995F" w14:textId="1AC6761D" w:rsidR="005C0C0D" w:rsidRPr="008B3FDD" w:rsidRDefault="00940EEA" w:rsidP="002A4260">
      <w:pPr>
        <w:pStyle w:val="af8"/>
        <w:widowControl w:val="0"/>
        <w:numPr>
          <w:ilvl w:val="0"/>
          <w:numId w:val="4"/>
        </w:numPr>
        <w:contextualSpacing/>
        <w:jc w:val="both"/>
        <w:rPr>
          <w:b/>
          <w:bCs/>
          <w:lang w:val="ru-RU"/>
        </w:rPr>
      </w:pPr>
      <w:r w:rsidRPr="008B3FDD">
        <w:rPr>
          <w:rStyle w:val="aff2"/>
          <w:lang w:val="ru-RU"/>
        </w:rPr>
        <w:t xml:space="preserve">Лидер глобального образовательного партнёрства в сфере СПО. </w:t>
      </w:r>
      <w:r w:rsidRPr="008B3FDD">
        <w:rPr>
          <w:rStyle w:val="aff2"/>
          <w:b w:val="0"/>
          <w:bCs w:val="0"/>
          <w:lang w:val="ru-RU"/>
        </w:rPr>
        <w:t>Международный колледж IT и бизнеса университета признан лидером по международному сотрудничеству, предлагая двойные и множественные дипломы Кыргызстана, Малайзии, Кореи и России. Учебная программа разработана в партнерстве с зарубежными вузами и уникальна для Кыргызстана.</w:t>
      </w:r>
    </w:p>
    <w:p w14:paraId="4C62C2BA" w14:textId="77777777" w:rsidR="005C0C0D" w:rsidRPr="008B3FDD" w:rsidRDefault="00D84AEA" w:rsidP="002A4260">
      <w:pPr>
        <w:pStyle w:val="af8"/>
        <w:widowControl w:val="0"/>
        <w:numPr>
          <w:ilvl w:val="0"/>
          <w:numId w:val="4"/>
        </w:numPr>
        <w:contextualSpacing/>
        <w:jc w:val="both"/>
        <w:rPr>
          <w:lang w:val="ru-RU"/>
        </w:rPr>
      </w:pPr>
      <w:hyperlink r:id="rId44" w:history="1">
        <w:r w:rsidR="005C0C0D" w:rsidRPr="008B3FDD">
          <w:rPr>
            <w:rStyle w:val="aff5"/>
          </w:rPr>
          <w:t>AIT</w:t>
        </w:r>
        <w:r w:rsidR="005C0C0D" w:rsidRPr="008B3FDD">
          <w:rPr>
            <w:rStyle w:val="aff5"/>
            <w:lang w:val="ru-RU"/>
          </w:rPr>
          <w:t xml:space="preserve"> </w:t>
        </w:r>
        <w:r w:rsidR="005C0C0D" w:rsidRPr="008B3FDD">
          <w:rPr>
            <w:rStyle w:val="aff5"/>
          </w:rPr>
          <w:t>Solutions</w:t>
        </w:r>
      </w:hyperlink>
      <w:r w:rsidR="005C0C0D" w:rsidRPr="008B3FDD">
        <w:rPr>
          <w:rStyle w:val="aff2"/>
          <w:lang w:val="ru-RU"/>
        </w:rPr>
        <w:t xml:space="preserve"> — реальные проекты на рынке США. </w:t>
      </w:r>
      <w:r w:rsidR="005C0C0D" w:rsidRPr="008B3FDD">
        <w:rPr>
          <w:lang w:val="ru-RU"/>
        </w:rPr>
        <w:t xml:space="preserve">Студенты факультета </w:t>
      </w:r>
      <w:r w:rsidR="005C0C0D" w:rsidRPr="008B3FDD">
        <w:t>Computer</w:t>
      </w:r>
      <w:r w:rsidR="005C0C0D" w:rsidRPr="008B3FDD">
        <w:rPr>
          <w:lang w:val="ru-RU"/>
        </w:rPr>
        <w:t xml:space="preserve"> </w:t>
      </w:r>
      <w:r w:rsidR="005C0C0D" w:rsidRPr="008B3FDD">
        <w:t>Science</w:t>
      </w:r>
      <w:r w:rsidR="005C0C0D" w:rsidRPr="008B3FDD">
        <w:rPr>
          <w:lang w:val="ru-RU"/>
        </w:rPr>
        <w:t xml:space="preserve"> работают над коммерческими проектами для американского рынка в компании </w:t>
      </w:r>
      <w:r w:rsidR="005C0C0D" w:rsidRPr="008B3FDD">
        <w:t>AIT</w:t>
      </w:r>
      <w:r w:rsidR="005C0C0D" w:rsidRPr="008B3FDD">
        <w:rPr>
          <w:lang w:val="ru-RU"/>
        </w:rPr>
        <w:t xml:space="preserve"> </w:t>
      </w:r>
      <w:r w:rsidR="005C0C0D" w:rsidRPr="008B3FDD">
        <w:t>Solutions</w:t>
      </w:r>
      <w:r w:rsidR="005C0C0D" w:rsidRPr="008B3FDD">
        <w:rPr>
          <w:lang w:val="ru-RU"/>
        </w:rPr>
        <w:t>, основанной самими студентами. Это позволяет совмещать учебу с практической работой, получать международный опыт и доход.</w:t>
      </w:r>
    </w:p>
    <w:p w14:paraId="03D54505" w14:textId="77777777" w:rsidR="005C0C0D" w:rsidRPr="008B3FDD" w:rsidRDefault="005C0C0D" w:rsidP="002A4260">
      <w:pPr>
        <w:pStyle w:val="af8"/>
        <w:widowControl w:val="0"/>
        <w:numPr>
          <w:ilvl w:val="0"/>
          <w:numId w:val="4"/>
        </w:numPr>
        <w:contextualSpacing/>
        <w:jc w:val="both"/>
        <w:rPr>
          <w:lang w:val="ru-RU"/>
        </w:rPr>
      </w:pPr>
      <w:r w:rsidRPr="008B3FDD">
        <w:rPr>
          <w:rStyle w:val="aff2"/>
          <w:lang w:val="ru-RU"/>
        </w:rPr>
        <w:t xml:space="preserve">Комплексная высшая школа медицины: от базового образования до </w:t>
      </w:r>
      <w:r w:rsidRPr="008B3FDD">
        <w:rPr>
          <w:rStyle w:val="aff2"/>
        </w:rPr>
        <w:t>PhD</w:t>
      </w:r>
      <w:r w:rsidRPr="008B3FDD">
        <w:rPr>
          <w:rStyle w:val="aff2"/>
          <w:lang w:val="ru-RU"/>
        </w:rPr>
        <w:t xml:space="preserve">. </w:t>
      </w:r>
      <w:r w:rsidRPr="008B3FDD">
        <w:rPr>
          <w:lang w:val="ru-RU"/>
        </w:rPr>
        <w:t xml:space="preserve">Несмотря на молодой возраст, медицинский факультет университета стал полноценной высшей школой медицины с программами бакалавриата, ординатуры и аспирантуры. В 2024 году были приняты первые </w:t>
      </w:r>
      <w:r w:rsidRPr="008B3FDD">
        <w:t>PhD</w:t>
      </w:r>
      <w:r w:rsidRPr="008B3FDD">
        <w:rPr>
          <w:lang w:val="ru-RU"/>
        </w:rPr>
        <w:t>-студенты по направлениям онкология, гинекология, урология и педиатрия.</w:t>
      </w:r>
    </w:p>
    <w:p w14:paraId="27C5966D" w14:textId="77777777" w:rsidR="005C0C0D" w:rsidRPr="008B3FDD" w:rsidRDefault="005C0C0D" w:rsidP="002A4260">
      <w:pPr>
        <w:pStyle w:val="af8"/>
        <w:widowControl w:val="0"/>
        <w:numPr>
          <w:ilvl w:val="0"/>
          <w:numId w:val="4"/>
        </w:numPr>
        <w:contextualSpacing/>
        <w:jc w:val="both"/>
        <w:rPr>
          <w:lang w:val="ru-RU"/>
        </w:rPr>
      </w:pPr>
      <w:r w:rsidRPr="008B3FDD">
        <w:rPr>
          <w:rStyle w:val="aff2"/>
          <w:lang w:val="ru-RU"/>
        </w:rPr>
        <w:t xml:space="preserve">Широкое международное сотрудничество. </w:t>
      </w:r>
      <w:r w:rsidRPr="008B3FDD">
        <w:rPr>
          <w:lang w:val="ru-RU"/>
        </w:rPr>
        <w:t>Университет тесно сотрудничает более чем с 50 ведущими больницами, лабораториями и университетами по всему миру — в США, Германии, Венгрии, Турции, Японии, Южной Корее, Малайзии, Китае, России, Узбекистане, Казахстане и других странах. Эти партнерства укрепляют научные возможности университета и обеспечивают международный уровень обучения.</w:t>
      </w:r>
    </w:p>
    <w:p w14:paraId="6228A39F" w14:textId="77777777" w:rsidR="005C0C0D" w:rsidRPr="008B3FDD" w:rsidRDefault="005C0C0D" w:rsidP="002A4260">
      <w:pPr>
        <w:pStyle w:val="af8"/>
        <w:widowControl w:val="0"/>
        <w:numPr>
          <w:ilvl w:val="0"/>
          <w:numId w:val="4"/>
        </w:numPr>
        <w:contextualSpacing/>
        <w:jc w:val="both"/>
        <w:rPr>
          <w:lang w:val="ru-RU"/>
        </w:rPr>
      </w:pPr>
      <w:r w:rsidRPr="008B3FDD">
        <w:rPr>
          <w:rStyle w:val="aff2"/>
          <w:lang w:val="ru-RU"/>
        </w:rPr>
        <w:t xml:space="preserve">Образовательный центр в Нарыне и рост качества образования в регионе. </w:t>
      </w:r>
      <w:r w:rsidRPr="008B3FDD">
        <w:rPr>
          <w:lang w:val="ru-RU"/>
        </w:rPr>
        <w:t>В университете открыт Центр инноваций и образования в Нарыне, который значительно повысил академические показатели региона. В 2024 году Нарын занял 3-е место по среднему баллу ОРТ, поднявшись с 7–8 позиций благодаря системной поддержке и образовательным инициативам центра.</w:t>
      </w:r>
    </w:p>
    <w:p w14:paraId="4C19E44D" w14:textId="2165FADC" w:rsidR="005C0C0D" w:rsidRPr="008B3FDD" w:rsidRDefault="005C0C0D" w:rsidP="002C62E2">
      <w:pPr>
        <w:widowControl w:val="0"/>
        <w:spacing w:after="0" w:line="240" w:lineRule="auto"/>
        <w:contextualSpacing/>
        <w:jc w:val="center"/>
        <w:rPr>
          <w:rFonts w:eastAsia="Calibri" w:cs="Times New Roman"/>
          <w:b/>
          <w:color w:val="000000"/>
          <w:szCs w:val="24"/>
        </w:rPr>
      </w:pPr>
    </w:p>
    <w:p w14:paraId="6055820B" w14:textId="4B6ABBB5" w:rsidR="00497CA3" w:rsidRPr="008B3FDD" w:rsidRDefault="00497CA3" w:rsidP="002C62E2">
      <w:pPr>
        <w:widowControl w:val="0"/>
        <w:spacing w:after="0" w:line="240" w:lineRule="auto"/>
        <w:contextualSpacing/>
        <w:jc w:val="center"/>
        <w:rPr>
          <w:rFonts w:eastAsia="Calibri" w:cs="Times New Roman"/>
          <w:b/>
          <w:color w:val="000000"/>
          <w:szCs w:val="24"/>
        </w:rPr>
      </w:pPr>
    </w:p>
    <w:p w14:paraId="58AFF52E" w14:textId="715DCB29" w:rsidR="00497CA3" w:rsidRPr="008B3FDD" w:rsidRDefault="00497CA3" w:rsidP="002C62E2">
      <w:pPr>
        <w:widowControl w:val="0"/>
        <w:spacing w:after="0" w:line="240" w:lineRule="auto"/>
        <w:contextualSpacing/>
        <w:jc w:val="center"/>
        <w:rPr>
          <w:rFonts w:eastAsia="Calibri" w:cs="Times New Roman"/>
          <w:b/>
          <w:color w:val="000000"/>
          <w:szCs w:val="24"/>
        </w:rPr>
      </w:pPr>
    </w:p>
    <w:p w14:paraId="2E37B6D0" w14:textId="77777777" w:rsidR="00F463CF" w:rsidRPr="008B3FDD" w:rsidRDefault="00F463CF" w:rsidP="002C62E2">
      <w:pPr>
        <w:widowControl w:val="0"/>
        <w:spacing w:after="0" w:line="240" w:lineRule="auto"/>
        <w:contextualSpacing/>
        <w:jc w:val="center"/>
        <w:rPr>
          <w:rFonts w:eastAsia="Calibri" w:cs="Times New Roman"/>
          <w:b/>
          <w:color w:val="000000"/>
          <w:szCs w:val="24"/>
        </w:rPr>
      </w:pPr>
    </w:p>
    <w:p w14:paraId="52D6AB4F" w14:textId="77777777" w:rsidR="008B3FDD" w:rsidRDefault="008B3FDD" w:rsidP="002C62E2">
      <w:pPr>
        <w:pStyle w:val="2"/>
        <w:keepNext w:val="0"/>
        <w:keepLines w:val="0"/>
        <w:widowControl w:val="0"/>
        <w:spacing w:line="240" w:lineRule="auto"/>
        <w:contextualSpacing/>
        <w:jc w:val="center"/>
        <w:rPr>
          <w:rFonts w:ascii="Times New Roman" w:eastAsia="Calibri" w:hAnsi="Times New Roman"/>
          <w:b/>
          <w:color w:val="000000"/>
          <w:sz w:val="24"/>
          <w:szCs w:val="24"/>
          <w:lang w:val="ru-RU"/>
        </w:rPr>
      </w:pPr>
      <w:bookmarkStart w:id="5" w:name="_Toc103595013"/>
      <w:r>
        <w:rPr>
          <w:rFonts w:ascii="Times New Roman" w:eastAsia="Calibri" w:hAnsi="Times New Roman"/>
          <w:b/>
          <w:color w:val="000000"/>
          <w:sz w:val="24"/>
          <w:szCs w:val="24"/>
          <w:lang w:val="ru-RU"/>
        </w:rPr>
        <w:br w:type="page"/>
      </w:r>
    </w:p>
    <w:p w14:paraId="7E82F760" w14:textId="283E27AB" w:rsidR="008B3FDD" w:rsidRPr="004C1306" w:rsidRDefault="008B3FDD" w:rsidP="002A4260">
      <w:pPr>
        <w:pStyle w:val="2"/>
        <w:keepNext w:val="0"/>
        <w:keepLines w:val="0"/>
        <w:widowControl w:val="0"/>
        <w:numPr>
          <w:ilvl w:val="0"/>
          <w:numId w:val="47"/>
        </w:numPr>
        <w:spacing w:line="240" w:lineRule="auto"/>
        <w:contextualSpacing/>
        <w:jc w:val="center"/>
        <w:rPr>
          <w:rFonts w:ascii="Times New Roman" w:eastAsia="Calibri" w:hAnsi="Times New Roman"/>
          <w:b/>
          <w:color w:val="000000"/>
          <w:sz w:val="28"/>
          <w:szCs w:val="28"/>
          <w:lang w:val="ru-RU"/>
        </w:rPr>
      </w:pPr>
      <w:r w:rsidRPr="004C1306">
        <w:rPr>
          <w:rFonts w:ascii="Times New Roman" w:eastAsia="Calibri" w:hAnsi="Times New Roman"/>
          <w:b/>
          <w:color w:val="000000"/>
          <w:sz w:val="28"/>
          <w:szCs w:val="28"/>
          <w:lang w:val="ru-RU"/>
        </w:rPr>
        <w:lastRenderedPageBreak/>
        <w:t>Результаты оценки выполнения аккредитационных стандартов и их доказательства в процессе международной аккредитации</w:t>
      </w:r>
    </w:p>
    <w:p w14:paraId="49C1BB60" w14:textId="77777777" w:rsidR="008B3FDD" w:rsidRDefault="008B3FDD" w:rsidP="002C62E2">
      <w:pPr>
        <w:pStyle w:val="2"/>
        <w:keepNext w:val="0"/>
        <w:keepLines w:val="0"/>
        <w:widowControl w:val="0"/>
        <w:spacing w:line="240" w:lineRule="auto"/>
        <w:ind w:left="720"/>
        <w:contextualSpacing/>
        <w:rPr>
          <w:rFonts w:ascii="Times New Roman" w:eastAsia="Calibri" w:hAnsi="Times New Roman"/>
          <w:b/>
          <w:color w:val="000000"/>
          <w:sz w:val="24"/>
          <w:szCs w:val="24"/>
          <w:lang w:val="ru-RU"/>
        </w:rPr>
      </w:pPr>
    </w:p>
    <w:p w14:paraId="28846657" w14:textId="4F6C6458" w:rsidR="005C0C0D" w:rsidRPr="008B3FDD" w:rsidRDefault="004C1306" w:rsidP="002C62E2">
      <w:pPr>
        <w:pStyle w:val="2"/>
        <w:keepNext w:val="0"/>
        <w:keepLines w:val="0"/>
        <w:widowControl w:val="0"/>
        <w:spacing w:line="240" w:lineRule="auto"/>
        <w:ind w:left="720"/>
        <w:contextualSpacing/>
        <w:jc w:val="center"/>
        <w:rPr>
          <w:rFonts w:ascii="Times New Roman" w:eastAsia="Calibri" w:hAnsi="Times New Roman"/>
          <w:b/>
          <w:color w:val="000000"/>
          <w:sz w:val="28"/>
          <w:szCs w:val="28"/>
          <w:lang w:val="ru-RU"/>
        </w:rPr>
      </w:pPr>
      <w:r>
        <w:rPr>
          <w:rFonts w:ascii="Times New Roman" w:eastAsia="Calibri" w:hAnsi="Times New Roman"/>
          <w:b/>
          <w:color w:val="000000"/>
          <w:sz w:val="28"/>
          <w:szCs w:val="28"/>
          <w:lang w:val="ru-RU"/>
        </w:rPr>
        <w:t xml:space="preserve">3.1. </w:t>
      </w:r>
      <w:r w:rsidR="005C0C0D" w:rsidRPr="008B3FDD">
        <w:rPr>
          <w:rFonts w:ascii="Times New Roman" w:eastAsia="Calibri" w:hAnsi="Times New Roman"/>
          <w:b/>
          <w:color w:val="000000"/>
          <w:sz w:val="28"/>
          <w:szCs w:val="28"/>
          <w:lang w:val="ru-RU"/>
        </w:rPr>
        <w:t>Стандарт 1. Политика обеспечения качества образования</w:t>
      </w:r>
      <w:bookmarkEnd w:id="5"/>
    </w:p>
    <w:p w14:paraId="7A56ED3F" w14:textId="77777777" w:rsidR="005C0C0D" w:rsidRPr="008B3FDD" w:rsidRDefault="005C0C0D" w:rsidP="002C62E2">
      <w:pPr>
        <w:widowControl w:val="0"/>
        <w:spacing w:line="240" w:lineRule="auto"/>
        <w:contextualSpacing/>
        <w:rPr>
          <w:rFonts w:cs="Times New Roman"/>
          <w:szCs w:val="24"/>
        </w:rPr>
      </w:pPr>
    </w:p>
    <w:p w14:paraId="73D87B53" w14:textId="77777777" w:rsidR="005C0C0D" w:rsidRPr="008B3FDD" w:rsidRDefault="005C0C0D" w:rsidP="002C62E2">
      <w:pPr>
        <w:widowControl w:val="0"/>
        <w:spacing w:after="0" w:line="240" w:lineRule="auto"/>
        <w:contextualSpacing/>
        <w:jc w:val="both"/>
        <w:rPr>
          <w:rFonts w:eastAsia="Calibri" w:cs="Times New Roman"/>
          <w:b/>
          <w:color w:val="000000"/>
          <w:szCs w:val="24"/>
        </w:rPr>
      </w:pPr>
      <w:r w:rsidRPr="008B3FDD">
        <w:rPr>
          <w:rFonts w:eastAsia="Calibri" w:cs="Times New Roman"/>
          <w:b/>
          <w:color w:val="000000"/>
          <w:szCs w:val="24"/>
        </w:rPr>
        <w:t xml:space="preserve">Критерий 1.1. Миссия, стратегические и текущие планы образовательной организации </w:t>
      </w:r>
    </w:p>
    <w:p w14:paraId="53001FA7" w14:textId="77777777" w:rsidR="005C0C0D" w:rsidRPr="008B3FDD" w:rsidRDefault="005C0C0D" w:rsidP="002C62E2">
      <w:pPr>
        <w:widowControl w:val="0"/>
        <w:shd w:val="clear" w:color="auto" w:fill="FFFFFF"/>
        <w:spacing w:after="0" w:line="240" w:lineRule="auto"/>
        <w:ind w:left="470" w:firstLine="851"/>
        <w:contextualSpacing/>
        <w:rPr>
          <w:rFonts w:eastAsia="Calibri" w:cs="Times New Roman"/>
          <w:b/>
          <w:color w:val="000000"/>
          <w:szCs w:val="24"/>
        </w:rPr>
      </w:pPr>
    </w:p>
    <w:p w14:paraId="46CB374A" w14:textId="153AB637" w:rsidR="005C0C0D" w:rsidRPr="008B3FDD" w:rsidRDefault="005C0C0D" w:rsidP="002C62E2">
      <w:pPr>
        <w:widowControl w:val="0"/>
        <w:spacing w:line="240" w:lineRule="auto"/>
        <w:ind w:firstLine="851"/>
        <w:contextualSpacing/>
        <w:jc w:val="both"/>
        <w:rPr>
          <w:rFonts w:eastAsia="Calibri" w:cs="Times New Roman"/>
          <w:color w:val="000000"/>
          <w:szCs w:val="24"/>
        </w:rPr>
      </w:pPr>
      <w:r w:rsidRPr="008B3FDD">
        <w:rPr>
          <w:rFonts w:eastAsia="Calibri" w:cs="Times New Roman"/>
          <w:color w:val="000000"/>
          <w:szCs w:val="24"/>
        </w:rPr>
        <w:t xml:space="preserve">Университет осуществляет свою деятельность на основании </w:t>
      </w:r>
      <w:hyperlink r:id="rId45" w:history="1">
        <w:r w:rsidRPr="008B3FDD">
          <w:rPr>
            <w:rStyle w:val="aff5"/>
            <w:rFonts w:eastAsia="Calibri" w:cs="Times New Roman"/>
            <w:szCs w:val="24"/>
          </w:rPr>
          <w:t>Устава</w:t>
        </w:r>
      </w:hyperlink>
      <w:r w:rsidRPr="008B3FDD">
        <w:rPr>
          <w:rFonts w:eastAsia="Calibri" w:cs="Times New Roman"/>
          <w:color w:val="000000"/>
          <w:szCs w:val="24"/>
        </w:rPr>
        <w:t xml:space="preserve"> и стратегических документов (</w:t>
      </w:r>
      <w:hyperlink r:id="rId46" w:history="1">
        <w:r w:rsidRPr="008B3FDD">
          <w:rPr>
            <w:rFonts w:eastAsia="Calibri" w:cs="Times New Roman"/>
            <w:color w:val="0563C1"/>
            <w:szCs w:val="24"/>
            <w:u w:val="single"/>
          </w:rPr>
          <w:t>Перечень стратегических документов</w:t>
        </w:r>
      </w:hyperlink>
      <w:r w:rsidRPr="008B3FDD">
        <w:rPr>
          <w:rFonts w:eastAsia="Calibri" w:cs="Times New Roman"/>
          <w:color w:val="000000"/>
          <w:szCs w:val="24"/>
        </w:rPr>
        <w:t xml:space="preserve">) в соответствии с нормативно-правовыми актами  Кыргызской Республики в сфере образования, науки и здравоохранения. </w:t>
      </w:r>
    </w:p>
    <w:p w14:paraId="5A5A6023" w14:textId="27C49BCE" w:rsidR="005C0C0D" w:rsidRPr="008B3FDD" w:rsidRDefault="005C0C0D" w:rsidP="002C62E2">
      <w:pPr>
        <w:widowControl w:val="0"/>
        <w:spacing w:line="240" w:lineRule="auto"/>
        <w:ind w:firstLine="851"/>
        <w:contextualSpacing/>
        <w:jc w:val="both"/>
        <w:rPr>
          <w:rFonts w:eastAsia="Calibri" w:cs="Times New Roman"/>
          <w:color w:val="000000"/>
          <w:szCs w:val="24"/>
        </w:rPr>
      </w:pPr>
      <w:r w:rsidRPr="008B3FDD">
        <w:rPr>
          <w:rFonts w:eastAsia="Calibri" w:cs="Times New Roman"/>
          <w:color w:val="000000"/>
          <w:szCs w:val="24"/>
        </w:rPr>
        <w:t xml:space="preserve">При разработке и утверждении миссии, стратегических целей и ожидаемых результатов обучения были учтены мнения и пожелания стейкхолдеров путём предоставления им возможности участвовать в процессе обсуждения и принятия решений.      </w:t>
      </w:r>
      <w:r w:rsidRPr="008B3FDD">
        <w:rPr>
          <w:rFonts w:eastAsia="Calibri" w:cs="Times New Roman"/>
          <w:color w:val="000000"/>
          <w:szCs w:val="24"/>
        </w:rPr>
        <w:tab/>
        <w:t xml:space="preserve">  </w:t>
      </w:r>
    </w:p>
    <w:p w14:paraId="582706B7" w14:textId="77777777" w:rsidR="005C0C0D" w:rsidRPr="008B3FDD" w:rsidRDefault="005C0C0D" w:rsidP="002C62E2">
      <w:pPr>
        <w:widowControl w:val="0"/>
        <w:spacing w:line="240" w:lineRule="auto"/>
        <w:ind w:firstLine="851"/>
        <w:contextualSpacing/>
        <w:jc w:val="both"/>
        <w:rPr>
          <w:rFonts w:eastAsia="Calibri" w:cs="Times New Roman"/>
          <w:color w:val="000000"/>
          <w:szCs w:val="24"/>
        </w:rPr>
      </w:pPr>
      <w:r w:rsidRPr="008B3FDD">
        <w:rPr>
          <w:rFonts w:eastAsia="Calibri" w:cs="Times New Roman"/>
          <w:color w:val="000000"/>
          <w:szCs w:val="24"/>
        </w:rPr>
        <w:t>В 2024 году, в связи с принятием нового стратегического плана развития университета на 2024-2029 годы, на заседании Ученого совета была утверждена новая миссия университета. (</w:t>
      </w:r>
      <w:hyperlink r:id="rId47" w:history="1">
        <w:r w:rsidRPr="008B3FDD">
          <w:rPr>
            <w:rStyle w:val="aff5"/>
            <w:rFonts w:eastAsia="Calibri" w:cs="Times New Roman"/>
            <w:szCs w:val="24"/>
          </w:rPr>
          <w:t>Выписка из протокола УС о рассмотрении миссии</w:t>
        </w:r>
      </w:hyperlink>
      <w:r w:rsidRPr="008B3FDD">
        <w:rPr>
          <w:rFonts w:eastAsia="Calibri" w:cs="Times New Roman"/>
          <w:color w:val="000000"/>
          <w:szCs w:val="24"/>
        </w:rPr>
        <w:t>).</w:t>
      </w:r>
      <w:r w:rsidRPr="008B3FDD">
        <w:rPr>
          <w:rFonts w:eastAsia="Calibri" w:cs="Times New Roman"/>
          <w:color w:val="000000"/>
          <w:szCs w:val="24"/>
          <w:shd w:val="clear" w:color="auto" w:fill="FFFF00"/>
        </w:rPr>
        <w:t xml:space="preserve">   </w:t>
      </w:r>
    </w:p>
    <w:p w14:paraId="6C3978D0" w14:textId="77777777" w:rsidR="005C0C0D" w:rsidRPr="008B3FDD" w:rsidRDefault="005C0C0D" w:rsidP="002C62E2">
      <w:pPr>
        <w:widowControl w:val="0"/>
        <w:spacing w:after="0" w:line="240" w:lineRule="auto"/>
        <w:ind w:firstLine="720"/>
        <w:contextualSpacing/>
        <w:jc w:val="both"/>
        <w:rPr>
          <w:rFonts w:eastAsia="Calibri" w:cs="Times New Roman"/>
          <w:b/>
          <w:bCs/>
          <w:color w:val="000000"/>
          <w:szCs w:val="24"/>
        </w:rPr>
      </w:pPr>
      <w:r w:rsidRPr="008B3FDD">
        <w:rPr>
          <w:rFonts w:eastAsia="Calibri" w:cs="Times New Roman"/>
          <w:color w:val="000000"/>
          <w:szCs w:val="24"/>
        </w:rPr>
        <w:t xml:space="preserve">Новой </w:t>
      </w:r>
      <w:hyperlink r:id="rId48" w:history="1">
        <w:r w:rsidRPr="008B3FDD">
          <w:rPr>
            <w:rStyle w:val="aff5"/>
            <w:rFonts w:eastAsia="Calibri" w:cs="Times New Roman"/>
            <w:szCs w:val="24"/>
          </w:rPr>
          <w:t>миссией</w:t>
        </w:r>
      </w:hyperlink>
      <w:r w:rsidRPr="008B3FDD">
        <w:rPr>
          <w:rFonts w:eastAsia="Calibri" w:cs="Times New Roman"/>
          <w:color w:val="000000"/>
          <w:szCs w:val="24"/>
        </w:rPr>
        <w:t xml:space="preserve"> университета является:</w:t>
      </w:r>
    </w:p>
    <w:p w14:paraId="73DCB7B3" w14:textId="77777777" w:rsidR="005C0C0D" w:rsidRPr="008B3FDD" w:rsidRDefault="005C0C0D" w:rsidP="002C62E2">
      <w:pPr>
        <w:widowControl w:val="0"/>
        <w:spacing w:before="120" w:after="0" w:line="240" w:lineRule="auto"/>
        <w:ind w:firstLine="720"/>
        <w:contextualSpacing/>
        <w:jc w:val="both"/>
        <w:rPr>
          <w:rFonts w:eastAsia="Calibri" w:cs="Times New Roman"/>
          <w:b/>
          <w:bCs/>
          <w:i/>
          <w:iCs/>
          <w:color w:val="000000"/>
          <w:szCs w:val="24"/>
        </w:rPr>
      </w:pPr>
      <w:r w:rsidRPr="008B3FDD">
        <w:rPr>
          <w:rFonts w:eastAsia="Calibri" w:cs="Times New Roman"/>
          <w:b/>
          <w:bCs/>
          <w:i/>
          <w:iCs/>
          <w:color w:val="000000"/>
          <w:szCs w:val="24"/>
        </w:rPr>
        <w:t>«</w:t>
      </w:r>
      <w:proofErr w:type="spellStart"/>
      <w:r w:rsidRPr="008B3FDD">
        <w:rPr>
          <w:rFonts w:eastAsia="Calibri" w:cs="Times New Roman"/>
          <w:b/>
          <w:bCs/>
          <w:i/>
          <w:iCs/>
          <w:color w:val="000000"/>
          <w:szCs w:val="24"/>
        </w:rPr>
        <w:t>Жаратман</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инсан</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жана</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мамлектчил</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жарандарды</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даярдоо</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менен</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коомго</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жана</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мамлекетке</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кызмат</w:t>
      </w:r>
      <w:proofErr w:type="spellEnd"/>
      <w:r w:rsidRPr="008B3FDD">
        <w:rPr>
          <w:rFonts w:eastAsia="Calibri" w:cs="Times New Roman"/>
          <w:b/>
          <w:bCs/>
          <w:i/>
          <w:iCs/>
          <w:color w:val="000000"/>
          <w:szCs w:val="24"/>
        </w:rPr>
        <w:t xml:space="preserve"> </w:t>
      </w:r>
      <w:proofErr w:type="spellStart"/>
      <w:r w:rsidRPr="008B3FDD">
        <w:rPr>
          <w:rFonts w:eastAsia="Calibri" w:cs="Times New Roman"/>
          <w:b/>
          <w:bCs/>
          <w:i/>
          <w:iCs/>
          <w:color w:val="000000"/>
          <w:szCs w:val="24"/>
        </w:rPr>
        <w:t>кылуу</w:t>
      </w:r>
      <w:proofErr w:type="spellEnd"/>
      <w:r w:rsidRPr="008B3FDD">
        <w:rPr>
          <w:rFonts w:eastAsia="Calibri" w:cs="Times New Roman"/>
          <w:b/>
          <w:bCs/>
          <w:i/>
          <w:iCs/>
          <w:color w:val="000000"/>
          <w:szCs w:val="24"/>
        </w:rPr>
        <w:t>»</w:t>
      </w:r>
    </w:p>
    <w:p w14:paraId="75803CD8"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cs="Times New Roman"/>
          <w:b/>
          <w:bCs/>
          <w:i/>
          <w:iCs/>
          <w:szCs w:val="24"/>
          <w:shd w:val="clear" w:color="auto" w:fill="FFFFFF"/>
        </w:rPr>
        <w:t>«Служение обществу и стране посредством подготовки созидателей и государственников</w:t>
      </w:r>
      <w:r w:rsidRPr="008B3FDD">
        <w:rPr>
          <w:rFonts w:eastAsia="Calibri" w:cs="Times New Roman"/>
          <w:b/>
          <w:bCs/>
          <w:color w:val="000000"/>
          <w:szCs w:val="24"/>
        </w:rPr>
        <w:t xml:space="preserve">».    </w:t>
      </w:r>
    </w:p>
    <w:p w14:paraId="53AB1D2F" w14:textId="331CC1CE" w:rsidR="005C0C0D" w:rsidRPr="008B3FDD" w:rsidRDefault="005C0C0D" w:rsidP="002C62E2">
      <w:pPr>
        <w:widowControl w:val="0"/>
        <w:spacing w:before="80"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Исходя из миссии, университет придерживается следующих стратегических образовательных целей: </w:t>
      </w:r>
    </w:p>
    <w:p w14:paraId="668B7182"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 предоставление образования и подготовка высококвалифицированных кадров по востребованным направлениям рынка труда; </w:t>
      </w:r>
    </w:p>
    <w:p w14:paraId="0E8E757A"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развитие человеческих ресурсов, системы образования и здравоохранения страны путём открытия современных и инновационных образовательных и медицинских учреждений;</w:t>
      </w:r>
    </w:p>
    <w:p w14:paraId="0A3D765B" w14:textId="77777777"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 преобразование университета в один из ведущих, инновационных и современных образовательных организаций страны с сильной материально-технической базой, качественным кадровым составом и высокой репутацией. </w:t>
      </w:r>
    </w:p>
    <w:p w14:paraId="72F23AE7" w14:textId="77777777"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 На основании миссии и </w:t>
      </w:r>
      <w:r w:rsidRPr="008B3FDD">
        <w:rPr>
          <w:rFonts w:eastAsia="Calibri" w:cs="Times New Roman"/>
          <w:iCs/>
          <w:color w:val="000000"/>
          <w:szCs w:val="24"/>
        </w:rPr>
        <w:t xml:space="preserve">предложенных ГОС ВПО компетенций, современных тенденций и международных требований к подготовке кадров, университет утвердил </w:t>
      </w:r>
      <w:hyperlink r:id="rId49" w:history="1">
        <w:r w:rsidRPr="008B3FDD">
          <w:rPr>
            <w:rFonts w:eastAsia="Calibri" w:cs="Times New Roman"/>
            <w:iCs/>
            <w:color w:val="0563C1"/>
            <w:szCs w:val="24"/>
            <w:u w:val="single"/>
          </w:rPr>
          <w:t>ожидаемые результаты обучения</w:t>
        </w:r>
      </w:hyperlink>
      <w:r w:rsidRPr="008B3FDD">
        <w:rPr>
          <w:rFonts w:eastAsia="Calibri" w:cs="Times New Roman"/>
          <w:iCs/>
          <w:color w:val="000000"/>
          <w:szCs w:val="24"/>
        </w:rPr>
        <w:t xml:space="preserve">, которые были обсуждены стейкхолдерами университета </w:t>
      </w:r>
      <w:r w:rsidRPr="008B3FDD">
        <w:rPr>
          <w:rFonts w:eastAsia="Calibri" w:cs="Times New Roman"/>
          <w:color w:val="000000"/>
          <w:szCs w:val="24"/>
        </w:rPr>
        <w:t>(</w:t>
      </w:r>
      <w:hyperlink r:id="rId50" w:history="1">
        <w:r w:rsidRPr="008B3FDD">
          <w:rPr>
            <w:rStyle w:val="aff5"/>
            <w:rFonts w:eastAsia="Calibri" w:cs="Times New Roman"/>
            <w:szCs w:val="24"/>
          </w:rPr>
          <w:t>Выписка из протокола УС об утверждении ожидаемых результатов обучения</w:t>
        </w:r>
      </w:hyperlink>
      <w:r w:rsidRPr="008B3FDD">
        <w:rPr>
          <w:rFonts w:eastAsia="Calibri" w:cs="Times New Roman"/>
          <w:color w:val="000000"/>
          <w:szCs w:val="24"/>
        </w:rPr>
        <w:t xml:space="preserve">).  </w:t>
      </w:r>
    </w:p>
    <w:p w14:paraId="63611A38" w14:textId="77777777"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Обучающиеся также вовлекаются в процесс обсуждения содержания изучаемых дисциплин, применяемых методов обучения и оценивания как непосредственно преподавателями дисциплин, так и руководителями соответствующих структурных подразделений университета. </w:t>
      </w:r>
    </w:p>
    <w:p w14:paraId="1F37CB62" w14:textId="3C99E3C9"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Для этого в университете функционируют следующие механизмы принятия и рассмотрения предложений обучающихся:  </w:t>
      </w:r>
    </w:p>
    <w:p w14:paraId="3A823DCD" w14:textId="77777777" w:rsidR="005C0C0D" w:rsidRPr="008B3FDD" w:rsidRDefault="005C0C0D" w:rsidP="002C62E2">
      <w:pPr>
        <w:widowControl w:val="0"/>
        <w:spacing w:after="60" w:line="240" w:lineRule="auto"/>
        <w:ind w:firstLine="720"/>
        <w:contextualSpacing/>
        <w:jc w:val="both"/>
        <w:rPr>
          <w:rFonts w:eastAsia="Calibri" w:cs="Times New Roman"/>
          <w:iCs/>
          <w:color w:val="000000"/>
          <w:szCs w:val="24"/>
        </w:rPr>
      </w:pPr>
      <w:r w:rsidRPr="008B3FDD">
        <w:rPr>
          <w:rFonts w:eastAsia="Calibri" w:cs="Times New Roman"/>
          <w:color w:val="000000"/>
          <w:szCs w:val="24"/>
        </w:rPr>
        <w:t xml:space="preserve">- активные лидеры групп участвуют на заседаниях кафедр </w:t>
      </w:r>
      <w:r w:rsidRPr="008B3FDD">
        <w:rPr>
          <w:rFonts w:eastAsia="Calibri" w:cs="Times New Roman"/>
          <w:iCs/>
          <w:color w:val="000000"/>
          <w:szCs w:val="24"/>
        </w:rPr>
        <w:t>(</w:t>
      </w:r>
      <w:hyperlink r:id="rId51" w:history="1">
        <w:r w:rsidRPr="008B3FDD">
          <w:rPr>
            <w:rFonts w:eastAsia="Calibri" w:cs="Times New Roman"/>
            <w:iCs/>
            <w:color w:val="0563C1"/>
            <w:szCs w:val="24"/>
            <w:u w:val="single"/>
          </w:rPr>
          <w:t>положение</w:t>
        </w:r>
      </w:hyperlink>
      <w:r w:rsidRPr="008B3FDD">
        <w:rPr>
          <w:rFonts w:eastAsia="Calibri" w:cs="Times New Roman"/>
          <w:iCs/>
          <w:color w:val="0563C1"/>
          <w:szCs w:val="24"/>
          <w:u w:val="single"/>
        </w:rPr>
        <w:t xml:space="preserve"> о </w:t>
      </w:r>
      <w:proofErr w:type="spellStart"/>
      <w:r w:rsidRPr="008B3FDD">
        <w:rPr>
          <w:rFonts w:eastAsia="Calibri" w:cs="Times New Roman"/>
          <w:iCs/>
          <w:color w:val="0563C1"/>
          <w:szCs w:val="24"/>
          <w:u w:val="single"/>
        </w:rPr>
        <w:t>взаимоействии</w:t>
      </w:r>
      <w:proofErr w:type="spellEnd"/>
      <w:r w:rsidRPr="008B3FDD">
        <w:rPr>
          <w:rFonts w:eastAsia="Calibri" w:cs="Times New Roman"/>
          <w:iCs/>
          <w:color w:val="0563C1"/>
          <w:szCs w:val="24"/>
          <w:u w:val="single"/>
        </w:rPr>
        <w:t xml:space="preserve"> структурных подразделений со стейкхолдерами</w:t>
      </w:r>
      <w:r w:rsidRPr="008B3FDD">
        <w:rPr>
          <w:rFonts w:eastAsia="Calibri" w:cs="Times New Roman"/>
          <w:iCs/>
          <w:color w:val="000000"/>
          <w:szCs w:val="24"/>
        </w:rPr>
        <w:t>);</w:t>
      </w:r>
    </w:p>
    <w:p w14:paraId="3189BB17" w14:textId="77777777"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студенческий совет представляет интересы студентов и может вносить предложения на заседаниях ученого совета, деканата и кафедр (</w:t>
      </w:r>
      <w:hyperlink r:id="rId52" w:history="1">
        <w:r w:rsidRPr="008B3FDD">
          <w:rPr>
            <w:rFonts w:eastAsia="Calibri" w:cs="Times New Roman"/>
            <w:color w:val="0563C1"/>
            <w:szCs w:val="24"/>
            <w:u w:val="single"/>
          </w:rPr>
          <w:t>Положение о студенческом совете</w:t>
        </w:r>
      </w:hyperlink>
      <w:r w:rsidRPr="008B3FDD">
        <w:rPr>
          <w:rFonts w:eastAsia="Calibri" w:cs="Times New Roman"/>
          <w:color w:val="000000"/>
          <w:szCs w:val="24"/>
        </w:rPr>
        <w:t>);</w:t>
      </w:r>
    </w:p>
    <w:p w14:paraId="0BDB1E20" w14:textId="77777777"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iCs/>
          <w:color w:val="000000"/>
          <w:szCs w:val="24"/>
        </w:rPr>
        <w:t xml:space="preserve">- обучающиеся могут направить свои предложения и пожелания на имя администрации университета </w:t>
      </w:r>
      <w:r w:rsidRPr="008B3FDD">
        <w:rPr>
          <w:rFonts w:eastAsia="Calibri" w:cs="Times New Roman"/>
          <w:color w:val="000000"/>
          <w:szCs w:val="24"/>
        </w:rPr>
        <w:t>(</w:t>
      </w:r>
      <w:hyperlink r:id="rId53" w:history="1">
        <w:r w:rsidRPr="008B3FDD">
          <w:rPr>
            <w:rFonts w:eastAsia="Calibri" w:cs="Times New Roman"/>
            <w:color w:val="0563C1"/>
            <w:szCs w:val="24"/>
            <w:u w:val="single"/>
          </w:rPr>
          <w:t>Положение о рассмотрении обращений обучающихся</w:t>
        </w:r>
      </w:hyperlink>
      <w:r w:rsidRPr="008B3FDD">
        <w:rPr>
          <w:rFonts w:eastAsia="Calibri" w:cs="Times New Roman"/>
          <w:color w:val="000000"/>
          <w:szCs w:val="24"/>
        </w:rPr>
        <w:t>);</w:t>
      </w:r>
    </w:p>
    <w:p w14:paraId="701F7103" w14:textId="3DE6FACA"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iCs/>
          <w:color w:val="000000"/>
          <w:szCs w:val="24"/>
        </w:rPr>
        <w:t xml:space="preserve">- свои предложения и замечания относительно образовательного процесса студенты также </w:t>
      </w:r>
      <w:r w:rsidRPr="008B3FDD">
        <w:rPr>
          <w:rFonts w:eastAsia="Calibri" w:cs="Times New Roman"/>
          <w:iCs/>
          <w:color w:val="000000"/>
          <w:szCs w:val="24"/>
        </w:rPr>
        <w:lastRenderedPageBreak/>
        <w:t xml:space="preserve">могут выразить в ежегодно проводимом анкетировании </w:t>
      </w:r>
      <w:r w:rsidRPr="008B3FDD">
        <w:rPr>
          <w:rFonts w:eastAsia="Calibri" w:cs="Times New Roman"/>
          <w:color w:val="000000"/>
          <w:szCs w:val="24"/>
        </w:rPr>
        <w:t>(</w:t>
      </w:r>
      <w:hyperlink r:id="rId54" w:history="1">
        <w:r w:rsidRPr="008B3FDD">
          <w:rPr>
            <w:rFonts w:eastAsia="Calibri" w:cs="Times New Roman"/>
            <w:color w:val="0563C1"/>
            <w:szCs w:val="24"/>
            <w:u w:val="single"/>
          </w:rPr>
          <w:t>Положение о мониторинге удовлетворенности стейкхолдеров</w:t>
        </w:r>
      </w:hyperlink>
      <w:r w:rsidRPr="008B3FDD">
        <w:rPr>
          <w:rFonts w:eastAsia="Calibri" w:cs="Times New Roman"/>
          <w:color w:val="000000"/>
          <w:szCs w:val="24"/>
        </w:rPr>
        <w:t>).</w:t>
      </w:r>
      <w:r w:rsidRPr="008B3FDD">
        <w:rPr>
          <w:rFonts w:eastAsia="Calibri" w:cs="Times New Roman"/>
          <w:iCs/>
          <w:color w:val="000000"/>
          <w:szCs w:val="24"/>
        </w:rPr>
        <w:t xml:space="preserve"> </w:t>
      </w:r>
    </w:p>
    <w:p w14:paraId="013F738F" w14:textId="71E32F50"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В университете в целях реализации миссии и достижения  стратегических целей определены приоритетные направления развития университета, изложенные в </w:t>
      </w:r>
      <w:hyperlink r:id="rId55" w:history="1">
        <w:r w:rsidRPr="008B3FDD">
          <w:rPr>
            <w:rFonts w:eastAsia="Calibri" w:cs="Times New Roman"/>
            <w:color w:val="0563C1"/>
            <w:szCs w:val="24"/>
            <w:u w:val="single"/>
          </w:rPr>
          <w:t>Политике в области качества</w:t>
        </w:r>
      </w:hyperlink>
      <w:r w:rsidRPr="008B3FDD">
        <w:rPr>
          <w:rFonts w:eastAsia="Calibri" w:cs="Times New Roman"/>
          <w:color w:val="000000"/>
          <w:szCs w:val="24"/>
        </w:rPr>
        <w:t xml:space="preserve"> и </w:t>
      </w:r>
      <w:hyperlink r:id="rId56" w:history="1">
        <w:r w:rsidRPr="008B3FDD">
          <w:rPr>
            <w:rStyle w:val="aff5"/>
            <w:rFonts w:eastAsia="Calibri" w:cs="Times New Roman"/>
            <w:szCs w:val="24"/>
          </w:rPr>
          <w:t>Стратегическом плане развития</w:t>
        </w:r>
      </w:hyperlink>
      <w:r w:rsidRPr="008B3FDD">
        <w:rPr>
          <w:rFonts w:eastAsia="Calibri" w:cs="Times New Roman"/>
          <w:color w:val="000000"/>
          <w:szCs w:val="24"/>
        </w:rPr>
        <w:t xml:space="preserve"> университета.  Руководствуясь принятым стратегическим планом развития, университет ежегодно разрабатывает комплексный план мероприятий (</w:t>
      </w:r>
      <w:r w:rsidRPr="008B3FDD">
        <w:rPr>
          <w:rFonts w:eastAsia="Calibri" w:cs="Times New Roman"/>
          <w:color w:val="0563C1"/>
          <w:szCs w:val="24"/>
          <w:u w:val="single"/>
        </w:rPr>
        <w:t xml:space="preserve">Комплексные планы мероприятий на </w:t>
      </w:r>
      <w:hyperlink r:id="rId57" w:history="1">
        <w:r w:rsidRPr="008B3FDD">
          <w:rPr>
            <w:rStyle w:val="aff5"/>
            <w:rFonts w:eastAsia="Calibri" w:cs="Times New Roman"/>
            <w:szCs w:val="24"/>
          </w:rPr>
          <w:t>2021-2022</w:t>
        </w:r>
      </w:hyperlink>
      <w:r w:rsidRPr="008B3FDD">
        <w:rPr>
          <w:rFonts w:eastAsia="Calibri" w:cs="Times New Roman"/>
          <w:color w:val="0563C1"/>
          <w:szCs w:val="24"/>
          <w:u w:val="single"/>
        </w:rPr>
        <w:t xml:space="preserve">, </w:t>
      </w:r>
      <w:hyperlink r:id="rId58" w:history="1">
        <w:r w:rsidRPr="008B3FDD">
          <w:rPr>
            <w:rStyle w:val="aff5"/>
            <w:rFonts w:eastAsia="Calibri" w:cs="Times New Roman"/>
            <w:szCs w:val="24"/>
          </w:rPr>
          <w:t>2022-2023</w:t>
        </w:r>
      </w:hyperlink>
      <w:r w:rsidRPr="008B3FDD">
        <w:rPr>
          <w:rFonts w:eastAsia="Calibri" w:cs="Times New Roman"/>
          <w:color w:val="0563C1"/>
          <w:szCs w:val="24"/>
          <w:u w:val="single"/>
        </w:rPr>
        <w:t xml:space="preserve">, </w:t>
      </w:r>
      <w:hyperlink r:id="rId59" w:history="1">
        <w:r w:rsidRPr="008B3FDD">
          <w:rPr>
            <w:rStyle w:val="aff5"/>
            <w:rFonts w:eastAsia="Calibri" w:cs="Times New Roman"/>
            <w:szCs w:val="24"/>
          </w:rPr>
          <w:t>2023-2024, 2024-2025, 2025-2026</w:t>
        </w:r>
      </w:hyperlink>
      <w:r w:rsidRPr="008B3FDD">
        <w:rPr>
          <w:rFonts w:eastAsia="Calibri" w:cs="Times New Roman"/>
          <w:color w:val="0563C1"/>
          <w:szCs w:val="24"/>
          <w:u w:val="single"/>
        </w:rPr>
        <w:t xml:space="preserve"> </w:t>
      </w:r>
      <w:proofErr w:type="spellStart"/>
      <w:r w:rsidRPr="008B3FDD">
        <w:rPr>
          <w:rFonts w:eastAsia="Calibri" w:cs="Times New Roman"/>
          <w:color w:val="0563C1"/>
          <w:szCs w:val="24"/>
          <w:u w:val="single"/>
        </w:rPr>
        <w:t>учбеные</w:t>
      </w:r>
      <w:proofErr w:type="spellEnd"/>
      <w:r w:rsidRPr="008B3FDD">
        <w:rPr>
          <w:rFonts w:eastAsia="Calibri" w:cs="Times New Roman"/>
          <w:color w:val="0563C1"/>
          <w:szCs w:val="24"/>
          <w:u w:val="single"/>
        </w:rPr>
        <w:t xml:space="preserve"> годы</w:t>
      </w:r>
      <w:r w:rsidRPr="008B3FDD">
        <w:rPr>
          <w:rFonts w:eastAsia="Calibri" w:cs="Times New Roman"/>
          <w:color w:val="000000"/>
          <w:szCs w:val="24"/>
        </w:rPr>
        <w:t xml:space="preserve">).   </w:t>
      </w:r>
    </w:p>
    <w:p w14:paraId="7A40E4FA"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Одним из основных работ структурных подразделений является обеспечение выполнения стратегических и текущих целей. Особое внимание уделяется развитию учебно-методической работы, научно-исследовательской деятельности, повышению кадрового потенциала и улучшению материально-технической и клинической баз университета. </w:t>
      </w:r>
    </w:p>
    <w:p w14:paraId="269D3539" w14:textId="389CA2FC"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С момента основания университета разработаны: структура, положения и должностные инструкции, которым строго следуют сотрудники; выстроена система учебно-методической работы со студентами и преподавателями; функционирует система электронного документооборота. (</w:t>
      </w:r>
      <w:hyperlink r:id="rId60" w:history="1">
        <w:r w:rsidRPr="008B3FDD">
          <w:rPr>
            <w:rFonts w:eastAsia="Calibri" w:cs="Times New Roman"/>
            <w:color w:val="0563C1"/>
            <w:szCs w:val="24"/>
            <w:u w:val="single"/>
          </w:rPr>
          <w:t>Положение об электронном документообороте</w:t>
        </w:r>
      </w:hyperlink>
      <w:r w:rsidRPr="008B3FDD">
        <w:rPr>
          <w:rFonts w:eastAsia="Calibri" w:cs="Times New Roman"/>
          <w:color w:val="000000"/>
          <w:szCs w:val="24"/>
        </w:rPr>
        <w:t>)</w:t>
      </w:r>
      <w:r w:rsidR="00CD2456">
        <w:rPr>
          <w:rFonts w:eastAsia="Calibri" w:cs="Times New Roman"/>
          <w:color w:val="000000"/>
          <w:szCs w:val="24"/>
        </w:rPr>
        <w:t>.</w:t>
      </w:r>
    </w:p>
    <w:p w14:paraId="7F04BD94" w14:textId="4730CF69" w:rsidR="005C0C0D" w:rsidRPr="008B3FDD" w:rsidRDefault="005C0C0D" w:rsidP="002C62E2">
      <w:pPr>
        <w:widowControl w:val="0"/>
        <w:spacing w:after="0" w:line="240" w:lineRule="auto"/>
        <w:contextualSpacing/>
        <w:jc w:val="both"/>
        <w:rPr>
          <w:rFonts w:eastAsia="Calibri" w:cs="Times New Roman"/>
          <w:i/>
          <w:iCs/>
          <w:color w:val="00B050"/>
          <w:szCs w:val="24"/>
        </w:rPr>
      </w:pPr>
    </w:p>
    <w:p w14:paraId="73E9D012" w14:textId="612FE2E9" w:rsidR="005C0C0D" w:rsidRPr="00CD2456" w:rsidRDefault="005C0C0D" w:rsidP="002C62E2">
      <w:pPr>
        <w:widowControl w:val="0"/>
        <w:spacing w:line="240" w:lineRule="auto"/>
        <w:contextualSpacing/>
        <w:jc w:val="center"/>
        <w:rPr>
          <w:rFonts w:eastAsia="Calibri" w:cs="Times New Roman"/>
          <w:b/>
          <w:i/>
          <w:szCs w:val="24"/>
        </w:rPr>
      </w:pPr>
      <w:r w:rsidRPr="00CD2456">
        <w:rPr>
          <w:rFonts w:eastAsia="Calibri" w:cs="Times New Roman"/>
          <w:b/>
          <w:bCs/>
          <w:i/>
          <w:szCs w:val="24"/>
        </w:rPr>
        <w:t>Критерий</w:t>
      </w:r>
      <w:r w:rsidRPr="00CD2456">
        <w:rPr>
          <w:rFonts w:eastAsia="Calibri" w:cs="Times New Roman"/>
          <w:b/>
          <w:i/>
          <w:szCs w:val="24"/>
        </w:rPr>
        <w:t xml:space="preserve"> выполняется.</w:t>
      </w:r>
    </w:p>
    <w:p w14:paraId="598E0683" w14:textId="77777777" w:rsidR="00CD2456" w:rsidRDefault="00CD2456" w:rsidP="002C62E2">
      <w:pPr>
        <w:widowControl w:val="0"/>
        <w:spacing w:after="0" w:line="240" w:lineRule="auto"/>
        <w:contextualSpacing/>
        <w:jc w:val="both"/>
        <w:rPr>
          <w:rFonts w:eastAsia="Calibri" w:cs="Times New Roman"/>
          <w:b/>
          <w:color w:val="000000"/>
          <w:szCs w:val="24"/>
        </w:rPr>
      </w:pPr>
    </w:p>
    <w:p w14:paraId="6BE045BC" w14:textId="0520E216" w:rsidR="005C0C0D" w:rsidRPr="008B3FDD" w:rsidRDefault="005C0C0D" w:rsidP="002C62E2">
      <w:pPr>
        <w:widowControl w:val="0"/>
        <w:spacing w:after="0" w:line="240" w:lineRule="auto"/>
        <w:contextualSpacing/>
        <w:jc w:val="both"/>
        <w:rPr>
          <w:rFonts w:eastAsia="Calibri" w:cs="Times New Roman"/>
          <w:b/>
          <w:color w:val="000000"/>
          <w:szCs w:val="24"/>
        </w:rPr>
      </w:pPr>
      <w:r w:rsidRPr="008B3FDD">
        <w:rPr>
          <w:rFonts w:eastAsia="Calibri" w:cs="Times New Roman"/>
          <w:b/>
          <w:color w:val="000000"/>
          <w:szCs w:val="24"/>
        </w:rPr>
        <w:t xml:space="preserve">Критерий 1.2. Ежегодный мониторинг выполнения миссии, стратегических и текущих планов, анализ результатов и внесение соответствующих корректив  </w:t>
      </w:r>
    </w:p>
    <w:p w14:paraId="15E03F9A" w14:textId="77777777" w:rsidR="005C0C0D" w:rsidRPr="008B3FDD" w:rsidRDefault="005C0C0D" w:rsidP="002C62E2">
      <w:pPr>
        <w:widowControl w:val="0"/>
        <w:spacing w:after="0" w:line="240" w:lineRule="auto"/>
        <w:ind w:firstLine="720"/>
        <w:contextualSpacing/>
        <w:jc w:val="both"/>
        <w:rPr>
          <w:rFonts w:eastAsia="Calibri" w:cs="Times New Roman"/>
          <w:bCs/>
          <w:color w:val="000000"/>
          <w:szCs w:val="24"/>
        </w:rPr>
      </w:pPr>
    </w:p>
    <w:p w14:paraId="56F4A5A0" w14:textId="46D98B53"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bCs/>
          <w:color w:val="000000"/>
          <w:szCs w:val="24"/>
        </w:rPr>
        <w:t xml:space="preserve">В </w:t>
      </w:r>
      <w:r w:rsidRPr="008B3FDD">
        <w:rPr>
          <w:rFonts w:eastAsia="Calibri" w:cs="Times New Roman"/>
          <w:color w:val="000000"/>
          <w:szCs w:val="24"/>
        </w:rPr>
        <w:t xml:space="preserve">университете созданы следующие условия: </w:t>
      </w:r>
    </w:p>
    <w:p w14:paraId="0282CB30" w14:textId="78E48192" w:rsidR="005C0C0D" w:rsidRPr="008B3FDD" w:rsidRDefault="008B4DF5"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За выполнение функции </w:t>
      </w:r>
      <w:r w:rsidR="00CD2456">
        <w:rPr>
          <w:rFonts w:eastAsia="Calibri" w:cs="Times New Roman"/>
          <w:bCs/>
          <w:color w:val="000000"/>
          <w:szCs w:val="24"/>
        </w:rPr>
        <w:t>е</w:t>
      </w:r>
      <w:r w:rsidR="00CD2456" w:rsidRPr="008B3FDD">
        <w:rPr>
          <w:rFonts w:eastAsia="Calibri" w:cs="Times New Roman"/>
          <w:bCs/>
          <w:color w:val="000000"/>
          <w:szCs w:val="24"/>
        </w:rPr>
        <w:t>жегодн</w:t>
      </w:r>
      <w:r w:rsidR="00CD2456">
        <w:rPr>
          <w:rFonts w:eastAsia="Calibri" w:cs="Times New Roman"/>
          <w:bCs/>
          <w:color w:val="000000"/>
          <w:szCs w:val="24"/>
        </w:rPr>
        <w:t>ого</w:t>
      </w:r>
      <w:r w:rsidR="00CD2456" w:rsidRPr="008B3FDD">
        <w:rPr>
          <w:rFonts w:eastAsia="Calibri" w:cs="Times New Roman"/>
          <w:bCs/>
          <w:color w:val="000000"/>
          <w:szCs w:val="24"/>
        </w:rPr>
        <w:t xml:space="preserve"> мониторинг</w:t>
      </w:r>
      <w:r w:rsidR="00CD2456">
        <w:rPr>
          <w:rFonts w:eastAsia="Calibri" w:cs="Times New Roman"/>
          <w:bCs/>
          <w:color w:val="000000"/>
          <w:szCs w:val="24"/>
        </w:rPr>
        <w:t>а</w:t>
      </w:r>
      <w:r w:rsidR="00CD2456" w:rsidRPr="008B3FDD">
        <w:rPr>
          <w:rFonts w:eastAsia="Calibri" w:cs="Times New Roman"/>
          <w:color w:val="000000"/>
          <w:szCs w:val="24"/>
        </w:rPr>
        <w:t xml:space="preserve"> </w:t>
      </w:r>
      <w:r w:rsidRPr="008B3FDD">
        <w:rPr>
          <w:rFonts w:eastAsia="Calibri" w:cs="Times New Roman"/>
          <w:color w:val="000000"/>
          <w:szCs w:val="24"/>
        </w:rPr>
        <w:t>несет</w:t>
      </w:r>
      <w:r w:rsidR="005C0C0D" w:rsidRPr="008B3FDD">
        <w:rPr>
          <w:rFonts w:eastAsia="Calibri" w:cs="Times New Roman"/>
          <w:bCs/>
          <w:color w:val="000000"/>
          <w:szCs w:val="24"/>
        </w:rPr>
        <w:t xml:space="preserve"> </w:t>
      </w:r>
      <w:hyperlink r:id="rId61" w:history="1">
        <w:r w:rsidR="005C0C0D" w:rsidRPr="008B3FDD">
          <w:rPr>
            <w:rStyle w:val="aff5"/>
            <w:rFonts w:eastAsia="Calibri" w:cs="Times New Roman"/>
            <w:bCs/>
            <w:szCs w:val="24"/>
          </w:rPr>
          <w:t>отдел кадров и качества</w:t>
        </w:r>
      </w:hyperlink>
      <w:r w:rsidR="005C0C0D" w:rsidRPr="008B3FDD">
        <w:rPr>
          <w:rFonts w:eastAsia="Calibri" w:cs="Times New Roman"/>
          <w:bCs/>
          <w:color w:val="000000"/>
          <w:szCs w:val="24"/>
        </w:rPr>
        <w:t xml:space="preserve">, одним из задач которого является обеспечение выполнения планов, образовательных целей и результатов обучения. </w:t>
      </w:r>
      <w:hyperlink r:id="rId62" w:history="1">
        <w:r w:rsidR="005C0C0D" w:rsidRPr="008B3FDD">
          <w:rPr>
            <w:rStyle w:val="50"/>
            <w:rFonts w:ascii="Times New Roman" w:eastAsia="Calibri" w:hAnsi="Times New Roman" w:cs="Times New Roman"/>
            <w:b w:val="0"/>
            <w:bCs w:val="0"/>
            <w:color w:val="0070C0"/>
            <w:lang w:val="ru-RU"/>
          </w:rPr>
          <w:t xml:space="preserve">Должностные инструкции руководителя и сотрудника Отдела кадров и качества. </w:t>
        </w:r>
      </w:hyperlink>
      <w:r w:rsidR="005C0C0D" w:rsidRPr="008B3FDD">
        <w:rPr>
          <w:rFonts w:eastAsia="Calibri" w:cs="Times New Roman"/>
          <w:bCs/>
          <w:color w:val="000000"/>
          <w:szCs w:val="24"/>
        </w:rPr>
        <w:t xml:space="preserve"> </w:t>
      </w:r>
      <w:r w:rsidR="005C0C0D" w:rsidRPr="008B3FDD">
        <w:rPr>
          <w:rFonts w:eastAsia="Calibri" w:cs="Times New Roman"/>
          <w:bCs/>
          <w:szCs w:val="24"/>
        </w:rPr>
        <w:t xml:space="preserve">На ежегодной основе утверждаются </w:t>
      </w:r>
      <w:hyperlink r:id="rId63" w:history="1">
        <w:r w:rsidR="005C0C0D" w:rsidRPr="008B3FDD">
          <w:rPr>
            <w:rFonts w:eastAsia="Calibri" w:cs="Times New Roman"/>
            <w:bCs/>
            <w:color w:val="0563C1"/>
            <w:szCs w:val="24"/>
            <w:u w:val="single"/>
          </w:rPr>
          <w:t>Планы работ</w:t>
        </w:r>
      </w:hyperlink>
      <w:r w:rsidR="005C0C0D" w:rsidRPr="008B3FDD">
        <w:rPr>
          <w:rFonts w:eastAsia="Calibri" w:cs="Times New Roman"/>
          <w:bCs/>
          <w:szCs w:val="24"/>
        </w:rPr>
        <w:t xml:space="preserve"> отдела кадров и качества, </w:t>
      </w:r>
      <w:hyperlink r:id="rId64" w:history="1">
        <w:r w:rsidR="005C0C0D" w:rsidRPr="008B3FDD">
          <w:rPr>
            <w:rFonts w:eastAsia="Calibri" w:cs="Times New Roman"/>
            <w:bCs/>
            <w:color w:val="0563C1"/>
            <w:szCs w:val="24"/>
            <w:u w:val="single"/>
          </w:rPr>
          <w:t>отчеты</w:t>
        </w:r>
      </w:hyperlink>
      <w:r w:rsidR="005C0C0D" w:rsidRPr="008B3FDD">
        <w:rPr>
          <w:rFonts w:eastAsia="Calibri" w:cs="Times New Roman"/>
          <w:bCs/>
          <w:szCs w:val="24"/>
        </w:rPr>
        <w:t xml:space="preserve"> по реализации плана.  </w:t>
      </w:r>
      <w:r w:rsidR="005C0C0D" w:rsidRPr="008B3FDD">
        <w:rPr>
          <w:rFonts w:eastAsia="Calibri" w:cs="Times New Roman"/>
          <w:bCs/>
          <w:color w:val="000000"/>
          <w:szCs w:val="24"/>
        </w:rPr>
        <w:t xml:space="preserve">   </w:t>
      </w:r>
    </w:p>
    <w:p w14:paraId="6EB99EAA" w14:textId="295194A0" w:rsidR="005C0C0D" w:rsidRPr="008B3FDD" w:rsidRDefault="008B4DF5"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Д</w:t>
      </w:r>
      <w:r w:rsidR="005C0C0D" w:rsidRPr="008B3FDD">
        <w:rPr>
          <w:rFonts w:eastAsia="Calibri" w:cs="Times New Roman"/>
          <w:color w:val="000000"/>
          <w:szCs w:val="24"/>
        </w:rPr>
        <w:t>окументационн</w:t>
      </w:r>
      <w:r w:rsidRPr="008B3FDD">
        <w:rPr>
          <w:rFonts w:eastAsia="Calibri" w:cs="Times New Roman"/>
          <w:color w:val="000000"/>
          <w:szCs w:val="24"/>
        </w:rPr>
        <w:t>ым</w:t>
      </w:r>
      <w:r w:rsidR="005C0C0D" w:rsidRPr="008B3FDD">
        <w:rPr>
          <w:rFonts w:eastAsia="Calibri" w:cs="Times New Roman"/>
          <w:color w:val="000000"/>
          <w:szCs w:val="24"/>
        </w:rPr>
        <w:t xml:space="preserve"> обеспечение</w:t>
      </w:r>
      <w:r w:rsidRPr="008B3FDD">
        <w:rPr>
          <w:rFonts w:eastAsia="Calibri" w:cs="Times New Roman"/>
          <w:color w:val="000000"/>
          <w:szCs w:val="24"/>
        </w:rPr>
        <w:t>м</w:t>
      </w:r>
      <w:r w:rsidR="005C0C0D" w:rsidRPr="008B3FDD">
        <w:rPr>
          <w:rFonts w:eastAsia="Calibri" w:cs="Times New Roman"/>
          <w:color w:val="000000"/>
          <w:szCs w:val="24"/>
        </w:rPr>
        <w:t xml:space="preserve"> </w:t>
      </w:r>
      <w:r w:rsidRPr="008B3FDD">
        <w:rPr>
          <w:rFonts w:eastAsia="Calibri" w:cs="Times New Roman"/>
          <w:color w:val="000000"/>
          <w:szCs w:val="24"/>
        </w:rPr>
        <w:t xml:space="preserve">выполнения ежегодного мониторинга является </w:t>
      </w:r>
      <w:hyperlink r:id="rId65" w:history="1">
        <w:r w:rsidR="005C0C0D" w:rsidRPr="008B3FDD">
          <w:rPr>
            <w:rFonts w:eastAsia="Calibri" w:cs="Times New Roman"/>
            <w:color w:val="0563C1"/>
            <w:szCs w:val="24"/>
            <w:u w:val="single"/>
          </w:rPr>
          <w:t>положение о внутреннем контроле и аудите</w:t>
        </w:r>
      </w:hyperlink>
      <w:r w:rsidR="005C0C0D" w:rsidRPr="008B3FDD">
        <w:rPr>
          <w:rFonts w:eastAsia="Calibri" w:cs="Times New Roman"/>
          <w:color w:val="000000"/>
          <w:szCs w:val="24"/>
        </w:rPr>
        <w:t xml:space="preserve">, </w:t>
      </w:r>
      <w:hyperlink r:id="rId66" w:history="1">
        <w:r w:rsidR="005C0C0D" w:rsidRPr="008B3FDD">
          <w:rPr>
            <w:rFonts w:eastAsia="Calibri" w:cs="Times New Roman"/>
            <w:color w:val="0563C1"/>
            <w:szCs w:val="24"/>
            <w:u w:val="single"/>
          </w:rPr>
          <w:t>критерии и чек-листы аудита, положение об анкетировании</w:t>
        </w:r>
      </w:hyperlink>
      <w:r w:rsidR="005C0C0D" w:rsidRPr="008B3FDD">
        <w:rPr>
          <w:rFonts w:eastAsia="Calibri" w:cs="Times New Roman"/>
          <w:color w:val="000000"/>
          <w:szCs w:val="24"/>
        </w:rPr>
        <w:t xml:space="preserve">, </w:t>
      </w:r>
      <w:hyperlink r:id="rId67" w:history="1">
        <w:r w:rsidR="005C0C0D" w:rsidRPr="008B3FDD">
          <w:rPr>
            <w:rFonts w:eastAsia="Calibri" w:cs="Times New Roman"/>
            <w:color w:val="0563C1"/>
            <w:szCs w:val="24"/>
            <w:u w:val="single"/>
          </w:rPr>
          <w:t>вопросы и направления анкетирования</w:t>
        </w:r>
      </w:hyperlink>
      <w:r w:rsidR="005C0C0D" w:rsidRPr="008B3FDD">
        <w:rPr>
          <w:rFonts w:eastAsia="Calibri" w:cs="Times New Roman"/>
          <w:color w:val="000000"/>
          <w:szCs w:val="24"/>
        </w:rPr>
        <w:t>.</w:t>
      </w:r>
    </w:p>
    <w:p w14:paraId="6208E2BC" w14:textId="39BF88AE"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В университете определены и приняты следующие механизмы анализа и оценки выполнения планов:</w:t>
      </w:r>
    </w:p>
    <w:p w14:paraId="09EF2456" w14:textId="18684C38" w:rsidR="005C0C0D" w:rsidRPr="008B3FDD" w:rsidRDefault="005C0C0D" w:rsidP="002C62E2">
      <w:pPr>
        <w:widowControl w:val="0"/>
        <w:spacing w:after="0" w:line="240" w:lineRule="auto"/>
        <w:ind w:firstLine="720"/>
        <w:contextualSpacing/>
        <w:jc w:val="both"/>
        <w:rPr>
          <w:rFonts w:eastAsia="Calibri" w:cs="Times New Roman"/>
          <w:b/>
          <w:color w:val="0070C0"/>
          <w:szCs w:val="24"/>
        </w:rPr>
      </w:pPr>
      <w:r w:rsidRPr="008B3FDD">
        <w:rPr>
          <w:rFonts w:cs="Times New Roman"/>
          <w:szCs w:val="24"/>
        </w:rPr>
        <w:t xml:space="preserve">- </w:t>
      </w:r>
      <w:r w:rsidRPr="008B3FDD">
        <w:rPr>
          <w:rFonts w:eastAsia="Calibri" w:cs="Times New Roman"/>
          <w:szCs w:val="24"/>
        </w:rPr>
        <w:t xml:space="preserve">Ежегодное анкетирование стейкхолдеров </w:t>
      </w:r>
      <w:r w:rsidRPr="008B3FDD">
        <w:rPr>
          <w:rFonts w:eastAsia="Calibri" w:cs="Times New Roman"/>
          <w:color w:val="000000"/>
          <w:szCs w:val="24"/>
        </w:rPr>
        <w:t xml:space="preserve">(обучающихся, родителей, работодателей и партнёров, ППС и сотрудников) </w:t>
      </w:r>
      <w:r w:rsidRPr="008B3FDD">
        <w:rPr>
          <w:rFonts w:eastAsia="Calibri" w:cs="Times New Roman"/>
          <w:bCs/>
          <w:szCs w:val="24"/>
        </w:rPr>
        <w:t xml:space="preserve">для мониторинга выполнения образовательных целей и результатов обучения. </w:t>
      </w:r>
      <w:bookmarkStart w:id="6" w:name="_Hlk220515526"/>
      <w:r w:rsidRPr="008B3FDD">
        <w:rPr>
          <w:rFonts w:eastAsia="Calibri" w:cs="Times New Roman"/>
          <w:bCs/>
          <w:szCs w:val="24"/>
        </w:rPr>
        <w:t xml:space="preserve">Результаты анкетирования ППС и студентов </w:t>
      </w:r>
      <w:r w:rsidRPr="008B3FDD">
        <w:rPr>
          <w:rFonts w:eastAsia="Calibri" w:cs="Times New Roman"/>
          <w:b/>
          <w:color w:val="0070C0"/>
          <w:szCs w:val="24"/>
        </w:rPr>
        <w:t>(</w:t>
      </w:r>
      <w:hyperlink r:id="rId68" w:history="1">
        <w:r w:rsidRPr="008B3FDD">
          <w:rPr>
            <w:rStyle w:val="aff5"/>
            <w:rFonts w:eastAsia="Calibri" w:cs="Times New Roman"/>
            <w:szCs w:val="24"/>
          </w:rPr>
          <w:t>2023-2024, 2024-2025</w:t>
        </w:r>
      </w:hyperlink>
      <w:r w:rsidRPr="008B3FDD">
        <w:rPr>
          <w:rFonts w:eastAsia="Calibri" w:cs="Times New Roman"/>
          <w:b/>
          <w:color w:val="0070C0"/>
          <w:szCs w:val="24"/>
        </w:rPr>
        <w:t xml:space="preserve">). </w:t>
      </w:r>
      <w:bookmarkEnd w:id="6"/>
    </w:p>
    <w:p w14:paraId="3651A925" w14:textId="73D12B1E"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cs="Times New Roman"/>
          <w:szCs w:val="24"/>
        </w:rPr>
        <w:t xml:space="preserve">- </w:t>
      </w:r>
      <w:r w:rsidRPr="008B3FDD">
        <w:rPr>
          <w:rFonts w:eastAsia="Calibri" w:cs="Times New Roman"/>
          <w:szCs w:val="24"/>
        </w:rPr>
        <w:t>Ежегодный внутренний аудит</w:t>
      </w:r>
      <w:r w:rsidRPr="008B3FDD">
        <w:rPr>
          <w:rFonts w:eastAsia="Calibri" w:cs="Times New Roman"/>
          <w:color w:val="000000"/>
          <w:szCs w:val="24"/>
        </w:rPr>
        <w:t xml:space="preserve"> выполнения планов и проверка деятельности структурных подразделений на предмет соответствия их целям и задачам</w:t>
      </w:r>
      <w:r w:rsidR="008B4DF5" w:rsidRPr="008B3FDD">
        <w:rPr>
          <w:rFonts w:eastAsia="Calibri" w:cs="Times New Roman"/>
          <w:color w:val="000000"/>
          <w:szCs w:val="24"/>
        </w:rPr>
        <w:t xml:space="preserve">: </w:t>
      </w:r>
      <w:hyperlink r:id="rId69" w:history="1">
        <w:r w:rsidRPr="008B3FDD">
          <w:rPr>
            <w:rStyle w:val="50"/>
            <w:rFonts w:ascii="Times New Roman" w:eastAsia="Calibri" w:hAnsi="Times New Roman" w:cs="Times New Roman"/>
            <w:b w:val="0"/>
            <w:bCs w:val="0"/>
            <w:color w:val="0070C0"/>
            <w:lang w:val="ru-RU"/>
          </w:rPr>
          <w:t>202</w:t>
        </w:r>
        <w:r w:rsidRPr="008B3FDD">
          <w:rPr>
            <w:rStyle w:val="50"/>
            <w:rFonts w:ascii="Times New Roman" w:eastAsia="Calibri" w:hAnsi="Times New Roman" w:cs="Times New Roman"/>
            <w:color w:val="0070C0"/>
            <w:lang w:val="ru-RU"/>
          </w:rPr>
          <w:t>3</w:t>
        </w:r>
        <w:r w:rsidRPr="008B3FDD">
          <w:rPr>
            <w:rStyle w:val="50"/>
            <w:rFonts w:ascii="Times New Roman" w:eastAsia="Calibri" w:hAnsi="Times New Roman" w:cs="Times New Roman"/>
            <w:b w:val="0"/>
            <w:bCs w:val="0"/>
            <w:color w:val="0070C0"/>
            <w:lang w:val="ru-RU"/>
          </w:rPr>
          <w:t>-202</w:t>
        </w:r>
      </w:hyperlink>
      <w:r w:rsidRPr="008B3FDD">
        <w:rPr>
          <w:rStyle w:val="50"/>
          <w:rFonts w:ascii="Times New Roman" w:eastAsia="Calibri" w:hAnsi="Times New Roman" w:cs="Times New Roman"/>
          <w:b w:val="0"/>
          <w:bCs w:val="0"/>
          <w:color w:val="0070C0"/>
          <w:lang w:val="ru-RU"/>
        </w:rPr>
        <w:t>4</w:t>
      </w:r>
      <w:r w:rsidRPr="008B3FDD">
        <w:rPr>
          <w:rFonts w:eastAsia="Calibri" w:cs="Times New Roman"/>
          <w:b/>
          <w:bCs/>
          <w:color w:val="0070C0"/>
          <w:szCs w:val="24"/>
        </w:rPr>
        <w:t xml:space="preserve">, </w:t>
      </w:r>
      <w:hyperlink r:id="rId70" w:history="1">
        <w:r w:rsidRPr="008B3FDD">
          <w:rPr>
            <w:rStyle w:val="50"/>
            <w:rFonts w:ascii="Times New Roman" w:eastAsia="Calibri" w:hAnsi="Times New Roman" w:cs="Times New Roman"/>
            <w:b w:val="0"/>
            <w:bCs w:val="0"/>
            <w:color w:val="0070C0"/>
            <w:lang w:val="ru-RU"/>
          </w:rPr>
          <w:t>202</w:t>
        </w:r>
        <w:r w:rsidRPr="008B3FDD">
          <w:rPr>
            <w:rStyle w:val="50"/>
            <w:rFonts w:ascii="Times New Roman" w:eastAsia="Calibri" w:hAnsi="Times New Roman" w:cs="Times New Roman"/>
            <w:color w:val="0070C0"/>
            <w:lang w:val="ru-RU"/>
          </w:rPr>
          <w:t>4</w:t>
        </w:r>
        <w:r w:rsidRPr="008B3FDD">
          <w:rPr>
            <w:rStyle w:val="50"/>
            <w:rFonts w:ascii="Times New Roman" w:eastAsia="Calibri" w:hAnsi="Times New Roman" w:cs="Times New Roman"/>
            <w:b w:val="0"/>
            <w:bCs w:val="0"/>
            <w:color w:val="0070C0"/>
            <w:lang w:val="ru-RU"/>
          </w:rPr>
          <w:t>-202</w:t>
        </w:r>
      </w:hyperlink>
      <w:r w:rsidRPr="008B3FDD">
        <w:rPr>
          <w:rStyle w:val="50"/>
          <w:rFonts w:ascii="Times New Roman" w:eastAsia="Calibri" w:hAnsi="Times New Roman" w:cs="Times New Roman"/>
          <w:b w:val="0"/>
          <w:bCs w:val="0"/>
          <w:color w:val="0070C0"/>
          <w:lang w:val="ru-RU"/>
        </w:rPr>
        <w:t>5</w:t>
      </w:r>
      <w:r w:rsidRPr="008B3FDD">
        <w:rPr>
          <w:rFonts w:eastAsia="Calibri" w:cs="Times New Roman"/>
          <w:bCs/>
          <w:color w:val="0070C0"/>
          <w:szCs w:val="24"/>
        </w:rPr>
        <w:t xml:space="preserve"> </w:t>
      </w:r>
      <w:r w:rsidRPr="008B3FDD">
        <w:rPr>
          <w:rFonts w:eastAsia="Calibri" w:cs="Times New Roman"/>
          <w:bCs/>
          <w:szCs w:val="24"/>
        </w:rPr>
        <w:t>учебны</w:t>
      </w:r>
      <w:r w:rsidR="00CD2456">
        <w:rPr>
          <w:rFonts w:eastAsia="Calibri" w:cs="Times New Roman"/>
          <w:bCs/>
          <w:szCs w:val="24"/>
        </w:rPr>
        <w:t>е</w:t>
      </w:r>
      <w:r w:rsidRPr="008B3FDD">
        <w:rPr>
          <w:rFonts w:eastAsia="Calibri" w:cs="Times New Roman"/>
          <w:bCs/>
          <w:szCs w:val="24"/>
        </w:rPr>
        <w:t xml:space="preserve"> год</w:t>
      </w:r>
      <w:r w:rsidR="00CD2456">
        <w:rPr>
          <w:rFonts w:eastAsia="Calibri" w:cs="Times New Roman"/>
          <w:bCs/>
          <w:szCs w:val="24"/>
        </w:rPr>
        <w:t>а</w:t>
      </w:r>
      <w:r w:rsidRPr="008B3FDD">
        <w:rPr>
          <w:rFonts w:eastAsia="Calibri" w:cs="Times New Roman"/>
          <w:bCs/>
          <w:szCs w:val="24"/>
        </w:rPr>
        <w:t xml:space="preserve">.   </w:t>
      </w:r>
      <w:r w:rsidRPr="008B3FDD">
        <w:rPr>
          <w:rFonts w:eastAsia="Calibri" w:cs="Times New Roman"/>
          <w:color w:val="000000"/>
          <w:szCs w:val="24"/>
        </w:rPr>
        <w:t xml:space="preserve">  </w:t>
      </w:r>
    </w:p>
    <w:p w14:paraId="75D2C93A" w14:textId="77777777" w:rsidR="005C0C0D" w:rsidRPr="008B3FDD" w:rsidRDefault="005C0C0D" w:rsidP="002C62E2">
      <w:pPr>
        <w:widowControl w:val="0"/>
        <w:spacing w:after="0" w:line="240" w:lineRule="auto"/>
        <w:ind w:firstLine="720"/>
        <w:contextualSpacing/>
        <w:jc w:val="both"/>
        <w:rPr>
          <w:rFonts w:eastAsia="Calibri" w:cs="Times New Roman"/>
          <w:color w:val="0070C0"/>
          <w:szCs w:val="24"/>
        </w:rPr>
      </w:pPr>
      <w:r w:rsidRPr="008B3FDD">
        <w:rPr>
          <w:rFonts w:cs="Times New Roman"/>
          <w:szCs w:val="24"/>
        </w:rPr>
        <w:t xml:space="preserve">- </w:t>
      </w:r>
      <w:r w:rsidRPr="008B3FDD">
        <w:rPr>
          <w:rFonts w:eastAsia="Calibri" w:cs="Times New Roman"/>
          <w:szCs w:val="24"/>
        </w:rPr>
        <w:t xml:space="preserve">Регулярные встречи </w:t>
      </w:r>
      <w:r w:rsidRPr="008B3FDD">
        <w:rPr>
          <w:rFonts w:eastAsia="Calibri" w:cs="Times New Roman"/>
          <w:color w:val="000000"/>
          <w:szCs w:val="24"/>
        </w:rPr>
        <w:t xml:space="preserve">с представителями студенческого совета, преподавателями, сотрудниками, работодателями, партнёрами и руководителями структурных подразделений в рамках деятельности органов управления. </w:t>
      </w:r>
      <w:hyperlink r:id="rId71" w:history="1">
        <w:r w:rsidRPr="008B3FDD">
          <w:rPr>
            <w:rStyle w:val="50"/>
            <w:rFonts w:ascii="Times New Roman" w:eastAsia="Calibri" w:hAnsi="Times New Roman" w:cs="Times New Roman"/>
            <w:b w:val="0"/>
            <w:bCs w:val="0"/>
            <w:color w:val="0070C0"/>
            <w:lang w:val="ru-RU"/>
          </w:rPr>
          <w:t>Положение о взаимодействии со стейкхолдерами</w:t>
        </w:r>
      </w:hyperlink>
      <w:r w:rsidRPr="008B3FDD">
        <w:rPr>
          <w:rFonts w:eastAsia="Calibri" w:cs="Times New Roman"/>
          <w:b/>
          <w:bCs/>
          <w:color w:val="0070C0"/>
          <w:szCs w:val="24"/>
        </w:rPr>
        <w:t xml:space="preserve">/ </w:t>
      </w:r>
      <w:hyperlink r:id="rId72" w:history="1">
        <w:r w:rsidRPr="008B3FDD">
          <w:rPr>
            <w:rStyle w:val="50"/>
            <w:rFonts w:ascii="Times New Roman" w:eastAsia="Calibri" w:hAnsi="Times New Roman" w:cs="Times New Roman"/>
            <w:b w:val="0"/>
            <w:bCs w:val="0"/>
            <w:color w:val="0070C0"/>
            <w:lang w:val="ru-RU"/>
          </w:rPr>
          <w:t>Отчеты по итогам встречи с родителями</w:t>
        </w:r>
      </w:hyperlink>
      <w:r w:rsidRPr="008B3FDD">
        <w:rPr>
          <w:rFonts w:eastAsia="Calibri" w:cs="Times New Roman"/>
          <w:b/>
          <w:bCs/>
          <w:color w:val="0070C0"/>
          <w:szCs w:val="24"/>
        </w:rPr>
        <w:t xml:space="preserve">, </w:t>
      </w:r>
      <w:hyperlink r:id="rId73" w:history="1">
        <w:r w:rsidRPr="008B3FDD">
          <w:rPr>
            <w:rStyle w:val="50"/>
            <w:rFonts w:ascii="Times New Roman" w:eastAsia="Calibri" w:hAnsi="Times New Roman" w:cs="Times New Roman"/>
            <w:b w:val="0"/>
            <w:bCs w:val="0"/>
            <w:color w:val="0070C0"/>
            <w:lang w:val="ru-RU"/>
          </w:rPr>
          <w:t>студентами</w:t>
        </w:r>
      </w:hyperlink>
      <w:r w:rsidRPr="008B3FDD">
        <w:rPr>
          <w:rFonts w:eastAsia="Calibri" w:cs="Times New Roman"/>
          <w:b/>
          <w:bCs/>
          <w:color w:val="0070C0"/>
          <w:szCs w:val="24"/>
        </w:rPr>
        <w:t xml:space="preserve">, </w:t>
      </w:r>
      <w:hyperlink r:id="rId74" w:history="1">
        <w:r w:rsidRPr="008B3FDD">
          <w:rPr>
            <w:rStyle w:val="50"/>
            <w:rFonts w:ascii="Times New Roman" w:eastAsia="Calibri" w:hAnsi="Times New Roman" w:cs="Times New Roman"/>
            <w:b w:val="0"/>
            <w:bCs w:val="0"/>
            <w:color w:val="0070C0"/>
            <w:lang w:val="ru-RU"/>
          </w:rPr>
          <w:t>работодателями</w:t>
        </w:r>
      </w:hyperlink>
      <w:r w:rsidRPr="008B3FDD">
        <w:rPr>
          <w:rFonts w:eastAsia="Calibri" w:cs="Times New Roman"/>
          <w:color w:val="0070C0"/>
          <w:szCs w:val="24"/>
        </w:rPr>
        <w:t xml:space="preserve"> </w:t>
      </w:r>
      <w:r w:rsidRPr="008B3FDD">
        <w:rPr>
          <w:rFonts w:eastAsia="Calibri" w:cs="Times New Roman"/>
          <w:szCs w:val="24"/>
        </w:rPr>
        <w:t xml:space="preserve">для оценки степени подготовки студентов.   </w:t>
      </w:r>
    </w:p>
    <w:p w14:paraId="327EBFA4" w14:textId="1BF27C65" w:rsidR="005C0C0D" w:rsidRPr="008B3FDD" w:rsidRDefault="005C0C0D" w:rsidP="002C62E2">
      <w:pPr>
        <w:widowControl w:val="0"/>
        <w:spacing w:after="0" w:line="240" w:lineRule="auto"/>
        <w:ind w:firstLine="720"/>
        <w:contextualSpacing/>
        <w:jc w:val="both"/>
        <w:rPr>
          <w:rFonts w:eastAsia="Calibri" w:cs="Times New Roman"/>
          <w:bCs/>
          <w:color w:val="0000FF"/>
          <w:szCs w:val="24"/>
        </w:rPr>
      </w:pPr>
      <w:r w:rsidRPr="008B3FDD">
        <w:rPr>
          <w:rFonts w:eastAsia="Calibri" w:cs="Times New Roman"/>
          <w:bCs/>
          <w:color w:val="000000"/>
          <w:szCs w:val="24"/>
        </w:rPr>
        <w:t xml:space="preserve">Отчёты руководителя Отдела кадров и качества заслушиваются на заседаниях </w:t>
      </w:r>
      <w:r w:rsidR="00C85844">
        <w:rPr>
          <w:rFonts w:eastAsia="Calibri" w:cs="Times New Roman"/>
          <w:bCs/>
          <w:color w:val="000000"/>
          <w:szCs w:val="24"/>
        </w:rPr>
        <w:t>У</w:t>
      </w:r>
      <w:r w:rsidRPr="008B3FDD">
        <w:rPr>
          <w:rFonts w:eastAsia="Calibri" w:cs="Times New Roman"/>
          <w:bCs/>
          <w:color w:val="000000"/>
          <w:szCs w:val="24"/>
        </w:rPr>
        <w:t xml:space="preserve">чёного совета, даются рекомендации по устранению недостатков с указанием сроков выполнения. </w:t>
      </w:r>
      <w:hyperlink r:id="rId75" w:history="1">
        <w:r w:rsidRPr="008B3FDD">
          <w:rPr>
            <w:rFonts w:eastAsia="Calibri" w:cs="Times New Roman"/>
            <w:bCs/>
            <w:color w:val="0563C1"/>
            <w:szCs w:val="24"/>
            <w:u w:val="single"/>
          </w:rPr>
          <w:t>Выписки из протокола заседания ученого совета.</w:t>
        </w:r>
        <w:r w:rsidRPr="008B3FDD">
          <w:rPr>
            <w:rFonts w:eastAsia="Calibri" w:cs="Times New Roman"/>
            <w:bCs/>
            <w:color w:val="0563C1"/>
            <w:szCs w:val="24"/>
            <w:u w:val="single"/>
            <w:shd w:val="clear" w:color="auto" w:fill="FFFF00"/>
          </w:rPr>
          <w:t xml:space="preserve"> </w:t>
        </w:r>
      </w:hyperlink>
      <w:r w:rsidRPr="008B3FDD">
        <w:rPr>
          <w:rFonts w:eastAsia="Calibri" w:cs="Times New Roman"/>
          <w:bCs/>
          <w:color w:val="0000FF"/>
          <w:szCs w:val="24"/>
          <w:shd w:val="clear" w:color="auto" w:fill="FFFF00"/>
        </w:rPr>
        <w:t xml:space="preserve"> </w:t>
      </w:r>
    </w:p>
    <w:p w14:paraId="438ABCF0" w14:textId="148FCA9E" w:rsidR="005C0C0D" w:rsidRPr="008B3FDD" w:rsidRDefault="005C0C0D" w:rsidP="002C62E2">
      <w:pPr>
        <w:widowControl w:val="0"/>
        <w:spacing w:after="0" w:line="240" w:lineRule="auto"/>
        <w:ind w:firstLine="720"/>
        <w:contextualSpacing/>
        <w:jc w:val="both"/>
        <w:rPr>
          <w:rFonts w:eastAsia="Calibri" w:cs="Times New Roman"/>
          <w:bCs/>
          <w:szCs w:val="24"/>
        </w:rPr>
      </w:pPr>
      <w:r w:rsidRPr="008B3FDD">
        <w:rPr>
          <w:rFonts w:eastAsia="Calibri" w:cs="Times New Roman"/>
          <w:bCs/>
          <w:szCs w:val="24"/>
        </w:rPr>
        <w:t xml:space="preserve">С целью постоянного мониторинга выполнения стратегических планов ежегодно на заседаниях общего собрания учредителей и </w:t>
      </w:r>
      <w:r w:rsidR="00C85844">
        <w:rPr>
          <w:rFonts w:eastAsia="Calibri" w:cs="Times New Roman"/>
          <w:bCs/>
          <w:szCs w:val="24"/>
        </w:rPr>
        <w:t>У</w:t>
      </w:r>
      <w:r w:rsidRPr="008B3FDD">
        <w:rPr>
          <w:rFonts w:eastAsia="Calibri" w:cs="Times New Roman"/>
          <w:bCs/>
          <w:szCs w:val="24"/>
        </w:rPr>
        <w:t xml:space="preserve">чёного совета рассматриваются отчёты о реализации </w:t>
      </w:r>
      <w:r w:rsidRPr="008B3FDD">
        <w:rPr>
          <w:rFonts w:eastAsia="Calibri" w:cs="Times New Roman"/>
          <w:bCs/>
          <w:szCs w:val="24"/>
        </w:rPr>
        <w:lastRenderedPageBreak/>
        <w:t>стратегического плана (Отчёты о реализации стратегического плана</w:t>
      </w:r>
      <w:r w:rsidR="00C85844">
        <w:rPr>
          <w:rFonts w:eastAsia="Calibri" w:cs="Times New Roman"/>
          <w:bCs/>
          <w:szCs w:val="24"/>
        </w:rPr>
        <w:t xml:space="preserve"> </w:t>
      </w:r>
      <w:hyperlink r:id="rId76" w:history="1">
        <w:r w:rsidRPr="008B3FDD">
          <w:rPr>
            <w:rStyle w:val="aff5"/>
            <w:rFonts w:eastAsia="Calibri" w:cs="Times New Roman"/>
            <w:szCs w:val="24"/>
          </w:rPr>
          <w:t>2022-2023, 2023-2024, 2024-2025</w:t>
        </w:r>
      </w:hyperlink>
      <w:r w:rsidRPr="008B3FDD">
        <w:rPr>
          <w:rFonts w:eastAsia="Calibri" w:cs="Times New Roman"/>
          <w:bCs/>
          <w:szCs w:val="24"/>
        </w:rPr>
        <w:t xml:space="preserve">). Для исправления выявленных отклонений и несоответствий ежегодно формируется план корректирующих действий (План корректирующих действий </w:t>
      </w:r>
      <w:hyperlink r:id="rId77" w:history="1">
        <w:r w:rsidRPr="008B3FDD">
          <w:rPr>
            <w:rStyle w:val="50"/>
            <w:rFonts w:ascii="Times New Roman" w:eastAsia="Calibri" w:hAnsi="Times New Roman" w:cs="Times New Roman"/>
            <w:b w:val="0"/>
            <w:bCs w:val="0"/>
            <w:color w:val="0070C0"/>
            <w:lang w:val="ru-RU"/>
          </w:rPr>
          <w:t>2020-2021</w:t>
        </w:r>
      </w:hyperlink>
      <w:r w:rsidRPr="008B3FDD">
        <w:rPr>
          <w:rFonts w:eastAsia="Calibri" w:cs="Times New Roman"/>
          <w:b/>
          <w:bCs/>
          <w:color w:val="0070C0"/>
          <w:szCs w:val="24"/>
        </w:rPr>
        <w:t xml:space="preserve">, </w:t>
      </w:r>
      <w:hyperlink r:id="rId78" w:history="1">
        <w:r w:rsidRPr="008B3FDD">
          <w:rPr>
            <w:rStyle w:val="50"/>
            <w:rFonts w:ascii="Times New Roman" w:eastAsia="Calibri" w:hAnsi="Times New Roman" w:cs="Times New Roman"/>
            <w:b w:val="0"/>
            <w:bCs w:val="0"/>
            <w:color w:val="0070C0"/>
            <w:lang w:val="ru-RU"/>
          </w:rPr>
          <w:t>2021-2022</w:t>
        </w:r>
      </w:hyperlink>
      <w:r w:rsidRPr="008B3FDD">
        <w:rPr>
          <w:rStyle w:val="50"/>
          <w:rFonts w:ascii="Times New Roman" w:eastAsia="Calibri" w:hAnsi="Times New Roman" w:cs="Times New Roman"/>
          <w:b w:val="0"/>
          <w:bCs w:val="0"/>
          <w:color w:val="0070C0"/>
          <w:lang w:val="ru-RU"/>
        </w:rPr>
        <w:t xml:space="preserve">, </w:t>
      </w:r>
      <w:r w:rsidRPr="008B3FDD">
        <w:rPr>
          <w:rStyle w:val="aff5"/>
          <w:rFonts w:eastAsia="Calibri" w:cs="Times New Roman"/>
          <w:szCs w:val="24"/>
        </w:rPr>
        <w:t>2022-2023, 2023-2024, 2024-2025</w:t>
      </w:r>
      <w:r w:rsidRPr="008B3FDD">
        <w:rPr>
          <w:rFonts w:eastAsia="Calibri" w:cs="Times New Roman"/>
          <w:bCs/>
          <w:szCs w:val="24"/>
        </w:rPr>
        <w:t xml:space="preserve">) и по итогам реализации этого плана составляются отчеты (Отчёты по реализации ПКД </w:t>
      </w:r>
      <w:hyperlink r:id="rId79" w:history="1">
        <w:r w:rsidRPr="008B3FDD">
          <w:rPr>
            <w:rStyle w:val="50"/>
            <w:rFonts w:ascii="Times New Roman" w:eastAsia="Calibri" w:hAnsi="Times New Roman" w:cs="Times New Roman"/>
            <w:b w:val="0"/>
            <w:bCs w:val="0"/>
            <w:color w:val="0070C0"/>
            <w:lang w:val="ru-RU"/>
          </w:rPr>
          <w:t>2019-2020</w:t>
        </w:r>
      </w:hyperlink>
      <w:r w:rsidRPr="008B3FDD">
        <w:rPr>
          <w:rFonts w:eastAsia="Calibri" w:cs="Times New Roman"/>
          <w:b/>
          <w:bCs/>
          <w:color w:val="0070C0"/>
          <w:szCs w:val="24"/>
        </w:rPr>
        <w:t xml:space="preserve">, </w:t>
      </w:r>
      <w:hyperlink r:id="rId80" w:history="1">
        <w:r w:rsidRPr="008B3FDD">
          <w:rPr>
            <w:rStyle w:val="50"/>
            <w:rFonts w:ascii="Times New Roman" w:eastAsia="Calibri" w:hAnsi="Times New Roman" w:cs="Times New Roman"/>
            <w:b w:val="0"/>
            <w:bCs w:val="0"/>
            <w:color w:val="0070C0"/>
            <w:lang w:val="ru-RU"/>
          </w:rPr>
          <w:t>2020-2021</w:t>
        </w:r>
      </w:hyperlink>
      <w:r w:rsidRPr="008B3FDD">
        <w:rPr>
          <w:rFonts w:eastAsia="Calibri" w:cs="Times New Roman"/>
          <w:b/>
          <w:bCs/>
          <w:color w:val="0070C0"/>
          <w:szCs w:val="24"/>
        </w:rPr>
        <w:t xml:space="preserve">, </w:t>
      </w:r>
      <w:hyperlink r:id="rId81" w:history="1">
        <w:r w:rsidRPr="008B3FDD">
          <w:rPr>
            <w:rStyle w:val="50"/>
            <w:rFonts w:ascii="Times New Roman" w:eastAsia="Calibri" w:hAnsi="Times New Roman" w:cs="Times New Roman"/>
            <w:b w:val="0"/>
            <w:bCs w:val="0"/>
            <w:color w:val="0070C0"/>
            <w:lang w:val="ru-RU"/>
          </w:rPr>
          <w:t>2021-2022</w:t>
        </w:r>
      </w:hyperlink>
      <w:r w:rsidRPr="008B3FDD">
        <w:rPr>
          <w:rStyle w:val="50"/>
          <w:rFonts w:ascii="Times New Roman" w:eastAsia="Calibri" w:hAnsi="Times New Roman" w:cs="Times New Roman"/>
          <w:b w:val="0"/>
          <w:bCs w:val="0"/>
          <w:color w:val="0070C0"/>
          <w:lang w:val="ru-RU"/>
        </w:rPr>
        <w:t xml:space="preserve">, </w:t>
      </w:r>
      <w:r w:rsidRPr="008B3FDD">
        <w:rPr>
          <w:rStyle w:val="aff5"/>
          <w:rFonts w:eastAsia="Calibri" w:cs="Times New Roman"/>
          <w:szCs w:val="24"/>
        </w:rPr>
        <w:t>2022-2023, 2023-2024, 2024-2025</w:t>
      </w:r>
      <w:r w:rsidRPr="008B3FDD">
        <w:rPr>
          <w:rFonts w:eastAsia="Calibri" w:cs="Times New Roman"/>
          <w:bCs/>
          <w:szCs w:val="24"/>
        </w:rPr>
        <w:t xml:space="preserve">).  </w:t>
      </w:r>
    </w:p>
    <w:p w14:paraId="3C7F0C2B" w14:textId="12E0328A" w:rsidR="005C0C0D" w:rsidRPr="008B3FDD" w:rsidRDefault="005C0C0D" w:rsidP="002C62E2">
      <w:pPr>
        <w:widowControl w:val="0"/>
        <w:spacing w:after="0" w:line="240" w:lineRule="auto"/>
        <w:contextualSpacing/>
        <w:jc w:val="both"/>
        <w:rPr>
          <w:rFonts w:eastAsia="Calibri" w:cs="Times New Roman"/>
          <w:bCs/>
          <w:szCs w:val="24"/>
        </w:rPr>
      </w:pPr>
      <w:r w:rsidRPr="008B3FDD">
        <w:rPr>
          <w:rFonts w:eastAsia="Calibri" w:cs="Times New Roman"/>
          <w:bCs/>
          <w:szCs w:val="24"/>
        </w:rPr>
        <w:tab/>
        <w:t xml:space="preserve">Ежегодно проводится мониторинг деятельности структурных подразделений на предмет соответствия заранее утверждённых планов по ведению образовательной деятельности, по итогам </w:t>
      </w:r>
      <w:r w:rsidR="00C85844">
        <w:rPr>
          <w:rFonts w:eastAsia="Calibri" w:cs="Times New Roman"/>
          <w:bCs/>
          <w:szCs w:val="24"/>
        </w:rPr>
        <w:t xml:space="preserve">которого </w:t>
      </w:r>
      <w:r w:rsidRPr="008B3FDD">
        <w:rPr>
          <w:rFonts w:eastAsia="Calibri" w:cs="Times New Roman"/>
          <w:bCs/>
          <w:szCs w:val="24"/>
        </w:rPr>
        <w:t xml:space="preserve">выносятся рекомендации и составляются отчёты структурных подразделений (План работы - </w:t>
      </w:r>
      <w:hyperlink r:id="rId82" w:history="1">
        <w:r w:rsidRPr="008B3FDD">
          <w:rPr>
            <w:rStyle w:val="50"/>
            <w:rFonts w:ascii="Times New Roman" w:eastAsia="Calibri" w:hAnsi="Times New Roman" w:cs="Times New Roman"/>
            <w:b w:val="0"/>
            <w:bCs w:val="0"/>
            <w:color w:val="0070C0"/>
            <w:lang w:val="ru-RU"/>
          </w:rPr>
          <w:t>2020-2021</w:t>
        </w:r>
      </w:hyperlink>
      <w:r w:rsidRPr="008B3FDD">
        <w:rPr>
          <w:rFonts w:eastAsia="Calibri" w:cs="Times New Roman"/>
          <w:b/>
          <w:bCs/>
          <w:color w:val="0070C0"/>
          <w:szCs w:val="24"/>
        </w:rPr>
        <w:t xml:space="preserve">, </w:t>
      </w:r>
      <w:hyperlink r:id="rId83" w:history="1">
        <w:r w:rsidRPr="008B3FDD">
          <w:rPr>
            <w:rStyle w:val="50"/>
            <w:rFonts w:ascii="Times New Roman" w:eastAsia="Calibri" w:hAnsi="Times New Roman" w:cs="Times New Roman"/>
            <w:b w:val="0"/>
            <w:bCs w:val="0"/>
            <w:color w:val="0070C0"/>
            <w:lang w:val="ru-RU"/>
          </w:rPr>
          <w:t>2021-2022</w:t>
        </w:r>
      </w:hyperlink>
      <w:r w:rsidRPr="008B3FDD">
        <w:rPr>
          <w:rStyle w:val="50"/>
          <w:rFonts w:ascii="Times New Roman" w:eastAsia="Calibri" w:hAnsi="Times New Roman" w:cs="Times New Roman"/>
          <w:b w:val="0"/>
          <w:bCs w:val="0"/>
          <w:color w:val="0070C0"/>
          <w:lang w:val="ru-RU"/>
        </w:rPr>
        <w:t xml:space="preserve">, </w:t>
      </w:r>
      <w:hyperlink r:id="rId84" w:history="1">
        <w:r w:rsidRPr="008B3FDD">
          <w:rPr>
            <w:rStyle w:val="aff5"/>
            <w:rFonts w:eastAsia="Calibri" w:cs="Times New Roman"/>
            <w:szCs w:val="24"/>
          </w:rPr>
          <w:t>2022-2023</w:t>
        </w:r>
      </w:hyperlink>
      <w:r w:rsidRPr="008B3FDD">
        <w:rPr>
          <w:rStyle w:val="aff5"/>
          <w:rFonts w:eastAsia="Calibri" w:cs="Times New Roman"/>
          <w:szCs w:val="24"/>
        </w:rPr>
        <w:t>, 2023-2024, 2024-2025, 2025-2026</w:t>
      </w:r>
      <w:r w:rsidRPr="008B3FDD">
        <w:rPr>
          <w:rFonts w:eastAsia="Calibri" w:cs="Times New Roman"/>
          <w:bCs/>
          <w:color w:val="0070C0"/>
          <w:szCs w:val="24"/>
        </w:rPr>
        <w:t xml:space="preserve"> </w:t>
      </w:r>
      <w:r w:rsidRPr="008B3FDD">
        <w:rPr>
          <w:rFonts w:eastAsia="Calibri" w:cs="Times New Roman"/>
          <w:bCs/>
          <w:szCs w:val="24"/>
        </w:rPr>
        <w:t xml:space="preserve">и отчёты - </w:t>
      </w:r>
      <w:hyperlink r:id="rId85" w:history="1">
        <w:r w:rsidRPr="008B3FDD">
          <w:rPr>
            <w:rStyle w:val="50"/>
            <w:rFonts w:ascii="Times New Roman" w:eastAsia="Calibri" w:hAnsi="Times New Roman" w:cs="Times New Roman"/>
            <w:b w:val="0"/>
            <w:bCs w:val="0"/>
            <w:color w:val="0070C0"/>
            <w:lang w:val="ru-RU"/>
          </w:rPr>
          <w:t>2020-2021</w:t>
        </w:r>
      </w:hyperlink>
      <w:r w:rsidRPr="008B3FDD">
        <w:rPr>
          <w:rFonts w:eastAsia="Calibri" w:cs="Times New Roman"/>
          <w:b/>
          <w:bCs/>
          <w:color w:val="0070C0"/>
          <w:szCs w:val="24"/>
        </w:rPr>
        <w:t xml:space="preserve">, </w:t>
      </w:r>
      <w:hyperlink r:id="rId86" w:history="1">
        <w:r w:rsidRPr="008B3FDD">
          <w:rPr>
            <w:rStyle w:val="50"/>
            <w:rFonts w:ascii="Times New Roman" w:eastAsia="Calibri" w:hAnsi="Times New Roman" w:cs="Times New Roman"/>
            <w:b w:val="0"/>
            <w:bCs w:val="0"/>
            <w:color w:val="0070C0"/>
            <w:lang w:val="ru-RU"/>
          </w:rPr>
          <w:t>2021-2022</w:t>
        </w:r>
      </w:hyperlink>
      <w:r w:rsidRPr="008B3FDD">
        <w:rPr>
          <w:rStyle w:val="50"/>
          <w:rFonts w:ascii="Times New Roman" w:eastAsia="Calibri" w:hAnsi="Times New Roman" w:cs="Times New Roman"/>
          <w:b w:val="0"/>
          <w:bCs w:val="0"/>
          <w:color w:val="0070C0"/>
          <w:lang w:val="ru-RU"/>
        </w:rPr>
        <w:t xml:space="preserve">, </w:t>
      </w:r>
      <w:hyperlink r:id="rId87" w:history="1">
        <w:r w:rsidRPr="008B3FDD">
          <w:rPr>
            <w:rStyle w:val="aff5"/>
            <w:rFonts w:eastAsia="Calibri" w:cs="Times New Roman"/>
            <w:szCs w:val="24"/>
          </w:rPr>
          <w:t>2022-2023</w:t>
        </w:r>
      </w:hyperlink>
      <w:r w:rsidRPr="008B3FDD">
        <w:rPr>
          <w:rStyle w:val="aff5"/>
          <w:rFonts w:eastAsia="Calibri" w:cs="Times New Roman"/>
          <w:szCs w:val="24"/>
        </w:rPr>
        <w:t>, 2023-2024, 2024-2025</w:t>
      </w:r>
      <w:r w:rsidRPr="008B3FDD">
        <w:rPr>
          <w:rFonts w:eastAsia="Calibri" w:cs="Times New Roman"/>
          <w:bCs/>
          <w:color w:val="0070C0"/>
          <w:szCs w:val="24"/>
        </w:rPr>
        <w:t xml:space="preserve"> </w:t>
      </w:r>
      <w:r w:rsidRPr="008B3FDD">
        <w:rPr>
          <w:rFonts w:eastAsia="Calibri" w:cs="Times New Roman"/>
          <w:bCs/>
          <w:szCs w:val="24"/>
        </w:rPr>
        <w:t xml:space="preserve">структурных подразделений).  </w:t>
      </w:r>
    </w:p>
    <w:p w14:paraId="7102A44F" w14:textId="720EB75E" w:rsidR="005C0C0D" w:rsidRPr="008B3FDD" w:rsidRDefault="005C0C0D" w:rsidP="002C62E2">
      <w:pPr>
        <w:widowControl w:val="0"/>
        <w:spacing w:after="0" w:line="240" w:lineRule="auto"/>
        <w:contextualSpacing/>
        <w:jc w:val="both"/>
        <w:rPr>
          <w:rFonts w:eastAsia="Calibri" w:cs="Times New Roman"/>
          <w:b/>
          <w:bCs/>
          <w:color w:val="4472C4" w:themeColor="accent1"/>
          <w:szCs w:val="24"/>
          <w:u w:val="single"/>
        </w:rPr>
      </w:pPr>
      <w:r w:rsidRPr="008B3FDD">
        <w:rPr>
          <w:rFonts w:eastAsia="Calibri" w:cs="Times New Roman"/>
          <w:bCs/>
          <w:color w:val="0000FF"/>
          <w:szCs w:val="24"/>
        </w:rPr>
        <w:tab/>
      </w:r>
      <w:r w:rsidRPr="008B3FDD">
        <w:rPr>
          <w:rFonts w:eastAsia="Calibri" w:cs="Times New Roman"/>
          <w:bCs/>
          <w:color w:val="000000"/>
          <w:szCs w:val="24"/>
        </w:rPr>
        <w:t>По итогам учебного года, выполнени</w:t>
      </w:r>
      <w:r w:rsidR="00C610D3">
        <w:rPr>
          <w:rFonts w:eastAsia="Calibri" w:cs="Times New Roman"/>
          <w:bCs/>
          <w:color w:val="000000"/>
          <w:szCs w:val="24"/>
        </w:rPr>
        <w:t>я</w:t>
      </w:r>
      <w:r w:rsidRPr="008B3FDD">
        <w:rPr>
          <w:rFonts w:eastAsia="Calibri" w:cs="Times New Roman"/>
          <w:bCs/>
          <w:color w:val="000000"/>
          <w:szCs w:val="24"/>
        </w:rPr>
        <w:t xml:space="preserve"> плана работ руководителей структурных подразделений рассматриваются на заседаниях </w:t>
      </w:r>
      <w:r w:rsidR="00C610D3">
        <w:rPr>
          <w:rFonts w:eastAsia="Calibri" w:cs="Times New Roman"/>
          <w:bCs/>
          <w:color w:val="000000"/>
          <w:szCs w:val="24"/>
        </w:rPr>
        <w:t>У</w:t>
      </w:r>
      <w:r w:rsidRPr="008B3FDD">
        <w:rPr>
          <w:rFonts w:eastAsia="Calibri" w:cs="Times New Roman"/>
          <w:bCs/>
          <w:color w:val="000000"/>
          <w:szCs w:val="24"/>
        </w:rPr>
        <w:t xml:space="preserve">ченого совета, где по результатам отчётов даются рекомендации по устранению недостатков и улучшению качества образования в университете. </w:t>
      </w:r>
      <w:hyperlink r:id="rId88" w:history="1">
        <w:r w:rsidRPr="008B3FDD">
          <w:rPr>
            <w:rStyle w:val="50"/>
            <w:rFonts w:ascii="Times New Roman" w:eastAsia="Calibri" w:hAnsi="Times New Roman" w:cs="Times New Roman"/>
            <w:b w:val="0"/>
            <w:bCs w:val="0"/>
            <w:color w:val="4472C4" w:themeColor="accent1"/>
            <w:u w:val="single"/>
            <w:lang w:val="ru-RU"/>
          </w:rPr>
          <w:t>Выписки из протокола заседания учёного совета</w:t>
        </w:r>
      </w:hyperlink>
      <w:r w:rsidRPr="008B3FDD">
        <w:rPr>
          <w:rFonts w:eastAsia="Calibri" w:cs="Times New Roman"/>
          <w:b/>
          <w:bCs/>
          <w:color w:val="4472C4" w:themeColor="accent1"/>
          <w:szCs w:val="24"/>
          <w:u w:val="single"/>
        </w:rPr>
        <w:t xml:space="preserve">. </w:t>
      </w:r>
    </w:p>
    <w:p w14:paraId="0D6670F9" w14:textId="4169715C" w:rsidR="005C0C0D" w:rsidRPr="008B3FDD" w:rsidRDefault="005C0C0D" w:rsidP="002C62E2">
      <w:pPr>
        <w:pStyle w:val="af8"/>
        <w:widowControl w:val="0"/>
        <w:spacing w:before="80" w:beforeAutospacing="0" w:after="0" w:afterAutospacing="0"/>
        <w:ind w:firstLine="720"/>
        <w:contextualSpacing/>
        <w:jc w:val="both"/>
        <w:rPr>
          <w:lang w:val="ru-RU"/>
        </w:rPr>
      </w:pPr>
      <w:r w:rsidRPr="008B3FDD">
        <w:rPr>
          <w:lang w:val="ru-RU"/>
        </w:rPr>
        <w:t xml:space="preserve">Таким образом, в </w:t>
      </w:r>
      <w:proofErr w:type="spellStart"/>
      <w:r w:rsidRPr="008B3FDD">
        <w:rPr>
          <w:lang w:val="ru-RU"/>
        </w:rPr>
        <w:t>Салымбеков</w:t>
      </w:r>
      <w:proofErr w:type="spellEnd"/>
      <w:r w:rsidRPr="008B3FDD">
        <w:rPr>
          <w:lang w:val="ru-RU"/>
        </w:rPr>
        <w:t xml:space="preserve"> Университете </w:t>
      </w:r>
      <w:r w:rsidR="00C610D3">
        <w:rPr>
          <w:lang w:val="ru-RU"/>
        </w:rPr>
        <w:t>ведется работа по обеспечению</w:t>
      </w:r>
      <w:r w:rsidRPr="008B3FDD">
        <w:rPr>
          <w:lang w:val="ru-RU"/>
        </w:rPr>
        <w:t xml:space="preserve"> непрерывн</w:t>
      </w:r>
      <w:r w:rsidR="00C610D3">
        <w:rPr>
          <w:lang w:val="ru-RU"/>
        </w:rPr>
        <w:t>ого</w:t>
      </w:r>
      <w:r w:rsidRPr="008B3FDD">
        <w:rPr>
          <w:lang w:val="ru-RU"/>
        </w:rPr>
        <w:t xml:space="preserve"> цикл</w:t>
      </w:r>
      <w:r w:rsidR="00C610D3">
        <w:rPr>
          <w:lang w:val="ru-RU"/>
        </w:rPr>
        <w:t>а</w:t>
      </w:r>
      <w:r w:rsidRPr="008B3FDD">
        <w:rPr>
          <w:lang w:val="ru-RU"/>
        </w:rPr>
        <w:t xml:space="preserve"> управления «планирование – реализация – мониторинг – анализ – корректировка», что </w:t>
      </w:r>
      <w:r w:rsidR="00C610D3">
        <w:rPr>
          <w:lang w:val="ru-RU"/>
        </w:rPr>
        <w:t>является</w:t>
      </w:r>
      <w:r w:rsidRPr="008B3FDD">
        <w:rPr>
          <w:lang w:val="ru-RU"/>
        </w:rPr>
        <w:t xml:space="preserve"> системны</w:t>
      </w:r>
      <w:r w:rsidR="00C610D3">
        <w:rPr>
          <w:lang w:val="ru-RU"/>
        </w:rPr>
        <w:t>м</w:t>
      </w:r>
      <w:r w:rsidRPr="008B3FDD">
        <w:rPr>
          <w:lang w:val="ru-RU"/>
        </w:rPr>
        <w:t xml:space="preserve"> и результативны</w:t>
      </w:r>
      <w:r w:rsidR="00C610D3">
        <w:rPr>
          <w:lang w:val="ru-RU"/>
        </w:rPr>
        <w:t>м</w:t>
      </w:r>
      <w:r w:rsidRPr="008B3FDD">
        <w:rPr>
          <w:lang w:val="ru-RU"/>
        </w:rPr>
        <w:t xml:space="preserve"> подход</w:t>
      </w:r>
      <w:r w:rsidR="00C610D3">
        <w:rPr>
          <w:lang w:val="ru-RU"/>
        </w:rPr>
        <w:t>ом</w:t>
      </w:r>
      <w:r w:rsidRPr="008B3FDD">
        <w:rPr>
          <w:lang w:val="ru-RU"/>
        </w:rPr>
        <w:t xml:space="preserve"> к выполнению миссии и стратегических целей университета.</w:t>
      </w:r>
    </w:p>
    <w:p w14:paraId="2E08C71E" w14:textId="77777777" w:rsidR="005C0C0D" w:rsidRPr="008B3FDD" w:rsidRDefault="005C0C0D" w:rsidP="002C62E2">
      <w:pPr>
        <w:widowControl w:val="0"/>
        <w:spacing w:after="0" w:line="240" w:lineRule="auto"/>
        <w:contextualSpacing/>
        <w:jc w:val="both"/>
        <w:rPr>
          <w:rFonts w:eastAsia="Calibri" w:cs="Times New Roman"/>
          <w:bCs/>
          <w:color w:val="FF0000"/>
          <w:szCs w:val="24"/>
        </w:rPr>
      </w:pPr>
    </w:p>
    <w:p w14:paraId="5738AB2D" w14:textId="1E2E37C6" w:rsidR="005C0C0D" w:rsidRPr="008B3FDD" w:rsidRDefault="00D84AEA" w:rsidP="002C62E2">
      <w:pPr>
        <w:widowControl w:val="0"/>
        <w:spacing w:after="0" w:line="240" w:lineRule="auto"/>
        <w:contextualSpacing/>
        <w:jc w:val="both"/>
        <w:rPr>
          <w:rFonts w:eastAsia="Calibri" w:cs="Times New Roman"/>
          <w:i/>
          <w:iCs/>
          <w:color w:val="0563C1"/>
          <w:szCs w:val="24"/>
          <w:u w:val="single"/>
        </w:rPr>
      </w:pPr>
      <w:hyperlink r:id="rId89" w:history="1">
        <w:r w:rsidR="005C0C0D" w:rsidRPr="008B3FDD">
          <w:rPr>
            <w:rFonts w:eastAsia="Calibri" w:cs="Times New Roman"/>
            <w:i/>
            <w:iCs/>
            <w:color w:val="0563C1"/>
            <w:szCs w:val="24"/>
            <w:u w:val="single"/>
          </w:rPr>
          <w:t>Приложение 1.2.</w:t>
        </w:r>
        <w:r w:rsidR="0039423B" w:rsidRPr="008B3FDD">
          <w:rPr>
            <w:rFonts w:eastAsia="Calibri" w:cs="Times New Roman"/>
            <w:i/>
            <w:iCs/>
            <w:color w:val="0563C1"/>
            <w:szCs w:val="24"/>
            <w:u w:val="single"/>
          </w:rPr>
          <w:t>1</w:t>
        </w:r>
        <w:r w:rsidR="005C0C0D" w:rsidRPr="008B3FDD">
          <w:rPr>
            <w:rFonts w:eastAsia="Calibri" w:cs="Times New Roman"/>
            <w:i/>
            <w:iCs/>
            <w:color w:val="0563C1"/>
            <w:szCs w:val="24"/>
            <w:u w:val="single"/>
          </w:rPr>
          <w:t>. Положение о внутреннем аудите</w:t>
        </w:r>
      </w:hyperlink>
    </w:p>
    <w:p w14:paraId="340BBC48" w14:textId="4690D207" w:rsidR="005C0C0D" w:rsidRPr="008B3FDD" w:rsidRDefault="00D84AEA" w:rsidP="002C62E2">
      <w:pPr>
        <w:widowControl w:val="0"/>
        <w:spacing w:after="0" w:line="240" w:lineRule="auto"/>
        <w:contextualSpacing/>
        <w:jc w:val="both"/>
        <w:rPr>
          <w:rFonts w:eastAsia="Calibri" w:cs="Times New Roman"/>
          <w:i/>
          <w:iCs/>
          <w:color w:val="0563C1"/>
          <w:szCs w:val="24"/>
          <w:u w:val="single"/>
        </w:rPr>
      </w:pPr>
      <w:hyperlink r:id="rId90" w:history="1">
        <w:r w:rsidR="005C0C0D" w:rsidRPr="008B3FDD">
          <w:rPr>
            <w:rFonts w:eastAsia="Calibri" w:cs="Times New Roman"/>
            <w:i/>
            <w:iCs/>
            <w:color w:val="0563C1"/>
            <w:szCs w:val="24"/>
            <w:u w:val="single"/>
          </w:rPr>
          <w:t>Приложение 1.2.</w:t>
        </w:r>
        <w:r w:rsidR="0039423B" w:rsidRPr="008B3FDD">
          <w:rPr>
            <w:rFonts w:eastAsia="Calibri" w:cs="Times New Roman"/>
            <w:i/>
            <w:iCs/>
            <w:color w:val="0563C1"/>
            <w:szCs w:val="24"/>
            <w:u w:val="single"/>
          </w:rPr>
          <w:t>2</w:t>
        </w:r>
        <w:r w:rsidR="005C0C0D" w:rsidRPr="008B3FDD">
          <w:rPr>
            <w:rFonts w:eastAsia="Calibri" w:cs="Times New Roman"/>
            <w:i/>
            <w:iCs/>
            <w:color w:val="0563C1"/>
            <w:szCs w:val="24"/>
            <w:u w:val="single"/>
          </w:rPr>
          <w:t>. ПОЛОЖЕНИЕ о мониторинге удовлетворенности стейкхолдеров</w:t>
        </w:r>
      </w:hyperlink>
    </w:p>
    <w:p w14:paraId="40C9F220" w14:textId="77777777" w:rsidR="005C0C0D" w:rsidRPr="008B3FDD" w:rsidRDefault="005C0C0D" w:rsidP="002C62E2">
      <w:pPr>
        <w:widowControl w:val="0"/>
        <w:spacing w:after="0" w:line="240" w:lineRule="auto"/>
        <w:contextualSpacing/>
        <w:jc w:val="both"/>
        <w:rPr>
          <w:rFonts w:eastAsia="Calibri" w:cs="Times New Roman"/>
          <w:i/>
          <w:iCs/>
          <w:color w:val="0563C1"/>
          <w:szCs w:val="24"/>
          <w:u w:val="single"/>
        </w:rPr>
      </w:pPr>
    </w:p>
    <w:p w14:paraId="1E5A9D54" w14:textId="6B8E879D" w:rsidR="005C0C0D" w:rsidRDefault="005C0C0D" w:rsidP="002C62E2">
      <w:pPr>
        <w:widowControl w:val="0"/>
        <w:spacing w:line="240" w:lineRule="auto"/>
        <w:contextualSpacing/>
        <w:jc w:val="center"/>
        <w:rPr>
          <w:rFonts w:eastAsia="Calibri" w:cs="Times New Roman"/>
          <w:b/>
          <w:i/>
          <w:szCs w:val="24"/>
        </w:rPr>
      </w:pPr>
      <w:r w:rsidRPr="00C610D3">
        <w:rPr>
          <w:rFonts w:eastAsia="Calibri" w:cs="Times New Roman"/>
          <w:b/>
          <w:bCs/>
          <w:i/>
          <w:szCs w:val="24"/>
        </w:rPr>
        <w:t>Критерий</w:t>
      </w:r>
      <w:r w:rsidRPr="00C610D3">
        <w:rPr>
          <w:rFonts w:eastAsia="Calibri" w:cs="Times New Roman"/>
          <w:b/>
          <w:i/>
          <w:szCs w:val="24"/>
        </w:rPr>
        <w:t xml:space="preserve"> выполняется.</w:t>
      </w:r>
    </w:p>
    <w:p w14:paraId="55F578C3" w14:textId="77777777" w:rsidR="00C610D3" w:rsidRPr="00C610D3" w:rsidRDefault="00C610D3" w:rsidP="002C62E2">
      <w:pPr>
        <w:widowControl w:val="0"/>
        <w:spacing w:line="240" w:lineRule="auto"/>
        <w:contextualSpacing/>
        <w:jc w:val="center"/>
        <w:rPr>
          <w:rFonts w:eastAsia="Calibri" w:cs="Times New Roman"/>
          <w:b/>
          <w:i/>
          <w:szCs w:val="24"/>
        </w:rPr>
      </w:pPr>
    </w:p>
    <w:p w14:paraId="155261FB" w14:textId="4526ABE1" w:rsidR="005C0C0D" w:rsidRDefault="005C0C0D" w:rsidP="002C62E2">
      <w:pPr>
        <w:widowControl w:val="0"/>
        <w:spacing w:line="240" w:lineRule="auto"/>
        <w:contextualSpacing/>
        <w:jc w:val="both"/>
        <w:rPr>
          <w:rFonts w:eastAsia="Calibri" w:cs="Times New Roman"/>
          <w:b/>
          <w:bCs/>
          <w:color w:val="000000"/>
          <w:szCs w:val="24"/>
        </w:rPr>
      </w:pPr>
      <w:r w:rsidRPr="008B3FDD">
        <w:rPr>
          <w:rFonts w:eastAsia="Calibri" w:cs="Times New Roman"/>
          <w:b/>
          <w:bCs/>
          <w:color w:val="000000"/>
          <w:szCs w:val="24"/>
        </w:rPr>
        <w:t xml:space="preserve">Критерий 1.3. Внутренняя система обеспечения качества образования (ВСОКО) </w:t>
      </w:r>
    </w:p>
    <w:p w14:paraId="779CA4CF" w14:textId="77777777" w:rsidR="00C610D3" w:rsidRPr="008B3FDD" w:rsidRDefault="00C610D3" w:rsidP="002C62E2">
      <w:pPr>
        <w:widowControl w:val="0"/>
        <w:spacing w:line="240" w:lineRule="auto"/>
        <w:contextualSpacing/>
        <w:jc w:val="both"/>
        <w:rPr>
          <w:rFonts w:eastAsia="Calibri" w:cs="Times New Roman"/>
          <w:b/>
          <w:bCs/>
          <w:color w:val="000000"/>
          <w:szCs w:val="24"/>
        </w:rPr>
      </w:pPr>
    </w:p>
    <w:p w14:paraId="14859215" w14:textId="1519EEF5" w:rsidR="005C0C0D" w:rsidRPr="008B3FDD" w:rsidRDefault="005C0C0D" w:rsidP="002C62E2">
      <w:pPr>
        <w:widowControl w:val="0"/>
        <w:spacing w:after="60" w:line="240" w:lineRule="auto"/>
        <w:contextualSpacing/>
        <w:jc w:val="both"/>
        <w:rPr>
          <w:rFonts w:eastAsia="Calibri" w:cs="Times New Roman"/>
          <w:color w:val="000000"/>
          <w:szCs w:val="24"/>
        </w:rPr>
      </w:pPr>
      <w:r w:rsidRPr="008B3FDD">
        <w:rPr>
          <w:rFonts w:eastAsia="Calibri" w:cs="Times New Roman"/>
          <w:color w:val="000000"/>
          <w:szCs w:val="24"/>
        </w:rPr>
        <w:t xml:space="preserve"> </w:t>
      </w:r>
      <w:r w:rsidRPr="008B3FDD">
        <w:rPr>
          <w:rFonts w:eastAsia="Calibri" w:cs="Times New Roman"/>
          <w:color w:val="000000"/>
          <w:szCs w:val="24"/>
        </w:rPr>
        <w:tab/>
        <w:t xml:space="preserve">Участие заинтересованных сторон в функционировании ВСОКО осуществляется, </w:t>
      </w:r>
      <w:r w:rsidRPr="00F56648">
        <w:rPr>
          <w:rFonts w:eastAsia="Calibri" w:cs="Times New Roman"/>
          <w:b/>
          <w:color w:val="000000"/>
          <w:szCs w:val="24"/>
        </w:rPr>
        <w:t>во-первых</w:t>
      </w:r>
      <w:r w:rsidRPr="008B3FDD">
        <w:rPr>
          <w:rFonts w:eastAsia="Calibri" w:cs="Times New Roman"/>
          <w:color w:val="000000"/>
          <w:szCs w:val="24"/>
        </w:rPr>
        <w:t xml:space="preserve">, через деятельность коллегиальных органов управления и структурных подразделений университета, в том числе: </w:t>
      </w:r>
    </w:p>
    <w:p w14:paraId="6341F66F"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cs="Times New Roman"/>
          <w:szCs w:val="24"/>
        </w:rPr>
        <w:t xml:space="preserve">- </w:t>
      </w:r>
      <w:hyperlink r:id="rId91" w:tooltip="https://salymbekov.com/wp-content/uploads/2022/05/prilozhenie-1.3.1.-polozhenie-o-sovete-po-razvitiju.pdf" w:history="1">
        <w:r w:rsidRPr="008B3FDD">
          <w:rPr>
            <w:rFonts w:eastAsia="Calibri" w:cs="Times New Roman"/>
            <w:color w:val="0563C1"/>
            <w:szCs w:val="24"/>
            <w:u w:val="single"/>
          </w:rPr>
          <w:t>совет развития</w:t>
        </w:r>
      </w:hyperlink>
      <w:r w:rsidRPr="008B3FDD">
        <w:rPr>
          <w:rFonts w:eastAsia="Calibri" w:cs="Times New Roman"/>
          <w:color w:val="0563C1"/>
          <w:szCs w:val="24"/>
          <w:u w:val="single"/>
        </w:rPr>
        <w:t>;</w:t>
      </w:r>
      <w:r w:rsidRPr="008B3FDD">
        <w:rPr>
          <w:rFonts w:eastAsia="Calibri" w:cs="Times New Roman"/>
          <w:color w:val="000000"/>
          <w:szCs w:val="24"/>
        </w:rPr>
        <w:t xml:space="preserve"> </w:t>
      </w:r>
    </w:p>
    <w:p w14:paraId="7497F31D"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92" w:tooltip="https://salymbekov.com/wp-content/uploads/2022/05/prilozhenie-1.3.2.-polozhenie-ob-uchenom-sovete-su.pdf" w:history="1">
        <w:r w:rsidRPr="008B3FDD">
          <w:rPr>
            <w:rFonts w:eastAsia="Calibri" w:cs="Times New Roman"/>
            <w:color w:val="0563C1"/>
            <w:szCs w:val="24"/>
            <w:u w:val="single"/>
          </w:rPr>
          <w:t>учёный совет</w:t>
        </w:r>
      </w:hyperlink>
      <w:r w:rsidRPr="008B3FDD">
        <w:rPr>
          <w:rFonts w:eastAsia="Calibri" w:cs="Times New Roman"/>
          <w:color w:val="0563C1"/>
          <w:szCs w:val="24"/>
          <w:u w:val="single"/>
        </w:rPr>
        <w:t>;</w:t>
      </w:r>
      <w:r w:rsidRPr="008B3FDD">
        <w:rPr>
          <w:rFonts w:eastAsia="Calibri" w:cs="Times New Roman"/>
          <w:color w:val="000000"/>
          <w:szCs w:val="24"/>
        </w:rPr>
        <w:t xml:space="preserve"> </w:t>
      </w:r>
    </w:p>
    <w:p w14:paraId="045683DE"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93" w:tooltip="https://salymbekov.com/wp-content/uploads/2022/05/prilozhenie-1.3.3.-polozhenie-ob-ums.pdf" w:history="1">
        <w:r w:rsidRPr="008B3FDD">
          <w:rPr>
            <w:rFonts w:eastAsia="Calibri" w:cs="Times New Roman"/>
            <w:color w:val="0563C1"/>
            <w:szCs w:val="24"/>
            <w:u w:val="single"/>
          </w:rPr>
          <w:t>учебно-методический совет</w:t>
        </w:r>
      </w:hyperlink>
      <w:r w:rsidRPr="008B3FDD">
        <w:rPr>
          <w:rFonts w:eastAsia="Calibri" w:cs="Times New Roman"/>
          <w:color w:val="0563C1"/>
          <w:szCs w:val="24"/>
          <w:u w:val="single"/>
        </w:rPr>
        <w:t>;</w:t>
      </w:r>
    </w:p>
    <w:p w14:paraId="060D9785" w14:textId="77777777" w:rsidR="005C0C0D" w:rsidRPr="008B3FDD" w:rsidRDefault="005C0C0D" w:rsidP="002C62E2">
      <w:pPr>
        <w:widowControl w:val="0"/>
        <w:spacing w:line="240" w:lineRule="auto"/>
        <w:ind w:left="720"/>
        <w:contextualSpacing/>
        <w:jc w:val="both"/>
        <w:rPr>
          <w:rFonts w:eastAsia="Calibri" w:cs="Times New Roman"/>
          <w:color w:val="000000"/>
          <w:szCs w:val="24"/>
        </w:rPr>
      </w:pPr>
      <w:r w:rsidRPr="008B3FDD">
        <w:rPr>
          <w:rFonts w:cs="Times New Roman"/>
          <w:szCs w:val="24"/>
        </w:rPr>
        <w:t xml:space="preserve">- </w:t>
      </w:r>
      <w:hyperlink r:id="rId94" w:tooltip="https://salymbekov.com/wp-content/uploads/2022/05/prilozhenie-1.3.5.-polozhenie-o-sovete-rabotodatelej-i-partnjorov-su.pdf" w:history="1">
        <w:r w:rsidRPr="008B3FDD">
          <w:rPr>
            <w:rFonts w:eastAsia="Calibri" w:cs="Times New Roman"/>
            <w:color w:val="0563C1"/>
            <w:szCs w:val="24"/>
            <w:u w:val="single"/>
          </w:rPr>
          <w:t>совет работодателей и партнеров</w:t>
        </w:r>
      </w:hyperlink>
      <w:r w:rsidRPr="008B3FDD">
        <w:rPr>
          <w:rFonts w:eastAsia="Calibri" w:cs="Times New Roman"/>
          <w:color w:val="0563C1"/>
          <w:szCs w:val="24"/>
          <w:u w:val="single"/>
        </w:rPr>
        <w:t>;</w:t>
      </w:r>
    </w:p>
    <w:p w14:paraId="527A81D0" w14:textId="77777777" w:rsidR="005C0C0D" w:rsidRPr="008B3FDD" w:rsidRDefault="005C0C0D" w:rsidP="002C62E2">
      <w:pPr>
        <w:widowControl w:val="0"/>
        <w:spacing w:line="240" w:lineRule="auto"/>
        <w:ind w:left="720"/>
        <w:contextualSpacing/>
        <w:jc w:val="both"/>
        <w:rPr>
          <w:rFonts w:eastAsia="Calibri" w:cs="Times New Roman"/>
          <w:color w:val="000000"/>
          <w:szCs w:val="24"/>
        </w:rPr>
      </w:pPr>
      <w:r w:rsidRPr="008B3FDD">
        <w:rPr>
          <w:rFonts w:cs="Times New Roman"/>
          <w:szCs w:val="24"/>
        </w:rPr>
        <w:t xml:space="preserve">- </w:t>
      </w:r>
      <w:hyperlink r:id="rId95" w:tooltip="https://salymbekov.com/wp-content/uploads/2022/05/prilozhenie-1.3.6.-polozhenie-o-sovete-roditelej-su.pdf" w:history="1">
        <w:r w:rsidRPr="008B3FDD">
          <w:rPr>
            <w:rFonts w:eastAsia="Calibri" w:cs="Times New Roman"/>
            <w:color w:val="0563C1"/>
            <w:szCs w:val="24"/>
            <w:u w:val="single"/>
          </w:rPr>
          <w:t>совет родителей</w:t>
        </w:r>
      </w:hyperlink>
      <w:r w:rsidRPr="008B3FDD">
        <w:rPr>
          <w:rFonts w:eastAsia="Calibri" w:cs="Times New Roman"/>
          <w:color w:val="0563C1"/>
          <w:szCs w:val="24"/>
          <w:u w:val="single"/>
        </w:rPr>
        <w:t>;</w:t>
      </w:r>
    </w:p>
    <w:p w14:paraId="40D2E0C1" w14:textId="77777777" w:rsidR="005C0C0D" w:rsidRPr="008B3FDD" w:rsidRDefault="005C0C0D" w:rsidP="002C62E2">
      <w:pPr>
        <w:widowControl w:val="0"/>
        <w:spacing w:line="240" w:lineRule="auto"/>
        <w:ind w:left="720"/>
        <w:contextualSpacing/>
        <w:jc w:val="both"/>
        <w:rPr>
          <w:rFonts w:eastAsia="Calibri" w:cs="Times New Roman"/>
          <w:b/>
          <w:bCs/>
          <w:color w:val="2E74B5"/>
          <w:szCs w:val="24"/>
        </w:rPr>
      </w:pPr>
      <w:r w:rsidRPr="008B3FDD">
        <w:rPr>
          <w:rFonts w:cs="Times New Roman"/>
          <w:b/>
          <w:bCs/>
          <w:color w:val="2F5496" w:themeColor="accent1" w:themeShade="BF"/>
          <w:szCs w:val="24"/>
        </w:rPr>
        <w:t xml:space="preserve">- </w:t>
      </w:r>
      <w:hyperlink r:id="rId96" w:tooltip="https://salymbekov.com/polozhenie-o-stud-sovete/" w:history="1">
        <w:r w:rsidRPr="008B3FDD">
          <w:rPr>
            <w:rStyle w:val="50"/>
            <w:rFonts w:ascii="Times New Roman" w:eastAsia="Calibri" w:hAnsi="Times New Roman" w:cs="Times New Roman"/>
            <w:b w:val="0"/>
            <w:bCs w:val="0"/>
            <w:color w:val="2F5496" w:themeColor="accent1" w:themeShade="BF"/>
            <w:lang w:val="ru-RU"/>
          </w:rPr>
          <w:t>студенческий совет;</w:t>
        </w:r>
      </w:hyperlink>
      <w:r w:rsidRPr="008B3FDD">
        <w:rPr>
          <w:rFonts w:eastAsia="Calibri" w:cs="Times New Roman"/>
          <w:b/>
          <w:bCs/>
          <w:color w:val="2F5496" w:themeColor="accent1" w:themeShade="BF"/>
          <w:szCs w:val="24"/>
          <w:u w:val="single"/>
        </w:rPr>
        <w:t xml:space="preserve"> </w:t>
      </w:r>
    </w:p>
    <w:p w14:paraId="75051DEF" w14:textId="77777777" w:rsidR="005C0C0D" w:rsidRPr="008B3FDD" w:rsidRDefault="005C0C0D" w:rsidP="002C62E2">
      <w:pPr>
        <w:widowControl w:val="0"/>
        <w:spacing w:after="60" w:line="240" w:lineRule="auto"/>
        <w:contextualSpacing/>
        <w:jc w:val="both"/>
        <w:rPr>
          <w:rFonts w:eastAsia="Calibri" w:cs="Times New Roman"/>
          <w:color w:val="000000"/>
          <w:szCs w:val="24"/>
        </w:rPr>
      </w:pPr>
      <w:r w:rsidRPr="008B3FDD">
        <w:rPr>
          <w:rFonts w:eastAsia="Calibri" w:cs="Times New Roman"/>
          <w:b/>
          <w:bCs/>
          <w:color w:val="000000"/>
          <w:szCs w:val="24"/>
        </w:rPr>
        <w:t>во-вторых,</w:t>
      </w:r>
      <w:r w:rsidRPr="008B3FDD">
        <w:rPr>
          <w:rFonts w:eastAsia="Calibri" w:cs="Times New Roman"/>
          <w:color w:val="000000"/>
          <w:szCs w:val="24"/>
        </w:rPr>
        <w:t xml:space="preserve"> через следующие процессы обратной связи с заинтересованными лицами: </w:t>
      </w:r>
    </w:p>
    <w:p w14:paraId="605A4126" w14:textId="77777777" w:rsidR="005C0C0D" w:rsidRPr="008B3FDD" w:rsidRDefault="005C0C0D" w:rsidP="002C62E2">
      <w:pPr>
        <w:widowControl w:val="0"/>
        <w:spacing w:line="240" w:lineRule="auto"/>
        <w:ind w:left="709"/>
        <w:contextualSpacing/>
        <w:jc w:val="both"/>
        <w:rPr>
          <w:rStyle w:val="aff5"/>
          <w:rFonts w:eastAsia="Calibri" w:cs="Times New Roman"/>
          <w:szCs w:val="24"/>
        </w:rPr>
      </w:pPr>
      <w:r w:rsidRPr="008B3FDD">
        <w:rPr>
          <w:rFonts w:cs="Times New Roman"/>
          <w:szCs w:val="24"/>
        </w:rPr>
        <w:fldChar w:fldCharType="begin"/>
      </w:r>
      <w:r w:rsidRPr="008B3FDD">
        <w:rPr>
          <w:rFonts w:cs="Times New Roman"/>
          <w:szCs w:val="24"/>
        </w:rPr>
        <w:instrText xml:space="preserve"> HYPERLINK "https://salymbekov.com/wp-content/uploads/2021/04/polozhenie-55.pdf" \o "https://salymbekov.com/monitoring-kachestva/" </w:instrText>
      </w:r>
      <w:r w:rsidRPr="008B3FDD">
        <w:rPr>
          <w:rFonts w:cs="Times New Roman"/>
          <w:szCs w:val="24"/>
        </w:rPr>
        <w:fldChar w:fldCharType="separate"/>
      </w:r>
      <w:r w:rsidRPr="008B3FDD">
        <w:rPr>
          <w:rStyle w:val="aff5"/>
          <w:rFonts w:cs="Times New Roman"/>
          <w:szCs w:val="24"/>
        </w:rPr>
        <w:t xml:space="preserve">- </w:t>
      </w:r>
      <w:r w:rsidRPr="008B3FDD">
        <w:rPr>
          <w:rStyle w:val="aff5"/>
          <w:rFonts w:eastAsia="Calibri" w:cs="Times New Roman"/>
          <w:szCs w:val="24"/>
        </w:rPr>
        <w:t>анкетирование;</w:t>
      </w:r>
    </w:p>
    <w:p w14:paraId="01823B3B" w14:textId="77777777" w:rsidR="005C0C0D" w:rsidRPr="008B3FDD" w:rsidRDefault="005C0C0D" w:rsidP="002C62E2">
      <w:pPr>
        <w:widowControl w:val="0"/>
        <w:spacing w:line="240" w:lineRule="auto"/>
        <w:ind w:left="709"/>
        <w:contextualSpacing/>
        <w:jc w:val="both"/>
        <w:rPr>
          <w:rFonts w:eastAsia="Calibri" w:cs="Times New Roman"/>
          <w:color w:val="000000"/>
          <w:szCs w:val="24"/>
        </w:rPr>
      </w:pPr>
      <w:r w:rsidRPr="008B3FDD">
        <w:rPr>
          <w:rFonts w:cs="Times New Roman"/>
          <w:szCs w:val="24"/>
        </w:rPr>
        <w:fldChar w:fldCharType="end"/>
      </w:r>
      <w:hyperlink r:id="rId97" w:tooltip="https://salymbekov.com/rektor/" w:history="1">
        <w:r w:rsidRPr="008B3FDD">
          <w:rPr>
            <w:rStyle w:val="aff5"/>
            <w:rFonts w:eastAsia="Arial" w:cs="Times New Roman"/>
            <w:szCs w:val="24"/>
          </w:rPr>
          <w:t xml:space="preserve">- </w:t>
        </w:r>
        <w:r w:rsidRPr="008B3FDD">
          <w:rPr>
            <w:rStyle w:val="aff5"/>
            <w:rFonts w:eastAsia="Calibri" w:cs="Times New Roman"/>
            <w:szCs w:val="24"/>
          </w:rPr>
          <w:t>электронное обращение руководству и руководителям структурных подразделений</w:t>
        </w:r>
      </w:hyperlink>
      <w:r w:rsidRPr="008B3FDD">
        <w:rPr>
          <w:rFonts w:eastAsia="Calibri" w:cs="Times New Roman"/>
          <w:color w:val="0563C1"/>
          <w:szCs w:val="24"/>
          <w:u w:val="single"/>
        </w:rPr>
        <w:t>;</w:t>
      </w:r>
    </w:p>
    <w:p w14:paraId="7C26F389" w14:textId="5E69DF91" w:rsidR="005C0C0D" w:rsidRPr="008B3FDD" w:rsidRDefault="005C0C0D" w:rsidP="002C62E2">
      <w:pPr>
        <w:widowControl w:val="0"/>
        <w:spacing w:line="240" w:lineRule="auto"/>
        <w:ind w:left="709"/>
        <w:contextualSpacing/>
        <w:jc w:val="both"/>
        <w:rPr>
          <w:rFonts w:eastAsia="Calibri" w:cs="Times New Roman"/>
          <w:szCs w:val="24"/>
        </w:rPr>
      </w:pPr>
      <w:r w:rsidRPr="008B3FDD">
        <w:rPr>
          <w:rFonts w:cs="Times New Roman"/>
          <w:szCs w:val="24"/>
        </w:rPr>
        <w:t xml:space="preserve">- </w:t>
      </w:r>
      <w:hyperlink r:id="rId98" w:tooltip="https://salymbekov.com/portfolio/vstrecha-rektora-so-studentami/" w:history="1">
        <w:r w:rsidRPr="008B3FDD">
          <w:rPr>
            <w:rStyle w:val="aff5"/>
            <w:rFonts w:eastAsia="Calibri" w:cs="Times New Roman"/>
            <w:szCs w:val="24"/>
          </w:rPr>
          <w:t>специальные встречи</w:t>
        </w:r>
      </w:hyperlink>
      <w:r w:rsidRPr="008B3FDD">
        <w:rPr>
          <w:rFonts w:eastAsia="Calibri" w:cs="Times New Roman"/>
          <w:szCs w:val="24"/>
        </w:rPr>
        <w:t xml:space="preserve">; </w:t>
      </w:r>
    </w:p>
    <w:p w14:paraId="7D59DC4F" w14:textId="40A3CBE9" w:rsidR="005C0C0D" w:rsidRPr="008B3FDD" w:rsidRDefault="005C0C0D" w:rsidP="002C62E2">
      <w:pPr>
        <w:widowControl w:val="0"/>
        <w:spacing w:after="60" w:line="240" w:lineRule="auto"/>
        <w:ind w:left="709"/>
        <w:contextualSpacing/>
        <w:jc w:val="both"/>
        <w:rPr>
          <w:rFonts w:eastAsia="Calibri" w:cs="Times New Roman"/>
          <w:szCs w:val="24"/>
        </w:rPr>
      </w:pPr>
      <w:r w:rsidRPr="008B3FDD">
        <w:rPr>
          <w:rFonts w:cs="Times New Roman"/>
          <w:szCs w:val="24"/>
        </w:rPr>
        <w:t xml:space="preserve">- </w:t>
      </w:r>
      <w:hyperlink r:id="rId99" w:tooltip="https://salymbekov.com/portfolio/vstrecha-rabotodatelej-so-studentami/" w:history="1">
        <w:r w:rsidRPr="008B3FDD">
          <w:rPr>
            <w:rStyle w:val="aff5"/>
            <w:rFonts w:eastAsia="Calibri" w:cs="Times New Roman"/>
            <w:szCs w:val="24"/>
          </w:rPr>
          <w:t>другие механизмы обратной связи</w:t>
        </w:r>
      </w:hyperlink>
      <w:r w:rsidRPr="008B3FDD">
        <w:rPr>
          <w:rFonts w:eastAsia="Calibri" w:cs="Times New Roman"/>
          <w:szCs w:val="24"/>
        </w:rPr>
        <w:t xml:space="preserve">.  </w:t>
      </w:r>
    </w:p>
    <w:p w14:paraId="7B65ACB8" w14:textId="77777777" w:rsidR="005C0C0D" w:rsidRPr="008B3FDD" w:rsidRDefault="005C0C0D" w:rsidP="002C62E2">
      <w:pPr>
        <w:widowControl w:val="0"/>
        <w:spacing w:after="60" w:line="240" w:lineRule="auto"/>
        <w:contextualSpacing/>
        <w:jc w:val="both"/>
        <w:rPr>
          <w:rFonts w:eastAsia="Calibri" w:cs="Times New Roman"/>
          <w:color w:val="000000"/>
          <w:szCs w:val="24"/>
        </w:rPr>
      </w:pPr>
      <w:r w:rsidRPr="008B3FDD">
        <w:rPr>
          <w:rFonts w:eastAsia="Calibri" w:cs="Times New Roman"/>
          <w:b/>
          <w:bCs/>
          <w:color w:val="000000"/>
          <w:szCs w:val="24"/>
        </w:rPr>
        <w:t xml:space="preserve">в-третьих, </w:t>
      </w:r>
      <w:r w:rsidRPr="008B3FDD">
        <w:rPr>
          <w:rFonts w:eastAsia="Calibri" w:cs="Times New Roman"/>
          <w:color w:val="000000"/>
          <w:szCs w:val="24"/>
        </w:rPr>
        <w:t>в рамках реализации, оценки и совершенствования образовательных программ</w:t>
      </w:r>
      <w:r w:rsidRPr="008B3FDD">
        <w:rPr>
          <w:rFonts w:eastAsia="Calibri" w:cs="Times New Roman"/>
          <w:b/>
          <w:bCs/>
          <w:color w:val="000000"/>
          <w:szCs w:val="24"/>
        </w:rPr>
        <w:t xml:space="preserve"> </w:t>
      </w:r>
      <w:r w:rsidRPr="008B3FDD">
        <w:rPr>
          <w:rFonts w:eastAsia="Calibri" w:cs="Times New Roman"/>
          <w:color w:val="000000"/>
          <w:szCs w:val="24"/>
        </w:rPr>
        <w:t>в составе следующих групп или в качестве ответственного лица:</w:t>
      </w:r>
    </w:p>
    <w:p w14:paraId="06A00FF3" w14:textId="77777777" w:rsidR="005C0C0D" w:rsidRPr="008B3FDD" w:rsidRDefault="005C0C0D" w:rsidP="002C62E2">
      <w:pPr>
        <w:widowControl w:val="0"/>
        <w:spacing w:line="240" w:lineRule="auto"/>
        <w:ind w:firstLine="720"/>
        <w:contextualSpacing/>
        <w:jc w:val="both"/>
        <w:rPr>
          <w:rFonts w:eastAsia="Calibri" w:cs="Times New Roman"/>
          <w:szCs w:val="24"/>
        </w:rPr>
      </w:pPr>
      <w:r w:rsidRPr="008B3FDD">
        <w:rPr>
          <w:rFonts w:cs="Times New Roman"/>
          <w:szCs w:val="24"/>
        </w:rPr>
        <w:t xml:space="preserve">- </w:t>
      </w:r>
      <w:r w:rsidRPr="008B3FDD">
        <w:rPr>
          <w:rFonts w:eastAsia="Calibri" w:cs="Times New Roman"/>
          <w:szCs w:val="24"/>
          <w:u w:val="single"/>
        </w:rPr>
        <w:t xml:space="preserve">членов рабочих групп и комиссий по разработке и совершенствованию ООП, контролю и мониторингу качества образования, посещению и </w:t>
      </w:r>
      <w:proofErr w:type="spellStart"/>
      <w:r w:rsidRPr="008B3FDD">
        <w:rPr>
          <w:rFonts w:eastAsia="Calibri" w:cs="Times New Roman"/>
          <w:szCs w:val="24"/>
          <w:u w:val="single"/>
        </w:rPr>
        <w:t>взаимопосещению</w:t>
      </w:r>
      <w:proofErr w:type="spellEnd"/>
      <w:r w:rsidRPr="008B3FDD">
        <w:rPr>
          <w:rFonts w:eastAsia="Calibri" w:cs="Times New Roman"/>
          <w:szCs w:val="24"/>
          <w:u w:val="single"/>
        </w:rPr>
        <w:t xml:space="preserve"> занятий, внутреннему аудиту и контролю, проведению среза знаний и др.; </w:t>
      </w:r>
      <w:r w:rsidRPr="008B3FDD">
        <w:rPr>
          <w:rFonts w:eastAsia="Calibri" w:cs="Times New Roman"/>
          <w:szCs w:val="24"/>
        </w:rPr>
        <w:t xml:space="preserve"> </w:t>
      </w:r>
    </w:p>
    <w:p w14:paraId="45908F8E" w14:textId="77777777" w:rsidR="005C0C0D" w:rsidRPr="008B3FDD" w:rsidRDefault="005C0C0D" w:rsidP="002C62E2">
      <w:pPr>
        <w:widowControl w:val="0"/>
        <w:spacing w:line="240" w:lineRule="auto"/>
        <w:ind w:firstLine="714"/>
        <w:contextualSpacing/>
        <w:jc w:val="both"/>
        <w:rPr>
          <w:rFonts w:eastAsia="Calibri" w:cs="Times New Roman"/>
          <w:szCs w:val="24"/>
        </w:rPr>
      </w:pPr>
      <w:r w:rsidRPr="008B3FDD">
        <w:rPr>
          <w:rFonts w:cs="Times New Roman"/>
          <w:szCs w:val="24"/>
        </w:rPr>
        <w:t xml:space="preserve">- </w:t>
      </w:r>
      <w:r w:rsidRPr="008B3FDD">
        <w:rPr>
          <w:rFonts w:eastAsia="Calibri" w:cs="Times New Roman"/>
          <w:szCs w:val="24"/>
          <w:u w:val="single"/>
        </w:rPr>
        <w:t>кураторов по контролю за посещением и успеваемости, лидеров групп студентов, экзаменаторов и наблюдателей за экзаменами;</w:t>
      </w:r>
      <w:r w:rsidRPr="008B3FDD">
        <w:rPr>
          <w:rFonts w:eastAsia="Calibri" w:cs="Times New Roman"/>
          <w:szCs w:val="24"/>
        </w:rPr>
        <w:t xml:space="preserve"> </w:t>
      </w:r>
    </w:p>
    <w:p w14:paraId="55E00FDA" w14:textId="77777777" w:rsidR="005C0C0D" w:rsidRPr="008B3FDD" w:rsidRDefault="005C0C0D" w:rsidP="002C62E2">
      <w:pPr>
        <w:widowControl w:val="0"/>
        <w:spacing w:after="60" w:line="240" w:lineRule="auto"/>
        <w:ind w:firstLine="714"/>
        <w:contextualSpacing/>
        <w:jc w:val="both"/>
        <w:rPr>
          <w:rFonts w:eastAsia="Calibri" w:cs="Times New Roman"/>
          <w:szCs w:val="24"/>
        </w:rPr>
      </w:pPr>
      <w:r w:rsidRPr="008B3FDD">
        <w:rPr>
          <w:rFonts w:cs="Times New Roman"/>
          <w:szCs w:val="24"/>
        </w:rPr>
        <w:lastRenderedPageBreak/>
        <w:t xml:space="preserve">- </w:t>
      </w:r>
      <w:r w:rsidRPr="008B3FDD">
        <w:rPr>
          <w:rFonts w:eastAsia="Calibri" w:cs="Times New Roman"/>
          <w:szCs w:val="24"/>
          <w:u w:val="single"/>
        </w:rPr>
        <w:t xml:space="preserve">организаторов и участников круглых столов, семинаров, конференций и встреч с участием заинтересованных лиц, где обсуждается деятельность и разрабатываются перспективные планы развития университета. </w:t>
      </w:r>
      <w:r w:rsidRPr="008B3FDD">
        <w:rPr>
          <w:rFonts w:eastAsia="Calibri" w:cs="Times New Roman"/>
          <w:szCs w:val="24"/>
        </w:rPr>
        <w:t xml:space="preserve"> </w:t>
      </w:r>
    </w:p>
    <w:p w14:paraId="0FCD1329" w14:textId="77777777"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В университете также функционирует система студенческого кураторства и наставничества для контроля качества образования и мониторинга образовательной, творческой деятельности студентов. </w:t>
      </w:r>
      <w:hyperlink r:id="rId100" w:tooltip="https://salymbekov.com/wp-content/uploads/2022/05/prilozhenie-1.3.9.-polozhenie-o-studencheskom-kuratorstve-i-nastavnichestve.pdf" w:history="1">
        <w:r w:rsidRPr="008B3FDD">
          <w:rPr>
            <w:rStyle w:val="50"/>
            <w:rFonts w:ascii="Times New Roman" w:eastAsia="Calibri" w:hAnsi="Times New Roman" w:cs="Times New Roman"/>
            <w:lang w:val="ru-RU"/>
          </w:rPr>
          <w:t>Положение о студенческом кураторстве и наставничестве</w:t>
        </w:r>
      </w:hyperlink>
      <w:r w:rsidRPr="008B3FDD">
        <w:rPr>
          <w:rFonts w:eastAsia="Calibri" w:cs="Times New Roman"/>
          <w:color w:val="0563C1"/>
          <w:szCs w:val="24"/>
          <w:u w:val="single"/>
        </w:rPr>
        <w:t>.</w:t>
      </w:r>
      <w:r w:rsidRPr="008B3FDD">
        <w:rPr>
          <w:rFonts w:eastAsia="Calibri" w:cs="Times New Roman"/>
          <w:color w:val="000000"/>
          <w:szCs w:val="24"/>
        </w:rPr>
        <w:t xml:space="preserve"> </w:t>
      </w:r>
      <w:hyperlink r:id="rId101" w:tooltip="https://salymbekov.com/wp-content/uploads/2022/05/prilozhenie-1.3.10.-pamjatka-dlja-kuratorov.pdf" w:history="1">
        <w:r w:rsidRPr="008B3FDD">
          <w:rPr>
            <w:rFonts w:eastAsia="Calibri" w:cs="Times New Roman"/>
            <w:color w:val="0563C1"/>
            <w:szCs w:val="24"/>
            <w:u w:val="single"/>
          </w:rPr>
          <w:t>Памятка для кураторов студенческих групп.</w:t>
        </w:r>
      </w:hyperlink>
    </w:p>
    <w:p w14:paraId="4964D420" w14:textId="2CE2F45D" w:rsidR="005C0C0D" w:rsidRPr="008B3FDD" w:rsidRDefault="005C0C0D" w:rsidP="002C62E2">
      <w:pPr>
        <w:widowControl w:val="0"/>
        <w:spacing w:line="240" w:lineRule="auto"/>
        <w:ind w:firstLine="720"/>
        <w:contextualSpacing/>
        <w:jc w:val="both"/>
        <w:rPr>
          <w:rFonts w:eastAsia="Calibri" w:cs="Times New Roman"/>
          <w:color w:val="0563C1"/>
          <w:szCs w:val="24"/>
          <w:u w:val="single"/>
        </w:rPr>
      </w:pPr>
      <w:r w:rsidRPr="008B3FDD">
        <w:rPr>
          <w:rFonts w:eastAsia="Calibri" w:cs="Times New Roman"/>
          <w:color w:val="000000"/>
          <w:szCs w:val="24"/>
        </w:rPr>
        <w:t xml:space="preserve">Студенты активно участвуют в учебной и научной работе университета, вносят рекомендации по улучшению качества образования на заседаниях </w:t>
      </w:r>
      <w:r w:rsidR="007F78E8">
        <w:rPr>
          <w:rFonts w:eastAsia="Calibri" w:cs="Times New Roman"/>
          <w:color w:val="000000"/>
          <w:szCs w:val="24"/>
        </w:rPr>
        <w:t>У</w:t>
      </w:r>
      <w:r w:rsidRPr="008B3FDD">
        <w:rPr>
          <w:rFonts w:eastAsia="Calibri" w:cs="Times New Roman"/>
          <w:color w:val="000000"/>
          <w:szCs w:val="24"/>
        </w:rPr>
        <w:t xml:space="preserve">чёного совета и студенческого научного объединения (СНО). </w:t>
      </w:r>
      <w:hyperlink r:id="rId102" w:tooltip="https://salymbekov.com/wp-content/uploads/2022/05/prilozhenie-1.3.11.-sostav-us.pdf" w:history="1">
        <w:r w:rsidRPr="008B3FDD">
          <w:rPr>
            <w:rFonts w:eastAsia="Calibri" w:cs="Times New Roman"/>
            <w:color w:val="0563C1"/>
            <w:szCs w:val="24"/>
            <w:u w:val="single"/>
          </w:rPr>
          <w:t>Состав УС</w:t>
        </w:r>
      </w:hyperlink>
      <w:r w:rsidRPr="008B3FDD">
        <w:rPr>
          <w:rFonts w:eastAsia="Calibri" w:cs="Times New Roman"/>
          <w:color w:val="0563C1"/>
          <w:szCs w:val="24"/>
          <w:u w:val="single"/>
        </w:rPr>
        <w:t>,</w:t>
      </w:r>
      <w:hyperlink r:id="rId103" w:tooltip="https://salymbekov.com/wp-content/uploads/2022/05/prilozhenie-1.3.12.-sostav-sno.pdf" w:history="1">
        <w:r w:rsidRPr="008B3FDD">
          <w:rPr>
            <w:rFonts w:eastAsia="Calibri" w:cs="Times New Roman"/>
            <w:color w:val="0563C1"/>
            <w:szCs w:val="24"/>
            <w:u w:val="single"/>
          </w:rPr>
          <w:t xml:space="preserve"> Состав СНО</w:t>
        </w:r>
      </w:hyperlink>
      <w:r w:rsidRPr="008B3FDD">
        <w:rPr>
          <w:rFonts w:eastAsia="Calibri" w:cs="Times New Roman"/>
          <w:color w:val="0563C1"/>
          <w:szCs w:val="24"/>
          <w:u w:val="single"/>
        </w:rPr>
        <w:t xml:space="preserve">. </w:t>
      </w:r>
    </w:p>
    <w:p w14:paraId="3C2AAD5C" w14:textId="77777777" w:rsidR="005C0C0D" w:rsidRPr="008B3FDD" w:rsidRDefault="005C0C0D" w:rsidP="002C62E2">
      <w:pPr>
        <w:widowControl w:val="0"/>
        <w:spacing w:before="80"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Для систематизации и документирования процессов системы менеджмента качества образования, в университете разработан комплекс внутренней нормативной документации, включающий в себя следующие основные документы: </w:t>
      </w:r>
    </w:p>
    <w:p w14:paraId="4C49852D" w14:textId="77777777" w:rsidR="005C0C0D" w:rsidRPr="008B3FDD" w:rsidRDefault="005C0C0D" w:rsidP="002C62E2">
      <w:pPr>
        <w:widowControl w:val="0"/>
        <w:spacing w:after="0" w:line="240" w:lineRule="auto"/>
        <w:ind w:left="720"/>
        <w:contextualSpacing/>
        <w:jc w:val="both"/>
        <w:rPr>
          <w:rFonts w:eastAsia="Calibri" w:cs="Times New Roman"/>
          <w:bCs/>
          <w:color w:val="000000"/>
          <w:szCs w:val="24"/>
        </w:rPr>
      </w:pPr>
      <w:r w:rsidRPr="008B3FDD">
        <w:rPr>
          <w:rFonts w:eastAsia="Calibri" w:cs="Times New Roman"/>
          <w:color w:val="000000"/>
          <w:szCs w:val="24"/>
        </w:rPr>
        <w:t xml:space="preserve">- </w:t>
      </w:r>
      <w:hyperlink r:id="rId104" w:tooltip="https://salymbekov.com/wp-content/uploads/2022/05/prilozhenie-1.4.4.-nomenklatura-del.pdf" w:history="1">
        <w:r w:rsidRPr="008B3FDD">
          <w:rPr>
            <w:rFonts w:eastAsia="Calibri" w:cs="Times New Roman"/>
            <w:bCs/>
            <w:color w:val="0563C1"/>
            <w:szCs w:val="24"/>
            <w:u w:val="single"/>
          </w:rPr>
          <w:t>Номенклатура дел</w:t>
        </w:r>
      </w:hyperlink>
      <w:r w:rsidRPr="008B3FDD">
        <w:rPr>
          <w:rFonts w:eastAsia="Calibri" w:cs="Times New Roman"/>
          <w:bCs/>
          <w:color w:val="000000"/>
          <w:szCs w:val="24"/>
        </w:rPr>
        <w:t xml:space="preserve"> </w:t>
      </w:r>
      <w:r w:rsidRPr="008B3FDD">
        <w:rPr>
          <w:rFonts w:eastAsia="Calibri" w:cs="Times New Roman"/>
          <w:color w:val="000000"/>
          <w:szCs w:val="24"/>
        </w:rPr>
        <w:t>университета</w:t>
      </w:r>
      <w:r w:rsidRPr="008B3FDD">
        <w:rPr>
          <w:rFonts w:eastAsia="Calibri" w:cs="Times New Roman"/>
          <w:bCs/>
          <w:color w:val="000000"/>
          <w:szCs w:val="24"/>
        </w:rPr>
        <w:t>;</w:t>
      </w:r>
    </w:p>
    <w:p w14:paraId="3B86F89F"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05" w:tooltip="https://salymbekov.com/wp-content/uploads/2022/05/prilozhenie-1.4.5.-polozhenie-o-sisteme-menedzhmenta-kachestva.pdf" w:history="1">
        <w:r w:rsidRPr="008B3FDD">
          <w:rPr>
            <w:rFonts w:eastAsia="Calibri" w:cs="Times New Roman"/>
            <w:bCs/>
            <w:color w:val="0563C1"/>
            <w:szCs w:val="24"/>
            <w:u w:val="single"/>
          </w:rPr>
          <w:t>Положение</w:t>
        </w:r>
      </w:hyperlink>
      <w:r w:rsidRPr="008B3FDD">
        <w:rPr>
          <w:rFonts w:eastAsia="Calibri" w:cs="Times New Roman"/>
          <w:color w:val="000000"/>
          <w:szCs w:val="24"/>
        </w:rPr>
        <w:t xml:space="preserve"> о</w:t>
      </w:r>
      <w:r w:rsidRPr="008B3FDD">
        <w:rPr>
          <w:rFonts w:eastAsia="Calibri" w:cs="Times New Roman"/>
          <w:szCs w:val="24"/>
        </w:rPr>
        <w:t xml:space="preserve"> системе менеджмента качества образования; </w:t>
      </w:r>
    </w:p>
    <w:p w14:paraId="43FCCD78"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06" w:tooltip="https://salymbekov.com/wp-content/uploads/2022/05/prilozhenie-1.4.6.-struktura-universiteta.pdf" w:history="1">
        <w:proofErr w:type="spellStart"/>
        <w:r w:rsidRPr="008B3FDD">
          <w:rPr>
            <w:rFonts w:eastAsia="Calibri" w:cs="Times New Roman"/>
            <w:bCs/>
            <w:color w:val="0563C1"/>
            <w:szCs w:val="24"/>
            <w:u w:val="single"/>
          </w:rPr>
          <w:t>Cтруктура</w:t>
        </w:r>
        <w:proofErr w:type="spellEnd"/>
      </w:hyperlink>
      <w:r w:rsidRPr="008B3FDD">
        <w:rPr>
          <w:rFonts w:eastAsia="Calibri" w:cs="Times New Roman"/>
          <w:color w:val="000000"/>
          <w:szCs w:val="24"/>
        </w:rPr>
        <w:t xml:space="preserve"> органов управления;  </w:t>
      </w:r>
    </w:p>
    <w:p w14:paraId="54634909"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07" w:tooltip="https://salymbekov.com/wp-content/uploads/2022/05/prilozhenie-1.4.7.-rukovodstvo-po-kachestvu-obrazovanija-2-versija.pdf" w:history="1">
        <w:r w:rsidRPr="008B3FDD">
          <w:rPr>
            <w:rFonts w:eastAsia="Calibri" w:cs="Times New Roman"/>
            <w:bCs/>
            <w:color w:val="0563C1"/>
            <w:szCs w:val="24"/>
            <w:u w:val="single"/>
          </w:rPr>
          <w:t>Руководство</w:t>
        </w:r>
      </w:hyperlink>
      <w:r w:rsidRPr="008B3FDD">
        <w:rPr>
          <w:rFonts w:eastAsia="Calibri" w:cs="Times New Roman"/>
          <w:color w:val="000000"/>
          <w:szCs w:val="24"/>
        </w:rPr>
        <w:t xml:space="preserve"> по качеству образования;</w:t>
      </w:r>
    </w:p>
    <w:p w14:paraId="7FF5D34E"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08" w:tooltip="https://salymbekov.com/wp-content/uploads/2022/05/prilozhenie-1.4.8.-polozhenie-o-monitoringe-udovletvorennosti-stejkholderov.pdf" w:history="1">
        <w:r w:rsidRPr="008B3FDD">
          <w:rPr>
            <w:rFonts w:eastAsia="Calibri" w:cs="Times New Roman"/>
            <w:bCs/>
            <w:color w:val="0563C1"/>
            <w:szCs w:val="24"/>
            <w:u w:val="single"/>
          </w:rPr>
          <w:t>Положение</w:t>
        </w:r>
      </w:hyperlink>
      <w:r w:rsidRPr="008B3FDD">
        <w:rPr>
          <w:rFonts w:eastAsia="Calibri" w:cs="Times New Roman"/>
          <w:color w:val="000000"/>
          <w:szCs w:val="24"/>
        </w:rPr>
        <w:t xml:space="preserve"> о мониторинге удовлетворенности стейкхолдеров;</w:t>
      </w:r>
    </w:p>
    <w:p w14:paraId="14B84CE7"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09" w:tooltip="https://salymbekov.com/wp-content/uploads/2022/05/prilozhenie-1.4.9.-polozhenie-o-vnutrennem-audite.pdf" w:history="1">
        <w:r w:rsidRPr="008B3FDD">
          <w:rPr>
            <w:rFonts w:eastAsia="Calibri" w:cs="Times New Roman"/>
            <w:bCs/>
            <w:color w:val="0563C1"/>
            <w:szCs w:val="24"/>
            <w:u w:val="single"/>
          </w:rPr>
          <w:t>Положение</w:t>
        </w:r>
      </w:hyperlink>
      <w:r w:rsidRPr="008B3FDD">
        <w:rPr>
          <w:rFonts w:eastAsia="Calibri" w:cs="Times New Roman"/>
          <w:bCs/>
          <w:color w:val="000000"/>
          <w:szCs w:val="24"/>
        </w:rPr>
        <w:t xml:space="preserve"> </w:t>
      </w:r>
      <w:r w:rsidRPr="008B3FDD">
        <w:rPr>
          <w:rFonts w:eastAsia="Calibri" w:cs="Times New Roman"/>
          <w:color w:val="000000"/>
          <w:szCs w:val="24"/>
        </w:rPr>
        <w:t>о внутреннем контроле и аудите;</w:t>
      </w:r>
      <w:r w:rsidRPr="008B3FDD">
        <w:rPr>
          <w:rFonts w:eastAsia="Calibri" w:cs="Times New Roman"/>
          <w:bCs/>
          <w:color w:val="000000"/>
          <w:szCs w:val="24"/>
        </w:rPr>
        <w:t xml:space="preserve"> </w:t>
      </w:r>
    </w:p>
    <w:p w14:paraId="7D6AED3E"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10" w:tooltip="https://salymbekov.com/wp-content/uploads/2022/05/prilozhenie-1.4.10.-polozhenie-o-dokumentooborote.pdf" w:history="1">
        <w:r w:rsidRPr="008B3FDD">
          <w:rPr>
            <w:rFonts w:eastAsia="Calibri" w:cs="Times New Roman"/>
            <w:bCs/>
            <w:color w:val="0563C1"/>
            <w:szCs w:val="24"/>
            <w:u w:val="single"/>
          </w:rPr>
          <w:t>Положение</w:t>
        </w:r>
      </w:hyperlink>
      <w:r w:rsidRPr="008B3FDD">
        <w:rPr>
          <w:rFonts w:eastAsia="Calibri" w:cs="Times New Roman"/>
          <w:bCs/>
          <w:color w:val="000000"/>
          <w:szCs w:val="24"/>
        </w:rPr>
        <w:t xml:space="preserve"> </w:t>
      </w:r>
      <w:r w:rsidRPr="008B3FDD">
        <w:rPr>
          <w:rFonts w:eastAsia="Calibri" w:cs="Times New Roman"/>
          <w:color w:val="000000"/>
          <w:szCs w:val="24"/>
        </w:rPr>
        <w:t>о документообороте;</w:t>
      </w:r>
    </w:p>
    <w:p w14:paraId="0A1C4DA0"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11" w:tooltip="https://salymbekov.com/wp-content/uploads/2022/05/prilozhenie-1.4.11.-grafik-dokumentooborota.pdf" w:history="1">
        <w:r w:rsidRPr="008B3FDD">
          <w:rPr>
            <w:rFonts w:eastAsia="Calibri" w:cs="Times New Roman"/>
            <w:bCs/>
            <w:color w:val="0563C1"/>
            <w:szCs w:val="24"/>
            <w:u w:val="single"/>
          </w:rPr>
          <w:t>График</w:t>
        </w:r>
      </w:hyperlink>
      <w:r w:rsidRPr="008B3FDD">
        <w:rPr>
          <w:rFonts w:eastAsia="Calibri" w:cs="Times New Roman"/>
          <w:color w:val="000000"/>
          <w:szCs w:val="24"/>
        </w:rPr>
        <w:t xml:space="preserve"> документооборота;</w:t>
      </w:r>
    </w:p>
    <w:p w14:paraId="7ADAAE64"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12" w:tooltip="https://salymbekov.com/wp-content/uploads/2022/05/prilozhenie-1.4.12.-instrukcija-po-deloproizvodstvu.pdf" w:history="1">
        <w:r w:rsidRPr="008B3FDD">
          <w:rPr>
            <w:rFonts w:eastAsia="Calibri" w:cs="Times New Roman"/>
            <w:bCs/>
            <w:color w:val="0563C1"/>
            <w:szCs w:val="24"/>
            <w:u w:val="single"/>
          </w:rPr>
          <w:t>Инструкция</w:t>
        </w:r>
      </w:hyperlink>
      <w:r w:rsidRPr="008B3FDD">
        <w:rPr>
          <w:rFonts w:eastAsia="Calibri" w:cs="Times New Roman"/>
          <w:color w:val="000000"/>
          <w:szCs w:val="24"/>
        </w:rPr>
        <w:t xml:space="preserve"> по делопроизводству; </w:t>
      </w:r>
    </w:p>
    <w:p w14:paraId="3261262B"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13" w:tooltip="https://salymbekov.com/wp-content/uploads/2022/05/prilozhenie-1.4.3.-karta-processov-smk-1.pdf" w:history="1">
        <w:r w:rsidRPr="008B3FDD">
          <w:rPr>
            <w:rFonts w:eastAsia="Calibri" w:cs="Times New Roman"/>
            <w:bCs/>
            <w:color w:val="0563C1"/>
            <w:szCs w:val="24"/>
            <w:u w:val="single"/>
          </w:rPr>
          <w:t>Карта</w:t>
        </w:r>
      </w:hyperlink>
      <w:r w:rsidRPr="008B3FDD">
        <w:rPr>
          <w:rFonts w:eastAsia="Calibri" w:cs="Times New Roman"/>
          <w:color w:val="000000"/>
          <w:szCs w:val="24"/>
        </w:rPr>
        <w:t xml:space="preserve"> процессов СМК;</w:t>
      </w:r>
    </w:p>
    <w:p w14:paraId="54021291"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14" w:tooltip="https://salymbekov.com/wp-content/uploads/2022/05/prilozhenie-1.4.13.-reestr-processov-smk.pdf" w:history="1">
        <w:r w:rsidRPr="008B3FDD">
          <w:rPr>
            <w:rFonts w:eastAsia="Calibri" w:cs="Times New Roman"/>
            <w:bCs/>
            <w:color w:val="0563C1"/>
            <w:szCs w:val="24"/>
            <w:u w:val="single"/>
          </w:rPr>
          <w:t>Реестр</w:t>
        </w:r>
      </w:hyperlink>
      <w:r w:rsidRPr="008B3FDD">
        <w:rPr>
          <w:rFonts w:eastAsia="Calibri" w:cs="Times New Roman"/>
          <w:color w:val="000000"/>
          <w:szCs w:val="24"/>
        </w:rPr>
        <w:t xml:space="preserve"> процессов СМК; </w:t>
      </w:r>
    </w:p>
    <w:p w14:paraId="6E8F216F"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15" w:tooltip="https://salymbekov.com/wp-content/uploads/2022/05/prilozhenie-1.4.15.-funkcionalnaja-matrica-processov.pdf" w:history="1">
        <w:r w:rsidRPr="008B3FDD">
          <w:rPr>
            <w:rFonts w:eastAsia="Calibri" w:cs="Times New Roman"/>
            <w:bCs/>
            <w:color w:val="0563C1"/>
            <w:szCs w:val="24"/>
            <w:u w:val="single"/>
          </w:rPr>
          <w:t>Функциональная матрица процессов</w:t>
        </w:r>
      </w:hyperlink>
      <w:r w:rsidRPr="008B3FDD">
        <w:rPr>
          <w:rFonts w:eastAsia="Calibri" w:cs="Times New Roman"/>
          <w:bCs/>
          <w:color w:val="000000"/>
          <w:szCs w:val="24"/>
        </w:rPr>
        <w:t>;</w:t>
      </w:r>
    </w:p>
    <w:p w14:paraId="04029A96"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cs="Times New Roman"/>
          <w:szCs w:val="24"/>
        </w:rPr>
        <w:t xml:space="preserve">- </w:t>
      </w:r>
      <w:hyperlink r:id="rId116" w:tooltip="https://salymbekov.com/wp-content/uploads/2022/05/prilozhenie-1.4.16.-matrica-raspredelenija-otvetstvennosti.pdf" w:history="1">
        <w:r w:rsidRPr="008B3FDD">
          <w:rPr>
            <w:rFonts w:eastAsia="Calibri" w:cs="Times New Roman"/>
            <w:bCs/>
            <w:color w:val="0563C1"/>
            <w:szCs w:val="24"/>
            <w:u w:val="single"/>
          </w:rPr>
          <w:t>Функциональная матрица распределения обязанностей</w:t>
        </w:r>
      </w:hyperlink>
      <w:r w:rsidRPr="008B3FDD">
        <w:rPr>
          <w:rFonts w:eastAsia="Calibri" w:cs="Times New Roman"/>
          <w:color w:val="000000"/>
          <w:szCs w:val="24"/>
        </w:rPr>
        <w:t xml:space="preserve"> (ответственностей);  </w:t>
      </w:r>
    </w:p>
    <w:p w14:paraId="72F11853" w14:textId="77777777" w:rsidR="005C0C0D" w:rsidRPr="008B3FDD" w:rsidRDefault="005C0C0D" w:rsidP="002C62E2">
      <w:pPr>
        <w:widowControl w:val="0"/>
        <w:spacing w:after="120" w:line="240" w:lineRule="auto"/>
        <w:ind w:firstLine="720"/>
        <w:contextualSpacing/>
        <w:jc w:val="both"/>
        <w:rPr>
          <w:rFonts w:eastAsia="Calibri" w:cs="Times New Roman"/>
          <w:color w:val="000000"/>
          <w:szCs w:val="24"/>
        </w:rPr>
      </w:pPr>
      <w:r w:rsidRPr="008B3FDD">
        <w:rPr>
          <w:rFonts w:cs="Times New Roman"/>
          <w:szCs w:val="24"/>
        </w:rPr>
        <w:t xml:space="preserve">- </w:t>
      </w:r>
      <w:hyperlink r:id="rId117" w:tooltip="https://salymbekov.com/npa/" w:history="1">
        <w:r w:rsidRPr="008B3FDD">
          <w:rPr>
            <w:rFonts w:eastAsia="Calibri" w:cs="Times New Roman"/>
            <w:bCs/>
            <w:color w:val="0563C1"/>
            <w:szCs w:val="24"/>
            <w:u w:val="single"/>
          </w:rPr>
          <w:t>Положения</w:t>
        </w:r>
      </w:hyperlink>
      <w:r w:rsidRPr="008B3FDD">
        <w:rPr>
          <w:rFonts w:eastAsia="Calibri" w:cs="Times New Roman"/>
          <w:color w:val="000000"/>
          <w:szCs w:val="24"/>
        </w:rPr>
        <w:t xml:space="preserve"> структурных подразделений и </w:t>
      </w:r>
      <w:hyperlink r:id="rId118" w:tooltip="https://salymbekov.com/npa/" w:history="1">
        <w:r w:rsidRPr="008B3FDD">
          <w:rPr>
            <w:rFonts w:eastAsia="Calibri" w:cs="Times New Roman"/>
            <w:bCs/>
            <w:color w:val="0563C1"/>
            <w:szCs w:val="24"/>
            <w:u w:val="single"/>
          </w:rPr>
          <w:t>должностные инструкции</w:t>
        </w:r>
      </w:hyperlink>
      <w:r w:rsidRPr="008B3FDD">
        <w:rPr>
          <w:rFonts w:eastAsia="Calibri" w:cs="Times New Roman"/>
          <w:color w:val="000000"/>
          <w:szCs w:val="24"/>
        </w:rPr>
        <w:t xml:space="preserve"> руководителей структурных подразделений и сотрудников, ответственных за систему обеспечения качества образования.</w:t>
      </w:r>
    </w:p>
    <w:p w14:paraId="263F0BF5" w14:textId="43F79CB9"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Система гарантии качества образования университета согласно </w:t>
      </w:r>
      <w:r w:rsidRPr="007F78E8">
        <w:rPr>
          <w:rFonts w:eastAsia="Calibri" w:cs="Times New Roman"/>
          <w:i/>
          <w:szCs w:val="24"/>
        </w:rPr>
        <w:t>Положени</w:t>
      </w:r>
      <w:r w:rsidR="007F78E8" w:rsidRPr="007F78E8">
        <w:rPr>
          <w:rFonts w:eastAsia="Calibri" w:cs="Times New Roman"/>
          <w:i/>
          <w:szCs w:val="24"/>
        </w:rPr>
        <w:t>ю</w:t>
      </w:r>
      <w:r w:rsidRPr="007F78E8">
        <w:rPr>
          <w:rFonts w:eastAsia="Calibri" w:cs="Times New Roman"/>
          <w:i/>
          <w:szCs w:val="24"/>
        </w:rPr>
        <w:t xml:space="preserve"> о системе менеджмента качества образования</w:t>
      </w:r>
      <w:r w:rsidRPr="008B3FDD">
        <w:rPr>
          <w:rFonts w:eastAsia="Calibri" w:cs="Times New Roman"/>
          <w:color w:val="000000"/>
          <w:szCs w:val="24"/>
        </w:rPr>
        <w:t xml:space="preserve"> строится на сочетании следующих оценочных процедур:</w:t>
      </w:r>
    </w:p>
    <w:p w14:paraId="5BBA8DBE" w14:textId="77777777" w:rsidR="005C0C0D" w:rsidRPr="008B3FDD" w:rsidRDefault="005C0C0D" w:rsidP="002C62E2">
      <w:pPr>
        <w:widowControl w:val="0"/>
        <w:spacing w:after="0" w:line="240" w:lineRule="auto"/>
        <w:ind w:left="720"/>
        <w:contextualSpacing/>
        <w:jc w:val="both"/>
        <w:rPr>
          <w:rFonts w:eastAsia="Calibri" w:cs="Times New Roman"/>
          <w:color w:val="000000"/>
          <w:szCs w:val="24"/>
        </w:rPr>
      </w:pPr>
      <w:r w:rsidRPr="008B3FDD">
        <w:rPr>
          <w:rFonts w:eastAsia="Calibri" w:cs="Times New Roman"/>
          <w:color w:val="000000"/>
          <w:szCs w:val="24"/>
        </w:rPr>
        <w:t xml:space="preserve">- внутренние процедуры оценивания; </w:t>
      </w:r>
    </w:p>
    <w:p w14:paraId="1EDCA6C4"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внешние процедуры оценивания.</w:t>
      </w:r>
    </w:p>
    <w:p w14:paraId="11F66088"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Для обеспечения гарантии качества образования, в университете определены объекты оценки качества, которые оцениваются согласно следующим критериям: </w:t>
      </w:r>
    </w:p>
    <w:p w14:paraId="33E20524"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eastAsia="Calibri" w:cs="Times New Roman"/>
          <w:color w:val="000000"/>
          <w:szCs w:val="24"/>
        </w:rPr>
        <w:t xml:space="preserve">- учебные и внеучебные достижения обучающихся; </w:t>
      </w:r>
    </w:p>
    <w:p w14:paraId="00EC17B7"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eastAsia="Calibri" w:cs="Times New Roman"/>
          <w:color w:val="000000"/>
          <w:szCs w:val="24"/>
        </w:rPr>
        <w:t>- квалификация и результативность работы ППС;</w:t>
      </w:r>
    </w:p>
    <w:p w14:paraId="7C566E97"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eastAsia="Calibri" w:cs="Times New Roman"/>
          <w:color w:val="000000"/>
          <w:szCs w:val="24"/>
        </w:rPr>
        <w:t>- компетенция и эффективность работы АУП;</w:t>
      </w:r>
    </w:p>
    <w:p w14:paraId="1ADD9005"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eastAsia="Calibri" w:cs="Times New Roman"/>
          <w:color w:val="000000"/>
          <w:szCs w:val="24"/>
        </w:rPr>
        <w:t>- качество учебно-методической документации и технологий обучения;</w:t>
      </w:r>
    </w:p>
    <w:p w14:paraId="40EAC3E4" w14:textId="77777777" w:rsidR="005C0C0D" w:rsidRPr="008B3FDD" w:rsidRDefault="005C0C0D" w:rsidP="002C62E2">
      <w:pPr>
        <w:widowControl w:val="0"/>
        <w:spacing w:after="60" w:line="240" w:lineRule="auto"/>
        <w:ind w:left="1077"/>
        <w:contextualSpacing/>
        <w:jc w:val="both"/>
        <w:rPr>
          <w:rFonts w:eastAsia="Calibri" w:cs="Times New Roman"/>
          <w:color w:val="000000"/>
          <w:szCs w:val="24"/>
        </w:rPr>
      </w:pPr>
      <w:r w:rsidRPr="008B3FDD">
        <w:rPr>
          <w:rFonts w:eastAsia="Calibri" w:cs="Times New Roman"/>
          <w:color w:val="000000"/>
          <w:szCs w:val="24"/>
        </w:rPr>
        <w:t xml:space="preserve">- реализация и качества образовательных программ.     </w:t>
      </w:r>
    </w:p>
    <w:p w14:paraId="0969E4E3" w14:textId="77777777" w:rsidR="005C0C0D" w:rsidRPr="008B3FDD" w:rsidRDefault="005C0C0D" w:rsidP="002C62E2">
      <w:pPr>
        <w:widowControl w:val="0"/>
        <w:spacing w:after="0" w:line="240" w:lineRule="auto"/>
        <w:ind w:firstLine="709"/>
        <w:contextualSpacing/>
        <w:jc w:val="both"/>
        <w:rPr>
          <w:rFonts w:eastAsia="Calibri" w:cs="Times New Roman"/>
          <w:color w:val="000000"/>
          <w:szCs w:val="24"/>
        </w:rPr>
      </w:pPr>
      <w:r w:rsidRPr="007F78E8">
        <w:rPr>
          <w:rFonts w:eastAsia="Calibri" w:cs="Times New Roman"/>
          <w:b/>
          <w:i/>
          <w:color w:val="000000"/>
          <w:szCs w:val="24"/>
        </w:rPr>
        <w:t>Оценка качества учебных и внеучебных достижений обучающихся</w:t>
      </w:r>
      <w:r w:rsidRPr="008B3FDD">
        <w:rPr>
          <w:rFonts w:eastAsia="Calibri" w:cs="Times New Roman"/>
          <w:color w:val="000000"/>
          <w:szCs w:val="24"/>
        </w:rPr>
        <w:t xml:space="preserve"> осуществляется на основе следующих внутренних и внешних механизмов:</w:t>
      </w:r>
    </w:p>
    <w:p w14:paraId="3E7E90E3" w14:textId="77777777" w:rsidR="005C0C0D" w:rsidRPr="007F78E8" w:rsidRDefault="005C0C0D" w:rsidP="002C62E2">
      <w:pPr>
        <w:widowControl w:val="0"/>
        <w:numPr>
          <w:ilvl w:val="0"/>
          <w:numId w:val="1"/>
        </w:numPr>
        <w:spacing w:after="0" w:line="240" w:lineRule="auto"/>
        <w:ind w:left="0" w:firstLine="709"/>
        <w:contextualSpacing/>
        <w:jc w:val="both"/>
        <w:rPr>
          <w:rFonts w:eastAsia="Calibri" w:cs="Times New Roman"/>
          <w:i/>
          <w:color w:val="000000"/>
          <w:szCs w:val="24"/>
        </w:rPr>
      </w:pPr>
      <w:r w:rsidRPr="007F78E8">
        <w:rPr>
          <w:rFonts w:eastAsia="Calibri" w:cs="Times New Roman"/>
          <w:i/>
          <w:color w:val="000000"/>
          <w:szCs w:val="24"/>
        </w:rPr>
        <w:t>Внутренние процедуры оценивания:</w:t>
      </w:r>
    </w:p>
    <w:p w14:paraId="188925B1"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bookmarkStart w:id="7" w:name="_Hlk220518199"/>
      <w:r w:rsidRPr="008B3FDD">
        <w:rPr>
          <w:rFonts w:cs="Times New Roman"/>
          <w:szCs w:val="24"/>
        </w:rPr>
        <w:t xml:space="preserve">- </w:t>
      </w:r>
      <w:hyperlink r:id="rId119" w:tooltip="https://salymbekov.com/wp-content/uploads/2022/05/prilozhenie-1.4.18.-polozhenie-ob-mrso.pdf" w:history="1">
        <w:r w:rsidRPr="008B3FDD">
          <w:rPr>
            <w:rFonts w:eastAsia="Calibri" w:cs="Times New Roman"/>
            <w:bCs/>
            <w:color w:val="0563C1"/>
            <w:szCs w:val="24"/>
            <w:u w:val="single"/>
          </w:rPr>
          <w:t>текущие, рубежные и итоговые оценки знаний</w:t>
        </w:r>
      </w:hyperlink>
      <w:r w:rsidRPr="008B3FDD">
        <w:rPr>
          <w:rFonts w:eastAsia="Calibri" w:cs="Times New Roman"/>
          <w:color w:val="000000"/>
          <w:szCs w:val="24"/>
        </w:rPr>
        <w:t xml:space="preserve"> по изучаемым дисциплинам;</w:t>
      </w:r>
    </w:p>
    <w:p w14:paraId="6077A6E1"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cs="Times New Roman"/>
          <w:szCs w:val="24"/>
        </w:rPr>
        <w:t xml:space="preserve">- </w:t>
      </w:r>
      <w:hyperlink r:id="rId120" w:tooltip="https://salymbekov.com/wp-content/uploads/2022/05/prilozhenie-1.4.19.-polozhenie-o-proizvodstvennoj-praktike-studentov.pdf" w:history="1">
        <w:r w:rsidRPr="008B3FDD">
          <w:rPr>
            <w:rFonts w:eastAsia="Calibri" w:cs="Times New Roman"/>
            <w:bCs/>
            <w:color w:val="0563C1"/>
            <w:szCs w:val="24"/>
            <w:u w:val="single"/>
          </w:rPr>
          <w:t>промежуточная  аттестация</w:t>
        </w:r>
      </w:hyperlink>
      <w:r w:rsidRPr="008B3FDD">
        <w:rPr>
          <w:rFonts w:eastAsia="Calibri" w:cs="Times New Roman"/>
          <w:color w:val="000000"/>
          <w:szCs w:val="24"/>
        </w:rPr>
        <w:t xml:space="preserve"> обучающихся по итогам прохождения практики;</w:t>
      </w:r>
    </w:p>
    <w:p w14:paraId="6949ECB0"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cs="Times New Roman"/>
          <w:szCs w:val="24"/>
        </w:rPr>
        <w:t xml:space="preserve">- </w:t>
      </w:r>
      <w:hyperlink r:id="rId121" w:tooltip="https://salymbekov.com/wp-content/uploads/2022/05/prilozhenie-1.4.20.-polozhenie-o-gosudarstvennoi-itogovoi-attestacii.pdf" w:history="1">
        <w:r w:rsidRPr="008B3FDD">
          <w:rPr>
            <w:rFonts w:eastAsia="Calibri" w:cs="Times New Roman"/>
            <w:bCs/>
            <w:color w:val="0563C1"/>
            <w:szCs w:val="24"/>
            <w:u w:val="single"/>
          </w:rPr>
          <w:t>государственная итоговая аттестация</w:t>
        </w:r>
      </w:hyperlink>
      <w:r w:rsidRPr="008B3FDD">
        <w:rPr>
          <w:rFonts w:eastAsia="Calibri" w:cs="Times New Roman"/>
          <w:color w:val="000000"/>
          <w:szCs w:val="24"/>
        </w:rPr>
        <w:t xml:space="preserve"> обучающихся;</w:t>
      </w:r>
    </w:p>
    <w:p w14:paraId="540A0BCE"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cs="Times New Roman"/>
          <w:szCs w:val="24"/>
        </w:rPr>
        <w:t xml:space="preserve">- </w:t>
      </w:r>
      <w:hyperlink r:id="rId122" w:tooltip="https://salymbekov.com/wp-content/uploads/2022/05/prilozhenie-1.4.21.-polozhenie-o-sreze-znanij-studentov.pdf" w:history="1">
        <w:r w:rsidRPr="008B3FDD">
          <w:rPr>
            <w:rFonts w:eastAsia="Calibri" w:cs="Times New Roman"/>
            <w:bCs/>
            <w:color w:val="0563C1"/>
            <w:szCs w:val="24"/>
            <w:u w:val="single"/>
          </w:rPr>
          <w:t>контрольный срез знаний</w:t>
        </w:r>
      </w:hyperlink>
      <w:r w:rsidRPr="008B3FDD">
        <w:rPr>
          <w:rFonts w:eastAsia="Calibri" w:cs="Times New Roman"/>
          <w:color w:val="000000"/>
          <w:szCs w:val="24"/>
        </w:rPr>
        <w:t xml:space="preserve"> обучающихся по ранее изученным дисциплинам; </w:t>
      </w:r>
    </w:p>
    <w:p w14:paraId="2073BEF2" w14:textId="77777777" w:rsidR="005C0C0D" w:rsidRPr="008B3FDD" w:rsidRDefault="005C0C0D" w:rsidP="002C62E2">
      <w:pPr>
        <w:widowControl w:val="0"/>
        <w:spacing w:after="0" w:line="240" w:lineRule="auto"/>
        <w:ind w:left="1080"/>
        <w:contextualSpacing/>
        <w:jc w:val="both"/>
        <w:rPr>
          <w:rFonts w:eastAsia="Calibri" w:cs="Times New Roman"/>
          <w:bCs/>
          <w:color w:val="000000"/>
          <w:szCs w:val="24"/>
        </w:rPr>
      </w:pPr>
      <w:r w:rsidRPr="008B3FDD">
        <w:rPr>
          <w:rFonts w:cs="Times New Roman"/>
          <w:szCs w:val="24"/>
        </w:rPr>
        <w:lastRenderedPageBreak/>
        <w:t xml:space="preserve">- </w:t>
      </w:r>
      <w:hyperlink r:id="rId123" w:tooltip="https://salymbekov.com/wp-content/uploads/2022/05/prilozhenie-1.4.22.-polozhenie-o-portfolio-dostizhenij-studenta-su.pdf" w:history="1">
        <w:r w:rsidRPr="008B3FDD">
          <w:rPr>
            <w:rFonts w:eastAsia="Calibri" w:cs="Times New Roman"/>
            <w:bCs/>
            <w:color w:val="0563C1"/>
            <w:szCs w:val="24"/>
            <w:u w:val="single"/>
          </w:rPr>
          <w:t>электронное портфолио достижений студента</w:t>
        </w:r>
      </w:hyperlink>
      <w:r w:rsidRPr="008B3FDD">
        <w:rPr>
          <w:rFonts w:eastAsia="Calibri" w:cs="Times New Roman"/>
          <w:bCs/>
          <w:color w:val="000000"/>
          <w:szCs w:val="24"/>
        </w:rPr>
        <w:t xml:space="preserve">; </w:t>
      </w:r>
    </w:p>
    <w:p w14:paraId="13710CFA"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cs="Times New Roman"/>
          <w:szCs w:val="24"/>
        </w:rPr>
        <w:t xml:space="preserve">- </w:t>
      </w:r>
      <w:hyperlink r:id="rId124" w:tooltip="https://salymbekov.com/wp-content/uploads/2022/05/prilozhenie-1.4.23.-rezultaty-anketirovanija-za-2021-2022.pdf" w:history="1">
        <w:r w:rsidRPr="008B3FDD">
          <w:rPr>
            <w:rFonts w:eastAsia="Calibri" w:cs="Times New Roman"/>
            <w:bCs/>
            <w:color w:val="0563C1"/>
            <w:szCs w:val="24"/>
            <w:u w:val="single"/>
          </w:rPr>
          <w:t>мониторинг</w:t>
        </w:r>
      </w:hyperlink>
      <w:bookmarkEnd w:id="7"/>
      <w:r w:rsidRPr="008B3FDD">
        <w:rPr>
          <w:rFonts w:eastAsia="Calibri" w:cs="Times New Roman"/>
          <w:color w:val="000000"/>
          <w:szCs w:val="24"/>
        </w:rPr>
        <w:t xml:space="preserve"> удовлетворённости качеством образования обучающихся. </w:t>
      </w:r>
    </w:p>
    <w:p w14:paraId="730B9C19" w14:textId="77777777" w:rsidR="005C0C0D" w:rsidRPr="007F78E8" w:rsidRDefault="005C0C0D" w:rsidP="002C62E2">
      <w:pPr>
        <w:widowControl w:val="0"/>
        <w:numPr>
          <w:ilvl w:val="0"/>
          <w:numId w:val="1"/>
        </w:numPr>
        <w:spacing w:after="0" w:line="240" w:lineRule="auto"/>
        <w:ind w:left="0" w:firstLine="709"/>
        <w:contextualSpacing/>
        <w:jc w:val="both"/>
        <w:rPr>
          <w:rFonts w:eastAsia="Calibri" w:cs="Times New Roman"/>
          <w:i/>
          <w:color w:val="000000"/>
          <w:szCs w:val="24"/>
        </w:rPr>
      </w:pPr>
      <w:r w:rsidRPr="007F78E8">
        <w:rPr>
          <w:rFonts w:eastAsia="Calibri" w:cs="Times New Roman"/>
          <w:i/>
          <w:color w:val="000000"/>
          <w:szCs w:val="24"/>
        </w:rPr>
        <w:t>Внешние процедуры оценивания:</w:t>
      </w:r>
    </w:p>
    <w:p w14:paraId="1F705DA6" w14:textId="0E8F1EB2"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eastAsia="Calibri" w:cs="Times New Roman"/>
          <w:color w:val="000000"/>
          <w:szCs w:val="24"/>
        </w:rPr>
        <w:t xml:space="preserve">- участие обучающихся в процедурах </w:t>
      </w:r>
      <w:hyperlink r:id="rId125" w:tooltip="https://www.instagram.com/p/COmoDf6ofLJ/" w:history="1">
        <w:r w:rsidRPr="008B3FDD">
          <w:rPr>
            <w:rFonts w:eastAsia="Calibri" w:cs="Times New Roman"/>
            <w:bCs/>
            <w:color w:val="0563C1"/>
            <w:szCs w:val="24"/>
            <w:u w:val="single"/>
          </w:rPr>
          <w:t>аккредитации</w:t>
        </w:r>
      </w:hyperlink>
      <w:r w:rsidRPr="008B3FDD">
        <w:rPr>
          <w:rFonts w:eastAsia="Calibri" w:cs="Times New Roman"/>
          <w:bCs/>
          <w:color w:val="000000"/>
          <w:szCs w:val="24"/>
        </w:rPr>
        <w:t>;</w:t>
      </w:r>
    </w:p>
    <w:p w14:paraId="34C578CE" w14:textId="7777777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eastAsia="Calibri" w:cs="Times New Roman"/>
          <w:color w:val="000000"/>
          <w:szCs w:val="24"/>
        </w:rPr>
        <w:t xml:space="preserve">- участие обучающихся в </w:t>
      </w:r>
      <w:hyperlink r:id="rId126" w:tooltip="https://salymbekov.com/portfolio/salymbekov-universitet-uspeshno-proshel-proverki-so-storony-antikorrupcionnogo-delovogo-soveta-pri-prezidente-i-ministerstva-zdravoohranenija-kyrgyzskoj-respubliki-na-sootvetstvie-zajavlennym-kriterij/" w:history="1">
        <w:r w:rsidRPr="008B3FDD">
          <w:rPr>
            <w:rFonts w:eastAsia="Calibri" w:cs="Times New Roman"/>
            <w:bCs/>
            <w:color w:val="0563C1"/>
            <w:szCs w:val="24"/>
            <w:u w:val="single"/>
          </w:rPr>
          <w:t>плановых и внеплановых проверках</w:t>
        </w:r>
      </w:hyperlink>
      <w:r w:rsidRPr="008B3FDD">
        <w:rPr>
          <w:rFonts w:eastAsia="Calibri" w:cs="Times New Roman"/>
          <w:color w:val="000000"/>
          <w:szCs w:val="24"/>
        </w:rPr>
        <w:t xml:space="preserve"> МОН КР;</w:t>
      </w:r>
    </w:p>
    <w:p w14:paraId="16B845F7" w14:textId="666E87C7" w:rsidR="005C0C0D" w:rsidRPr="008B3FDD" w:rsidRDefault="005C0C0D" w:rsidP="002C62E2">
      <w:pPr>
        <w:widowControl w:val="0"/>
        <w:spacing w:after="0" w:line="240" w:lineRule="auto"/>
        <w:ind w:left="1080"/>
        <w:contextualSpacing/>
        <w:jc w:val="both"/>
        <w:rPr>
          <w:rFonts w:eastAsia="Calibri" w:cs="Times New Roman"/>
          <w:color w:val="000000"/>
          <w:szCs w:val="24"/>
        </w:rPr>
      </w:pPr>
      <w:r w:rsidRPr="008B3FDD">
        <w:rPr>
          <w:rFonts w:eastAsia="Calibri" w:cs="Times New Roman"/>
          <w:color w:val="000000"/>
          <w:szCs w:val="24"/>
        </w:rPr>
        <w:t xml:space="preserve">- участие обучающихся в </w:t>
      </w:r>
      <w:hyperlink r:id="rId127" w:tooltip="https://salymbekov.com/portfolio/6626/" w:history="1">
        <w:r w:rsidRPr="007F78E8">
          <w:rPr>
            <w:rStyle w:val="50"/>
            <w:rFonts w:ascii="Times New Roman" w:eastAsia="Calibri" w:hAnsi="Times New Roman" w:cs="Times New Roman"/>
            <w:b w:val="0"/>
            <w:lang w:val="ru-RU"/>
          </w:rPr>
          <w:t>олимпиадах</w:t>
        </w:r>
      </w:hyperlink>
      <w:r w:rsidR="007F78E8">
        <w:rPr>
          <w:rStyle w:val="50"/>
          <w:rFonts w:ascii="Times New Roman" w:eastAsia="Calibri" w:hAnsi="Times New Roman" w:cs="Times New Roman"/>
          <w:b w:val="0"/>
          <w:lang w:val="ru-RU"/>
        </w:rPr>
        <w:t xml:space="preserve">, </w:t>
      </w:r>
      <w:hyperlink r:id="rId128" w:tooltip="https://salymbekov.com/portfolio/v-universitete-proshla-mezhvuzovskaja-olimpiada/" w:history="1">
        <w:r w:rsidRPr="007F78E8">
          <w:rPr>
            <w:rStyle w:val="50"/>
            <w:rFonts w:ascii="Times New Roman" w:eastAsia="Calibri" w:hAnsi="Times New Roman" w:cs="Times New Roman"/>
            <w:b w:val="0"/>
            <w:lang w:val="ru-RU"/>
          </w:rPr>
          <w:t>конкурсах</w:t>
        </w:r>
      </w:hyperlink>
      <w:r w:rsidR="007F78E8">
        <w:rPr>
          <w:rStyle w:val="50"/>
          <w:rFonts w:ascii="Times New Roman" w:eastAsia="Calibri" w:hAnsi="Times New Roman" w:cs="Times New Roman"/>
          <w:b w:val="0"/>
          <w:lang w:val="ru-RU"/>
        </w:rPr>
        <w:t xml:space="preserve">, </w:t>
      </w:r>
      <w:hyperlink r:id="rId129" w:tooltip="https://salymbekov.com/portfolio/nagrazhdenie-prizerov-olimpiady-po-medicinskoj-biologii-genetike-i-parazitologii-v-uchrezhdenii-salymbekov-universitet/" w:history="1">
        <w:r w:rsidRPr="007F78E8">
          <w:rPr>
            <w:rStyle w:val="50"/>
            <w:rFonts w:ascii="Times New Roman" w:eastAsia="Calibri" w:hAnsi="Times New Roman" w:cs="Times New Roman"/>
            <w:b w:val="0"/>
            <w:lang w:val="ru-RU"/>
          </w:rPr>
          <w:t>соревнованиях</w:t>
        </w:r>
      </w:hyperlink>
      <w:r w:rsidRPr="008B3FDD">
        <w:rPr>
          <w:rFonts w:eastAsia="Calibri" w:cs="Times New Roman"/>
          <w:bCs/>
          <w:color w:val="000000"/>
          <w:szCs w:val="24"/>
        </w:rPr>
        <w:t>;</w:t>
      </w:r>
      <w:r w:rsidRPr="008B3FDD">
        <w:rPr>
          <w:rFonts w:eastAsia="Calibri" w:cs="Times New Roman"/>
          <w:color w:val="000000"/>
          <w:szCs w:val="24"/>
        </w:rPr>
        <w:t xml:space="preserve"> </w:t>
      </w:r>
    </w:p>
    <w:p w14:paraId="3660C104" w14:textId="77777777" w:rsidR="005C0C0D" w:rsidRPr="008B3FDD" w:rsidRDefault="005C0C0D" w:rsidP="002C62E2">
      <w:pPr>
        <w:widowControl w:val="0"/>
        <w:spacing w:after="0" w:line="240" w:lineRule="auto"/>
        <w:ind w:left="1080"/>
        <w:contextualSpacing/>
        <w:jc w:val="both"/>
        <w:rPr>
          <w:rFonts w:eastAsia="Calibri" w:cs="Times New Roman"/>
          <w:bCs/>
          <w:color w:val="000000"/>
          <w:szCs w:val="24"/>
        </w:rPr>
      </w:pPr>
      <w:r w:rsidRPr="008B3FDD">
        <w:rPr>
          <w:rFonts w:cs="Times New Roman"/>
          <w:szCs w:val="24"/>
        </w:rPr>
        <w:t xml:space="preserve">- </w:t>
      </w:r>
      <w:r w:rsidRPr="008B3FDD">
        <w:rPr>
          <w:rFonts w:eastAsia="Calibri" w:cs="Times New Roman"/>
          <w:bCs/>
          <w:szCs w:val="24"/>
        </w:rPr>
        <w:t>анкетирование работодателей, родителей студентов и выпускников;</w:t>
      </w:r>
      <w:r w:rsidRPr="008B3FDD">
        <w:rPr>
          <w:rFonts w:eastAsia="Calibri" w:cs="Times New Roman"/>
          <w:bCs/>
          <w:szCs w:val="24"/>
          <w:u w:val="single"/>
        </w:rPr>
        <w:t xml:space="preserve"> </w:t>
      </w:r>
      <w:r w:rsidRPr="008B3FDD">
        <w:rPr>
          <w:rFonts w:eastAsia="Calibri" w:cs="Times New Roman"/>
          <w:bCs/>
          <w:szCs w:val="24"/>
        </w:rPr>
        <w:t xml:space="preserve"> </w:t>
      </w:r>
    </w:p>
    <w:p w14:paraId="38D97757" w14:textId="77777777" w:rsidR="005C0C0D" w:rsidRPr="008B3FDD" w:rsidRDefault="005C0C0D" w:rsidP="002C62E2">
      <w:pPr>
        <w:widowControl w:val="0"/>
        <w:spacing w:after="60" w:line="240" w:lineRule="auto"/>
        <w:ind w:left="1077"/>
        <w:contextualSpacing/>
        <w:jc w:val="both"/>
        <w:rPr>
          <w:rFonts w:eastAsia="Calibri" w:cs="Times New Roman"/>
          <w:color w:val="000000"/>
          <w:szCs w:val="24"/>
        </w:rPr>
      </w:pPr>
      <w:r w:rsidRPr="008B3FDD">
        <w:rPr>
          <w:rFonts w:cs="Times New Roman"/>
          <w:szCs w:val="24"/>
        </w:rPr>
        <w:t xml:space="preserve">- </w:t>
      </w:r>
      <w:hyperlink r:id="rId130" w:tooltip="https://salymbekov.com/wp-content/uploads/2022/05/prilozhenie-1.4.24.-recenzija-na-umk.pdf" w:history="1">
        <w:r w:rsidRPr="008B3FDD">
          <w:rPr>
            <w:rFonts w:eastAsia="Calibri" w:cs="Times New Roman"/>
            <w:bCs/>
            <w:color w:val="0563C1"/>
            <w:szCs w:val="24"/>
            <w:u w:val="single"/>
          </w:rPr>
          <w:t>внешняя экспертиза и рецензирование внутренних</w:t>
        </w:r>
      </w:hyperlink>
      <w:r w:rsidRPr="008B3FDD">
        <w:rPr>
          <w:rFonts w:eastAsia="Calibri" w:cs="Times New Roman"/>
          <w:color w:val="000000"/>
          <w:szCs w:val="24"/>
        </w:rPr>
        <w:t xml:space="preserve"> методических документов.  </w:t>
      </w:r>
    </w:p>
    <w:p w14:paraId="09C429FD" w14:textId="13FCA66F" w:rsidR="005C0C0D" w:rsidRPr="008B3FDD" w:rsidRDefault="005C0C0D" w:rsidP="002C62E2">
      <w:pPr>
        <w:widowControl w:val="0"/>
        <w:spacing w:after="0" w:line="240" w:lineRule="auto"/>
        <w:ind w:firstLine="720"/>
        <w:contextualSpacing/>
        <w:jc w:val="both"/>
        <w:rPr>
          <w:rFonts w:eastAsia="Calibri" w:cs="Times New Roman"/>
          <w:bCs/>
          <w:color w:val="000000"/>
          <w:szCs w:val="24"/>
        </w:rPr>
      </w:pPr>
      <w:bookmarkStart w:id="8" w:name="_Hlk220518246"/>
      <w:r w:rsidRPr="007F78E8">
        <w:rPr>
          <w:rFonts w:eastAsia="Calibri" w:cs="Times New Roman"/>
          <w:b/>
          <w:i/>
          <w:color w:val="000000"/>
          <w:szCs w:val="24"/>
        </w:rPr>
        <w:t>Оценка квалификации и результативности работы ППС</w:t>
      </w:r>
      <w:r w:rsidRPr="008B3FDD">
        <w:rPr>
          <w:rFonts w:eastAsia="Calibri" w:cs="Times New Roman"/>
          <w:color w:val="000000"/>
          <w:szCs w:val="24"/>
        </w:rPr>
        <w:t xml:space="preserve"> осуществляется на основе следующих внутренних и внешних механизмов согласно </w:t>
      </w:r>
      <w:hyperlink r:id="rId131" w:tooltip="https://salymbekov.com/wp-content/uploads/2022/05/prilozhenie-1.4.25.-polozhenija-o-rejtingovoj-ocenke-dejatelnosti-pps.pdf" w:history="1">
        <w:r w:rsidRPr="008B3FDD">
          <w:rPr>
            <w:rFonts w:eastAsia="Calibri" w:cs="Times New Roman"/>
            <w:bCs/>
            <w:color w:val="0563C1"/>
            <w:szCs w:val="24"/>
            <w:u w:val="single"/>
          </w:rPr>
          <w:t>Положени</w:t>
        </w:r>
        <w:r w:rsidR="007F78E8">
          <w:rPr>
            <w:rFonts w:eastAsia="Calibri" w:cs="Times New Roman"/>
            <w:bCs/>
            <w:color w:val="0563C1"/>
            <w:szCs w:val="24"/>
            <w:u w:val="single"/>
          </w:rPr>
          <w:t>ю</w:t>
        </w:r>
        <w:r w:rsidRPr="008B3FDD">
          <w:rPr>
            <w:rFonts w:eastAsia="Calibri" w:cs="Times New Roman"/>
            <w:bCs/>
            <w:color w:val="0563C1"/>
            <w:szCs w:val="24"/>
            <w:u w:val="single"/>
          </w:rPr>
          <w:t xml:space="preserve"> о рейтинговой оценке деятельности ППС</w:t>
        </w:r>
      </w:hyperlink>
      <w:r w:rsidRPr="008B3FDD">
        <w:rPr>
          <w:rFonts w:eastAsia="Calibri" w:cs="Times New Roman"/>
          <w:bCs/>
          <w:color w:val="000000"/>
          <w:szCs w:val="24"/>
        </w:rPr>
        <w:t xml:space="preserve">: </w:t>
      </w:r>
    </w:p>
    <w:bookmarkEnd w:id="8"/>
    <w:p w14:paraId="458B792B" w14:textId="77777777" w:rsidR="005C0C0D" w:rsidRPr="007F78E8" w:rsidRDefault="005C0C0D" w:rsidP="002C62E2">
      <w:pPr>
        <w:widowControl w:val="0"/>
        <w:spacing w:after="0" w:line="240" w:lineRule="auto"/>
        <w:ind w:left="720"/>
        <w:contextualSpacing/>
        <w:jc w:val="both"/>
        <w:rPr>
          <w:rFonts w:eastAsia="Calibri" w:cs="Times New Roman"/>
          <w:i/>
          <w:color w:val="000000"/>
          <w:szCs w:val="24"/>
        </w:rPr>
      </w:pPr>
      <w:r w:rsidRPr="007F78E8">
        <w:rPr>
          <w:rFonts w:eastAsia="Calibri" w:cs="Times New Roman"/>
          <w:i/>
          <w:color w:val="000000"/>
          <w:szCs w:val="24"/>
        </w:rPr>
        <w:t>Внутренние процедуры оценивания:</w:t>
      </w:r>
    </w:p>
    <w:p w14:paraId="12B4518C" w14:textId="77777777" w:rsidR="005C0C0D" w:rsidRPr="008B3FDD" w:rsidRDefault="005C0C0D" w:rsidP="002C62E2">
      <w:pPr>
        <w:widowControl w:val="0"/>
        <w:spacing w:after="0" w:line="240" w:lineRule="auto"/>
        <w:ind w:firstLine="720"/>
        <w:contextualSpacing/>
        <w:jc w:val="both"/>
        <w:rPr>
          <w:rFonts w:eastAsia="Calibri" w:cs="Times New Roman"/>
          <w:szCs w:val="24"/>
        </w:rPr>
      </w:pPr>
      <w:r w:rsidRPr="008B3FDD">
        <w:rPr>
          <w:rFonts w:cs="Times New Roman"/>
          <w:szCs w:val="24"/>
        </w:rPr>
        <w:t xml:space="preserve">- </w:t>
      </w:r>
      <w:r w:rsidRPr="008B3FDD">
        <w:rPr>
          <w:rFonts w:eastAsia="Calibri" w:cs="Times New Roman"/>
          <w:bCs/>
          <w:szCs w:val="24"/>
          <w:u w:val="single"/>
        </w:rPr>
        <w:t>анализ педагогической деятельности</w:t>
      </w:r>
      <w:r w:rsidRPr="008B3FDD">
        <w:rPr>
          <w:rFonts w:eastAsia="Calibri" w:cs="Times New Roman"/>
          <w:szCs w:val="24"/>
        </w:rPr>
        <w:t xml:space="preserve"> (стаж и опыт работы, объем выполняемой нагрузки, учебно-методические публикации, использование инновационных образовательных и информационных технологий, разработка или участие в разработке образовательных программ и процедур оценки качества образования);  </w:t>
      </w:r>
    </w:p>
    <w:p w14:paraId="2AA9230E" w14:textId="0DCD8D1C" w:rsidR="005C0C0D" w:rsidRPr="008B3FDD" w:rsidRDefault="005C0C0D" w:rsidP="002C62E2">
      <w:pPr>
        <w:widowControl w:val="0"/>
        <w:spacing w:after="0" w:line="240" w:lineRule="auto"/>
        <w:ind w:firstLine="720"/>
        <w:contextualSpacing/>
        <w:jc w:val="both"/>
        <w:rPr>
          <w:rFonts w:eastAsia="Calibri" w:cs="Times New Roman"/>
          <w:szCs w:val="24"/>
        </w:rPr>
      </w:pPr>
      <w:r w:rsidRPr="008B3FDD">
        <w:rPr>
          <w:rFonts w:cs="Times New Roman"/>
          <w:szCs w:val="24"/>
        </w:rPr>
        <w:t xml:space="preserve">- </w:t>
      </w:r>
      <w:r w:rsidRPr="008B3FDD">
        <w:rPr>
          <w:rFonts w:eastAsia="Calibri" w:cs="Times New Roman"/>
          <w:bCs/>
          <w:szCs w:val="24"/>
          <w:u w:val="single"/>
        </w:rPr>
        <w:t>анализ квалификационных характеристик</w:t>
      </w:r>
      <w:r w:rsidRPr="008B3FDD">
        <w:rPr>
          <w:rFonts w:eastAsia="Calibri" w:cs="Times New Roman"/>
          <w:szCs w:val="24"/>
        </w:rPr>
        <w:t xml:space="preserve"> (образование, учёные степени и </w:t>
      </w:r>
      <w:r w:rsidR="00C03120" w:rsidRPr="008B3FDD">
        <w:rPr>
          <w:rFonts w:eastAsia="Calibri" w:cs="Times New Roman"/>
          <w:szCs w:val="24"/>
        </w:rPr>
        <w:t>звания, членство</w:t>
      </w:r>
      <w:r w:rsidRPr="008B3FDD">
        <w:rPr>
          <w:rFonts w:eastAsia="Calibri" w:cs="Times New Roman"/>
          <w:szCs w:val="24"/>
        </w:rPr>
        <w:t xml:space="preserve"> в высших научных и исследовательских организациях, специализированных советах и профессиональных учреждениях, публикации, наставничество и подготовка кадров, повышение квалификации и т.д.);</w:t>
      </w:r>
    </w:p>
    <w:p w14:paraId="35B29698" w14:textId="77777777" w:rsidR="005C0C0D" w:rsidRPr="008B3FDD" w:rsidRDefault="005C0C0D" w:rsidP="002C62E2">
      <w:pPr>
        <w:widowControl w:val="0"/>
        <w:spacing w:after="0" w:line="240" w:lineRule="auto"/>
        <w:ind w:firstLine="720"/>
        <w:contextualSpacing/>
        <w:jc w:val="both"/>
        <w:rPr>
          <w:rFonts w:eastAsia="Calibri" w:cs="Times New Roman"/>
          <w:bCs/>
          <w:szCs w:val="24"/>
        </w:rPr>
      </w:pPr>
      <w:r w:rsidRPr="008B3FDD">
        <w:rPr>
          <w:rFonts w:cs="Times New Roman"/>
          <w:szCs w:val="24"/>
        </w:rPr>
        <w:t xml:space="preserve">- </w:t>
      </w:r>
      <w:r w:rsidRPr="008B3FDD">
        <w:rPr>
          <w:rFonts w:eastAsia="Calibri" w:cs="Times New Roman"/>
          <w:bCs/>
          <w:szCs w:val="24"/>
          <w:u w:val="single"/>
        </w:rPr>
        <w:t xml:space="preserve">контрольные посещения и </w:t>
      </w:r>
      <w:proofErr w:type="spellStart"/>
      <w:r w:rsidRPr="008B3FDD">
        <w:rPr>
          <w:rFonts w:eastAsia="Calibri" w:cs="Times New Roman"/>
          <w:bCs/>
          <w:szCs w:val="24"/>
          <w:u w:val="single"/>
        </w:rPr>
        <w:t>взаимопосещения</w:t>
      </w:r>
      <w:proofErr w:type="spellEnd"/>
      <w:r w:rsidRPr="008B3FDD">
        <w:rPr>
          <w:rFonts w:eastAsia="Calibri" w:cs="Times New Roman"/>
          <w:bCs/>
          <w:szCs w:val="24"/>
          <w:u w:val="single"/>
        </w:rPr>
        <w:t xml:space="preserve"> </w:t>
      </w:r>
      <w:proofErr w:type="spellStart"/>
      <w:r w:rsidRPr="008B3FDD">
        <w:rPr>
          <w:rFonts w:eastAsia="Calibri" w:cs="Times New Roman"/>
          <w:bCs/>
          <w:szCs w:val="24"/>
          <w:u w:val="single"/>
        </w:rPr>
        <w:t>преподаваталей</w:t>
      </w:r>
      <w:proofErr w:type="spellEnd"/>
      <w:r w:rsidRPr="008B3FDD">
        <w:rPr>
          <w:rFonts w:eastAsia="Calibri" w:cs="Times New Roman"/>
          <w:bCs/>
          <w:szCs w:val="24"/>
        </w:rPr>
        <w:t xml:space="preserve"> </w:t>
      </w:r>
      <w:r w:rsidRPr="008B3FDD">
        <w:rPr>
          <w:rFonts w:eastAsia="Calibri" w:cs="Times New Roman"/>
          <w:szCs w:val="24"/>
        </w:rPr>
        <w:t xml:space="preserve">(ректорат – не менее 3 занятий в год, деканат и УМО – не менее 5 занятий в год, кафедры – </w:t>
      </w:r>
      <w:proofErr w:type="spellStart"/>
      <w:r w:rsidRPr="008B3FDD">
        <w:rPr>
          <w:rFonts w:eastAsia="Calibri" w:cs="Times New Roman"/>
          <w:szCs w:val="24"/>
        </w:rPr>
        <w:t>взаимопосещение</w:t>
      </w:r>
      <w:proofErr w:type="spellEnd"/>
      <w:r w:rsidRPr="008B3FDD">
        <w:rPr>
          <w:rFonts w:eastAsia="Calibri" w:cs="Times New Roman"/>
          <w:szCs w:val="24"/>
        </w:rPr>
        <w:t xml:space="preserve"> каждого штатного преподавателя не менее 1 занятия в год, в рамках наставничества - по согласованию с кафедрой, молодые преподаватели – по согласованности с ППС, заинтересованные стороны – по запросу и согласованности с ППС);</w:t>
      </w:r>
    </w:p>
    <w:p w14:paraId="1F481C23" w14:textId="77777777" w:rsidR="005C0C0D" w:rsidRPr="008B3FDD" w:rsidRDefault="005C0C0D" w:rsidP="002C62E2">
      <w:pPr>
        <w:widowControl w:val="0"/>
        <w:spacing w:after="0" w:line="240" w:lineRule="auto"/>
        <w:ind w:firstLine="720"/>
        <w:contextualSpacing/>
        <w:jc w:val="both"/>
        <w:rPr>
          <w:rFonts w:eastAsia="Calibri" w:cs="Times New Roman"/>
          <w:szCs w:val="24"/>
        </w:rPr>
      </w:pPr>
      <w:r w:rsidRPr="008B3FDD">
        <w:rPr>
          <w:rFonts w:cs="Times New Roman"/>
          <w:szCs w:val="24"/>
        </w:rPr>
        <w:t xml:space="preserve">- </w:t>
      </w:r>
      <w:r w:rsidRPr="008B3FDD">
        <w:rPr>
          <w:rFonts w:eastAsia="Calibri" w:cs="Times New Roman"/>
          <w:bCs/>
          <w:szCs w:val="24"/>
          <w:u w:val="single"/>
        </w:rPr>
        <w:t>мониторинг учебных занятий</w:t>
      </w:r>
      <w:r w:rsidRPr="008B3FDD">
        <w:rPr>
          <w:rFonts w:eastAsia="Calibri" w:cs="Times New Roman"/>
          <w:szCs w:val="24"/>
        </w:rPr>
        <w:t xml:space="preserve"> (контроль соблюдения расписания занятий – ежедневно, контроль трудовых нарушений – постоянно, контроль посещения занятий студентами и проверка журналов посещения – регулярно, контроль учебно-методических ресурсов - постоянно);</w:t>
      </w:r>
    </w:p>
    <w:p w14:paraId="2C6C392B" w14:textId="61580167"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cs="Times New Roman"/>
          <w:szCs w:val="24"/>
        </w:rPr>
        <w:t xml:space="preserve">- </w:t>
      </w:r>
      <w:r w:rsidRPr="008B3FDD">
        <w:rPr>
          <w:rFonts w:eastAsia="Calibri" w:cs="Times New Roman"/>
          <w:bCs/>
          <w:szCs w:val="24"/>
          <w:u w:val="single"/>
        </w:rPr>
        <w:t>мониторинг качества проведения занятий</w:t>
      </w:r>
      <w:r w:rsidRPr="008B3FDD">
        <w:rPr>
          <w:rFonts w:eastAsia="Calibri" w:cs="Times New Roman"/>
          <w:szCs w:val="24"/>
        </w:rPr>
        <w:t xml:space="preserve"> </w:t>
      </w:r>
      <w:r w:rsidRPr="008B3FDD">
        <w:rPr>
          <w:rFonts w:eastAsia="Calibri" w:cs="Times New Roman"/>
          <w:color w:val="000000"/>
          <w:szCs w:val="24"/>
        </w:rPr>
        <w:t xml:space="preserve">(анкетирование удовлетворенности качеством образования обучающихся </w:t>
      </w:r>
      <w:r w:rsidR="007F78E8" w:rsidRPr="008B3FDD">
        <w:rPr>
          <w:rFonts w:eastAsia="Calibri" w:cs="Times New Roman"/>
          <w:color w:val="000000"/>
          <w:szCs w:val="24"/>
        </w:rPr>
        <w:t>и разработка</w:t>
      </w:r>
      <w:r w:rsidRPr="008B3FDD">
        <w:rPr>
          <w:rFonts w:eastAsia="Calibri" w:cs="Times New Roman"/>
          <w:color w:val="000000"/>
          <w:szCs w:val="24"/>
        </w:rPr>
        <w:t xml:space="preserve"> плана корректирующих действий – не менее одного раза в течение учебного года, контрольный срез знаний обучающихся – согласно утверждённому графику).  </w:t>
      </w:r>
    </w:p>
    <w:p w14:paraId="4ED9E0EA" w14:textId="77777777" w:rsidR="005C0C0D" w:rsidRPr="007F78E8" w:rsidRDefault="005C0C0D" w:rsidP="002C62E2">
      <w:pPr>
        <w:widowControl w:val="0"/>
        <w:spacing w:after="0" w:line="240" w:lineRule="auto"/>
        <w:ind w:left="720"/>
        <w:contextualSpacing/>
        <w:jc w:val="both"/>
        <w:rPr>
          <w:rFonts w:eastAsia="Calibri" w:cs="Times New Roman"/>
          <w:i/>
          <w:color w:val="000000"/>
          <w:szCs w:val="24"/>
        </w:rPr>
      </w:pPr>
      <w:r w:rsidRPr="007F78E8">
        <w:rPr>
          <w:rFonts w:eastAsia="Calibri" w:cs="Times New Roman"/>
          <w:i/>
          <w:color w:val="000000"/>
          <w:szCs w:val="24"/>
        </w:rPr>
        <w:t>Внешние процедуры оценивания:</w:t>
      </w:r>
    </w:p>
    <w:p w14:paraId="179656FD"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 участие преподавателей в процедурах </w:t>
      </w:r>
      <w:r w:rsidRPr="008B3FDD">
        <w:rPr>
          <w:rFonts w:eastAsia="Calibri" w:cs="Times New Roman"/>
          <w:bCs/>
          <w:szCs w:val="24"/>
          <w:u w:val="single"/>
        </w:rPr>
        <w:t>аккредитации</w:t>
      </w:r>
      <w:r w:rsidRPr="008B3FDD">
        <w:rPr>
          <w:rFonts w:eastAsia="Calibri" w:cs="Times New Roman"/>
          <w:bCs/>
          <w:szCs w:val="24"/>
        </w:rPr>
        <w:t>,</w:t>
      </w:r>
      <w:r w:rsidRPr="008B3FDD">
        <w:rPr>
          <w:rFonts w:eastAsia="Calibri" w:cs="Times New Roman"/>
          <w:szCs w:val="24"/>
        </w:rPr>
        <w:t xml:space="preserve"> </w:t>
      </w:r>
      <w:r w:rsidRPr="008B3FDD">
        <w:rPr>
          <w:rFonts w:eastAsia="Calibri" w:cs="Times New Roman"/>
          <w:bCs/>
          <w:szCs w:val="24"/>
          <w:u w:val="single"/>
        </w:rPr>
        <w:t>плановые и внеплановые проверки</w:t>
      </w:r>
      <w:r w:rsidRPr="008B3FDD">
        <w:rPr>
          <w:rFonts w:eastAsia="Calibri" w:cs="Times New Roman"/>
          <w:szCs w:val="24"/>
        </w:rPr>
        <w:t xml:space="preserve"> </w:t>
      </w:r>
      <w:r w:rsidRPr="008B3FDD">
        <w:rPr>
          <w:rFonts w:eastAsia="Calibri" w:cs="Times New Roman"/>
          <w:color w:val="000000"/>
          <w:szCs w:val="24"/>
        </w:rPr>
        <w:t xml:space="preserve">МОН КР; </w:t>
      </w:r>
    </w:p>
    <w:p w14:paraId="7D93E38D"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участие в различных (международных, республиканских, межвузовских, вузовских) образовательных, исследовательских и профессиональных проектах, мероприятиях и конкурсах</w:t>
      </w:r>
      <w:r w:rsidRPr="008B3FDD">
        <w:rPr>
          <w:rFonts w:eastAsia="Calibri" w:cs="Times New Roman"/>
          <w:bCs/>
          <w:color w:val="000000"/>
          <w:szCs w:val="24"/>
        </w:rPr>
        <w:t>;</w:t>
      </w:r>
      <w:r w:rsidRPr="008B3FDD">
        <w:rPr>
          <w:rFonts w:eastAsia="Calibri" w:cs="Times New Roman"/>
          <w:color w:val="000000"/>
          <w:szCs w:val="24"/>
        </w:rPr>
        <w:t xml:space="preserve"> </w:t>
      </w:r>
    </w:p>
    <w:p w14:paraId="2D8D888B"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 участие на различных семинарах, симпозиумах, конференциях и форумах с докладами, презентациями и различными публикациями; </w:t>
      </w:r>
    </w:p>
    <w:p w14:paraId="29BBFAC3" w14:textId="77777777" w:rsidR="005C0C0D" w:rsidRPr="008B3FDD" w:rsidRDefault="005C0C0D" w:rsidP="002C62E2">
      <w:pPr>
        <w:widowControl w:val="0"/>
        <w:spacing w:after="0" w:line="240" w:lineRule="auto"/>
        <w:ind w:firstLine="720"/>
        <w:contextualSpacing/>
        <w:jc w:val="both"/>
        <w:rPr>
          <w:rFonts w:eastAsia="Calibri" w:cs="Times New Roman"/>
          <w:bCs/>
          <w:szCs w:val="24"/>
        </w:rPr>
      </w:pPr>
      <w:r w:rsidRPr="008B3FDD">
        <w:rPr>
          <w:rFonts w:cs="Times New Roman"/>
          <w:szCs w:val="24"/>
        </w:rPr>
        <w:t xml:space="preserve">- </w:t>
      </w:r>
      <w:r w:rsidRPr="008B3FDD">
        <w:rPr>
          <w:rFonts w:eastAsia="Calibri" w:cs="Times New Roman"/>
          <w:bCs/>
          <w:szCs w:val="24"/>
          <w:u w:val="single"/>
        </w:rPr>
        <w:t xml:space="preserve">анкетирование работодателей, родителей и выпускников; </w:t>
      </w:r>
      <w:r w:rsidRPr="008B3FDD">
        <w:rPr>
          <w:rFonts w:eastAsia="Calibri" w:cs="Times New Roman"/>
          <w:bCs/>
          <w:szCs w:val="24"/>
        </w:rPr>
        <w:t xml:space="preserve"> </w:t>
      </w:r>
    </w:p>
    <w:p w14:paraId="2B8FE282" w14:textId="77777777" w:rsidR="005C0C0D" w:rsidRPr="008B3FDD" w:rsidRDefault="005C0C0D" w:rsidP="002C62E2">
      <w:pPr>
        <w:widowControl w:val="0"/>
        <w:spacing w:after="60" w:line="240" w:lineRule="auto"/>
        <w:ind w:firstLine="720"/>
        <w:contextualSpacing/>
        <w:jc w:val="both"/>
        <w:rPr>
          <w:rFonts w:eastAsia="Calibri" w:cs="Times New Roman"/>
          <w:color w:val="000000"/>
          <w:szCs w:val="24"/>
        </w:rPr>
      </w:pPr>
      <w:bookmarkStart w:id="9" w:name="_Hlk220518322"/>
      <w:r w:rsidRPr="008B3FDD">
        <w:rPr>
          <w:rFonts w:cs="Times New Roman"/>
          <w:szCs w:val="24"/>
        </w:rPr>
        <w:t xml:space="preserve">- </w:t>
      </w:r>
      <w:hyperlink r:id="rId132" w:tooltip="https://salymbekov.com/wp-content/uploads/2022/05/prilozhenie-1.4.24.-recenzija-na-umk.pdf" w:history="1">
        <w:r w:rsidRPr="008B3FDD">
          <w:rPr>
            <w:rFonts w:eastAsia="Calibri" w:cs="Times New Roman"/>
            <w:bCs/>
            <w:color w:val="0563C1"/>
            <w:szCs w:val="24"/>
            <w:u w:val="single"/>
          </w:rPr>
          <w:t>внешняя экспертиза и рецензирование внутренних</w:t>
        </w:r>
      </w:hyperlink>
      <w:r w:rsidRPr="008B3FDD">
        <w:rPr>
          <w:rFonts w:eastAsia="Calibri" w:cs="Times New Roman"/>
          <w:color w:val="000000"/>
          <w:szCs w:val="24"/>
        </w:rPr>
        <w:t xml:space="preserve"> учебно-методических документов.   </w:t>
      </w:r>
    </w:p>
    <w:bookmarkEnd w:id="9"/>
    <w:p w14:paraId="49F15CA2" w14:textId="77777777" w:rsidR="005C0C0D" w:rsidRPr="008B3FDD" w:rsidRDefault="005C0C0D" w:rsidP="002C62E2">
      <w:pPr>
        <w:widowControl w:val="0"/>
        <w:spacing w:after="0" w:line="240" w:lineRule="auto"/>
        <w:ind w:firstLine="720"/>
        <w:contextualSpacing/>
        <w:jc w:val="both"/>
        <w:rPr>
          <w:rFonts w:eastAsia="Calibri" w:cs="Times New Roman"/>
          <w:bCs/>
          <w:color w:val="000000"/>
          <w:szCs w:val="24"/>
        </w:rPr>
      </w:pPr>
      <w:r w:rsidRPr="007F78E8">
        <w:rPr>
          <w:rFonts w:eastAsia="Calibri" w:cs="Times New Roman"/>
          <w:b/>
          <w:i/>
          <w:color w:val="000000"/>
          <w:szCs w:val="24"/>
        </w:rPr>
        <w:t>Оценка реализации и качества образовательных программ</w:t>
      </w:r>
      <w:r w:rsidRPr="008B3FDD">
        <w:rPr>
          <w:rFonts w:eastAsia="Calibri" w:cs="Times New Roman"/>
          <w:color w:val="000000"/>
          <w:szCs w:val="24"/>
        </w:rPr>
        <w:t xml:space="preserve"> осуществляется на основании следующих внутренних и внешних механизмов</w:t>
      </w:r>
      <w:r w:rsidRPr="008B3FDD">
        <w:rPr>
          <w:rFonts w:eastAsia="Calibri" w:cs="Times New Roman"/>
          <w:bCs/>
          <w:szCs w:val="24"/>
        </w:rPr>
        <w:t>:</w:t>
      </w:r>
    </w:p>
    <w:p w14:paraId="4B7B90A9" w14:textId="77777777" w:rsidR="005C0C0D" w:rsidRPr="007F78E8" w:rsidRDefault="005C0C0D" w:rsidP="002C62E2">
      <w:pPr>
        <w:widowControl w:val="0"/>
        <w:spacing w:after="0" w:line="240" w:lineRule="auto"/>
        <w:ind w:left="720"/>
        <w:contextualSpacing/>
        <w:jc w:val="both"/>
        <w:rPr>
          <w:rFonts w:eastAsia="Calibri" w:cs="Times New Roman"/>
          <w:bCs/>
          <w:i/>
          <w:color w:val="000000"/>
          <w:szCs w:val="24"/>
        </w:rPr>
      </w:pPr>
      <w:r w:rsidRPr="007F78E8">
        <w:rPr>
          <w:rFonts w:eastAsia="Calibri" w:cs="Times New Roman"/>
          <w:bCs/>
          <w:i/>
          <w:color w:val="000000"/>
          <w:szCs w:val="24"/>
        </w:rPr>
        <w:t xml:space="preserve">Внутренние процедуры оценивания: </w:t>
      </w:r>
    </w:p>
    <w:p w14:paraId="5E698D1E"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 внутренний аудит и экспертиза образовательных программ (анализ кадрового обеспечения, анализ качества учебно-методического обеспечения, анализ материально-технического обеспечения, анализ академических достижений обучающихся, анализ достижений ППС, анализ </w:t>
      </w:r>
      <w:r w:rsidRPr="008B3FDD">
        <w:rPr>
          <w:rFonts w:eastAsia="Calibri" w:cs="Times New Roman"/>
          <w:color w:val="000000"/>
          <w:szCs w:val="24"/>
        </w:rPr>
        <w:lastRenderedPageBreak/>
        <w:t xml:space="preserve">деятельности администрации, анализ модернизации и интернационализации образовательных программ, анализ развития сотрудничества со стейкхолдерами, анализ системы обеспечения качества образования);    </w:t>
      </w:r>
      <w:r w:rsidRPr="008B3FDD">
        <w:rPr>
          <w:rFonts w:eastAsia="Calibri" w:cs="Times New Roman"/>
          <w:b/>
          <w:bCs/>
          <w:color w:val="000000"/>
          <w:szCs w:val="24"/>
        </w:rPr>
        <w:t xml:space="preserve"> </w:t>
      </w:r>
      <w:r w:rsidRPr="008B3FDD">
        <w:rPr>
          <w:rFonts w:eastAsia="Calibri" w:cs="Times New Roman"/>
          <w:color w:val="000000"/>
          <w:szCs w:val="24"/>
        </w:rPr>
        <w:t xml:space="preserve"> </w:t>
      </w:r>
    </w:p>
    <w:p w14:paraId="12579D0E" w14:textId="77777777" w:rsidR="005C0C0D" w:rsidRPr="008B3FDD" w:rsidRDefault="005C0C0D"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 обратные связи с обучающимися, преподавателями и сотрудниками (анкетирование, встречи, обсуждения в рамках деятельности органов управления, обращения, фокус группы, интервью, самооценка и </w:t>
      </w:r>
      <w:proofErr w:type="spellStart"/>
      <w:r w:rsidRPr="008B3FDD">
        <w:rPr>
          <w:rFonts w:eastAsia="Calibri" w:cs="Times New Roman"/>
          <w:color w:val="000000"/>
          <w:szCs w:val="24"/>
        </w:rPr>
        <w:t>взаимооценка</w:t>
      </w:r>
      <w:proofErr w:type="spellEnd"/>
      <w:r w:rsidRPr="008B3FDD">
        <w:rPr>
          <w:rFonts w:eastAsia="Calibri" w:cs="Times New Roman"/>
          <w:color w:val="000000"/>
          <w:szCs w:val="24"/>
        </w:rPr>
        <w:t xml:space="preserve">, отчёты структурных подразделений и ответственных лиц за качество образования).   </w:t>
      </w:r>
    </w:p>
    <w:p w14:paraId="4630DDCE" w14:textId="77777777" w:rsidR="005C0C0D" w:rsidRPr="007F78E8" w:rsidRDefault="005C0C0D" w:rsidP="002C62E2">
      <w:pPr>
        <w:widowControl w:val="0"/>
        <w:spacing w:after="0" w:line="240" w:lineRule="auto"/>
        <w:ind w:left="720"/>
        <w:contextualSpacing/>
        <w:jc w:val="both"/>
        <w:rPr>
          <w:rFonts w:eastAsia="Calibri" w:cs="Times New Roman"/>
          <w:bCs/>
          <w:i/>
          <w:color w:val="000000"/>
          <w:szCs w:val="24"/>
        </w:rPr>
      </w:pPr>
      <w:r w:rsidRPr="007F78E8">
        <w:rPr>
          <w:rFonts w:eastAsia="Calibri" w:cs="Times New Roman"/>
          <w:bCs/>
          <w:i/>
          <w:color w:val="000000"/>
          <w:szCs w:val="24"/>
        </w:rPr>
        <w:t xml:space="preserve">Внешние процедуры оценивания:  </w:t>
      </w:r>
    </w:p>
    <w:p w14:paraId="5BB9F8C2" w14:textId="77777777" w:rsidR="005C0C0D" w:rsidRPr="008B3FDD" w:rsidRDefault="005C0C0D" w:rsidP="002C62E2">
      <w:pPr>
        <w:widowControl w:val="0"/>
        <w:spacing w:after="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 независимая внешняя оценка в рамках аккредитации образовательных программ, участие в международной экспертизе, различных рейтингах, а также плановые и внеплановые проверки МОН КР;    </w:t>
      </w:r>
    </w:p>
    <w:p w14:paraId="08890AEA" w14:textId="77777777" w:rsidR="005C0C0D" w:rsidRPr="008B3FDD" w:rsidRDefault="005C0C0D" w:rsidP="002C62E2">
      <w:pPr>
        <w:widowControl w:val="0"/>
        <w:spacing w:after="0" w:line="240" w:lineRule="auto"/>
        <w:ind w:firstLine="720"/>
        <w:contextualSpacing/>
        <w:jc w:val="both"/>
        <w:rPr>
          <w:rFonts w:eastAsia="Calibri" w:cs="Times New Roman"/>
          <w:b/>
          <w:bCs/>
          <w:color w:val="000000"/>
          <w:szCs w:val="24"/>
        </w:rPr>
      </w:pPr>
      <w:r w:rsidRPr="008B3FDD">
        <w:rPr>
          <w:rFonts w:eastAsia="Calibri" w:cs="Times New Roman"/>
          <w:color w:val="000000"/>
          <w:szCs w:val="24"/>
        </w:rPr>
        <w:t xml:space="preserve">- оценка образовательных программ представителями работодателей и академической среды, родителями и выпускниками;    </w:t>
      </w:r>
    </w:p>
    <w:p w14:paraId="0C745DB8" w14:textId="77777777" w:rsidR="005C0C0D" w:rsidRPr="008B3FDD" w:rsidRDefault="005C0C0D" w:rsidP="002C62E2">
      <w:pPr>
        <w:widowControl w:val="0"/>
        <w:spacing w:after="60" w:line="240" w:lineRule="auto"/>
        <w:ind w:firstLine="709"/>
        <w:contextualSpacing/>
        <w:jc w:val="both"/>
        <w:rPr>
          <w:rFonts w:eastAsia="Calibri" w:cs="Times New Roman"/>
          <w:color w:val="000000"/>
          <w:szCs w:val="24"/>
        </w:rPr>
      </w:pPr>
      <w:r w:rsidRPr="008B3FDD">
        <w:rPr>
          <w:rFonts w:eastAsia="Calibri" w:cs="Times New Roman"/>
          <w:color w:val="000000"/>
          <w:szCs w:val="24"/>
        </w:rPr>
        <w:t>- внешняя экспертиза и рецензирование</w:t>
      </w:r>
      <w:r w:rsidRPr="008B3FDD">
        <w:rPr>
          <w:rFonts w:eastAsia="Calibri" w:cs="Times New Roman"/>
          <w:b/>
          <w:bCs/>
          <w:color w:val="000000"/>
          <w:szCs w:val="24"/>
        </w:rPr>
        <w:t xml:space="preserve"> </w:t>
      </w:r>
      <w:r w:rsidRPr="008B3FDD">
        <w:rPr>
          <w:rFonts w:eastAsia="Calibri" w:cs="Times New Roman"/>
          <w:color w:val="000000"/>
          <w:szCs w:val="24"/>
        </w:rPr>
        <w:t xml:space="preserve">внутренних учебно-методических документов образовательных программ.   </w:t>
      </w:r>
    </w:p>
    <w:p w14:paraId="673C23D9" w14:textId="77777777" w:rsidR="005C0C0D" w:rsidRPr="008B3FDD" w:rsidRDefault="005C0C0D" w:rsidP="002C62E2">
      <w:pPr>
        <w:widowControl w:val="0"/>
        <w:spacing w:after="60" w:line="240" w:lineRule="auto"/>
        <w:ind w:firstLine="709"/>
        <w:contextualSpacing/>
        <w:jc w:val="both"/>
        <w:rPr>
          <w:rFonts w:eastAsia="Calibri" w:cs="Times New Roman"/>
          <w:color w:val="000000"/>
          <w:szCs w:val="24"/>
        </w:rPr>
      </w:pPr>
      <w:r w:rsidRPr="008B3FDD">
        <w:rPr>
          <w:rFonts w:eastAsia="Calibri" w:cs="Times New Roman"/>
          <w:color w:val="000000"/>
          <w:szCs w:val="24"/>
        </w:rPr>
        <w:t xml:space="preserve">На основе анализа результатов оценки качества образования обучающихся принимаются рекомендации по совершенствованию управления образовательным процессом. В частности, по итогам анкетирования студентов, преподавателей и работодателей разрабатываются </w:t>
      </w:r>
      <w:hyperlink r:id="rId133" w:tooltip="https://salymbekov.com/wp-content/uploads/2022/05/prilozhenie-1.4.26.-plan-korrektirujushhih-dejstvij-2021-2022.pdf" w:history="1">
        <w:r w:rsidRPr="008B3FDD">
          <w:rPr>
            <w:rStyle w:val="aff5"/>
            <w:rFonts w:eastAsia="Calibri" w:cs="Times New Roman"/>
            <w:bCs/>
            <w:szCs w:val="24"/>
          </w:rPr>
          <w:t>планы корректирующих действий</w:t>
        </w:r>
      </w:hyperlink>
      <w:r w:rsidRPr="008B3FDD">
        <w:rPr>
          <w:rFonts w:eastAsia="Calibri" w:cs="Times New Roman"/>
          <w:color w:val="000000"/>
          <w:szCs w:val="24"/>
        </w:rPr>
        <w:t xml:space="preserve"> и </w:t>
      </w:r>
      <w:hyperlink r:id="rId134" w:tooltip="https://salymbekov.com/wp-content/uploads/2022/05/prilozhenie-1.4.27.-otchet-po-pkd-2021-2022.pdf" w:history="1">
        <w:r w:rsidRPr="007F78E8">
          <w:rPr>
            <w:rStyle w:val="50"/>
            <w:rFonts w:ascii="Times New Roman" w:eastAsia="Calibri" w:hAnsi="Times New Roman" w:cs="Times New Roman"/>
            <w:b w:val="0"/>
            <w:lang w:val="ru-RU"/>
          </w:rPr>
          <w:t>принимаются соответствующие меры для улучшения.</w:t>
        </w:r>
      </w:hyperlink>
      <w:r w:rsidRPr="007F78E8">
        <w:rPr>
          <w:rFonts w:eastAsia="Calibri" w:cs="Times New Roman"/>
          <w:b/>
          <w:color w:val="000000"/>
          <w:szCs w:val="24"/>
        </w:rPr>
        <w:t xml:space="preserve"> </w:t>
      </w:r>
      <w:r w:rsidRPr="008B3FDD">
        <w:rPr>
          <w:rFonts w:eastAsia="Calibri" w:cs="Times New Roman"/>
          <w:color w:val="000000"/>
          <w:szCs w:val="24"/>
        </w:rPr>
        <w:t xml:space="preserve"> Также по итогам оценки качества образования формируется </w:t>
      </w:r>
      <w:r w:rsidRPr="008B3FDD">
        <w:rPr>
          <w:rFonts w:eastAsia="Calibri" w:cs="Times New Roman"/>
          <w:bCs/>
          <w:color w:val="000000"/>
          <w:szCs w:val="24"/>
        </w:rPr>
        <w:t>внутренний рейтинг студентов (</w:t>
      </w:r>
      <w:hyperlink r:id="rId135" w:tooltip="https://salymbekov.com/wp-content/uploads/2022/05/prilozhenie-1.4.28.-polozhenie-o-rejtinge-studentov-su.pdf" w:history="1">
        <w:r w:rsidRPr="008B3FDD">
          <w:rPr>
            <w:rFonts w:eastAsia="Calibri" w:cs="Times New Roman"/>
            <w:bCs/>
            <w:color w:val="0563C1"/>
            <w:szCs w:val="24"/>
            <w:u w:val="single"/>
          </w:rPr>
          <w:t>Положение о рейтинге студентов</w:t>
        </w:r>
      </w:hyperlink>
      <w:r w:rsidRPr="008B3FDD">
        <w:rPr>
          <w:rFonts w:eastAsia="Calibri" w:cs="Times New Roman"/>
          <w:bCs/>
          <w:color w:val="000000"/>
          <w:szCs w:val="24"/>
        </w:rPr>
        <w:t>)</w:t>
      </w:r>
      <w:r w:rsidRPr="008B3FDD">
        <w:rPr>
          <w:rFonts w:eastAsia="Calibri" w:cs="Times New Roman"/>
          <w:color w:val="000000"/>
          <w:szCs w:val="24"/>
        </w:rPr>
        <w:t xml:space="preserve">. </w:t>
      </w:r>
    </w:p>
    <w:p w14:paraId="09382B07" w14:textId="77777777" w:rsidR="005C0C0D" w:rsidRPr="008B3FDD" w:rsidRDefault="005C0C0D" w:rsidP="002C62E2">
      <w:pPr>
        <w:widowControl w:val="0"/>
        <w:spacing w:after="0" w:line="240" w:lineRule="auto"/>
        <w:contextualSpacing/>
        <w:jc w:val="both"/>
        <w:rPr>
          <w:rFonts w:eastAsia="Calibri" w:cs="Times New Roman"/>
          <w:color w:val="000000"/>
          <w:szCs w:val="24"/>
        </w:rPr>
      </w:pPr>
      <w:r w:rsidRPr="008B3FDD">
        <w:rPr>
          <w:rFonts w:eastAsia="Calibri" w:cs="Times New Roman"/>
          <w:color w:val="000000"/>
          <w:szCs w:val="24"/>
        </w:rPr>
        <w:t xml:space="preserve">           Кроме того, для оценки качества образования университетом разработана и внедрена процедура обратной связи со стейкхолдерами, которая регламентируется </w:t>
      </w:r>
      <w:hyperlink r:id="rId136" w:tooltip="https://salymbekov.com/wp-content/uploads/2022/05/prilozhenie-1.4.5.-polozhenie-o-sisteme-menedzhmenta-kachestva.pdf" w:history="1">
        <w:r w:rsidRPr="008B3FDD">
          <w:rPr>
            <w:rStyle w:val="aff5"/>
            <w:rFonts w:eastAsia="Calibri" w:cs="Times New Roman"/>
            <w:szCs w:val="24"/>
          </w:rPr>
          <w:t>Положением о системе менеджмента качества образования</w:t>
        </w:r>
      </w:hyperlink>
      <w:r w:rsidRPr="008B3FDD">
        <w:rPr>
          <w:rFonts w:eastAsia="Calibri" w:cs="Times New Roman"/>
          <w:color w:val="000000"/>
          <w:szCs w:val="24"/>
        </w:rPr>
        <w:t xml:space="preserve">, </w:t>
      </w:r>
      <w:hyperlink r:id="rId137" w:tooltip="https://salymbekov.com/wp-content/uploads/2022/05/prilozhenie-1.4.29.-polozhenie-o-vzaimodejstvii-sp-so-stejkholderami.pdf" w:history="1">
        <w:r w:rsidRPr="008B3FDD">
          <w:rPr>
            <w:rStyle w:val="aff5"/>
            <w:rFonts w:eastAsia="Calibri" w:cs="Times New Roman"/>
            <w:szCs w:val="24"/>
          </w:rPr>
          <w:t>Положением о взаимодействии структурных подразделений со стейкхолдерами</w:t>
        </w:r>
      </w:hyperlink>
      <w:r w:rsidRPr="008B3FDD">
        <w:rPr>
          <w:rFonts w:eastAsia="Calibri" w:cs="Times New Roman"/>
          <w:color w:val="000000"/>
          <w:szCs w:val="24"/>
        </w:rPr>
        <w:t xml:space="preserve"> и </w:t>
      </w:r>
      <w:hyperlink r:id="rId138" w:tooltip="https://salymbekov.com/wp-content/uploads/2022/05/prilozhenie-1.4.30.-polozhenie-o-porjadke-rassmotrenija-obrashhenij-studenta.pdf" w:history="1">
        <w:r w:rsidRPr="008B3FDD">
          <w:rPr>
            <w:rStyle w:val="aff5"/>
            <w:rFonts w:eastAsia="Calibri" w:cs="Times New Roman"/>
            <w:szCs w:val="24"/>
          </w:rPr>
          <w:t>Положением о порядке рассмотрения обращений студентов</w:t>
        </w:r>
      </w:hyperlink>
      <w:r w:rsidRPr="008B3FDD">
        <w:rPr>
          <w:rFonts w:eastAsia="Calibri" w:cs="Times New Roman"/>
          <w:color w:val="000000"/>
          <w:szCs w:val="24"/>
        </w:rPr>
        <w:t xml:space="preserve">. </w:t>
      </w:r>
    </w:p>
    <w:p w14:paraId="4AD7744C" w14:textId="77777777" w:rsidR="005C0C0D" w:rsidRPr="008B3FDD" w:rsidRDefault="005C0C0D" w:rsidP="002C62E2">
      <w:pPr>
        <w:widowControl w:val="0"/>
        <w:spacing w:after="0" w:line="240" w:lineRule="auto"/>
        <w:contextualSpacing/>
        <w:jc w:val="both"/>
        <w:rPr>
          <w:rFonts w:eastAsia="Calibri" w:cs="Times New Roman"/>
          <w:color w:val="0563C1"/>
          <w:szCs w:val="24"/>
          <w:u w:val="single"/>
        </w:rPr>
      </w:pPr>
      <w:r w:rsidRPr="008B3FDD">
        <w:rPr>
          <w:rFonts w:eastAsia="Calibri" w:cs="Times New Roman"/>
          <w:color w:val="000000"/>
          <w:szCs w:val="24"/>
        </w:rPr>
        <w:tab/>
        <w:t xml:space="preserve">Документы, касательно учебно-методической, научно-практической деятельности и иной деятельности разрабатываются непосредственно структурными подразделениями, которые руководствуются </w:t>
      </w:r>
      <w:hyperlink r:id="rId139" w:tooltip="https://salymbekov.com/wp-content/uploads/2022/05/prilozhenie-1.4.5.-polozhenie-o-sisteme-menedzhmenta-kachestva.pdf" w:history="1">
        <w:r w:rsidRPr="008B3FDD">
          <w:rPr>
            <w:rStyle w:val="50"/>
            <w:rFonts w:ascii="Times New Roman" w:eastAsia="Calibri" w:hAnsi="Times New Roman" w:cs="Times New Roman"/>
            <w:b w:val="0"/>
            <w:bCs w:val="0"/>
            <w:color w:val="0070C0"/>
            <w:u w:val="single"/>
            <w:lang w:val="ru-RU"/>
          </w:rPr>
          <w:t>Положением о СМК</w:t>
        </w:r>
      </w:hyperlink>
      <w:r w:rsidRPr="008B3FDD">
        <w:rPr>
          <w:rFonts w:eastAsia="Calibri" w:cs="Times New Roman"/>
          <w:color w:val="000000"/>
          <w:szCs w:val="24"/>
        </w:rPr>
        <w:t xml:space="preserve"> и </w:t>
      </w:r>
      <w:hyperlink r:id="rId140" w:tooltip="https://salymbekov.com/wp-content/uploads/2021/04/instrukcija-po-deloproizvodstvu.pdf" w:history="1">
        <w:r w:rsidRPr="008B3FDD">
          <w:rPr>
            <w:rFonts w:eastAsia="Calibri" w:cs="Times New Roman"/>
            <w:color w:val="0563C1"/>
            <w:szCs w:val="24"/>
            <w:u w:val="single"/>
          </w:rPr>
          <w:t>Инструкцией по делопроизводству</w:t>
        </w:r>
      </w:hyperlink>
      <w:r w:rsidRPr="008B3FDD">
        <w:rPr>
          <w:rFonts w:eastAsia="Calibri" w:cs="Times New Roman"/>
          <w:color w:val="0563C1"/>
          <w:szCs w:val="24"/>
          <w:u w:val="single"/>
        </w:rPr>
        <w:t>,</w:t>
      </w:r>
      <w:r w:rsidRPr="008B3FDD">
        <w:rPr>
          <w:rFonts w:eastAsia="Calibri" w:cs="Times New Roman"/>
          <w:color w:val="000000"/>
          <w:szCs w:val="24"/>
        </w:rPr>
        <w:t xml:space="preserve"> в соответствии с составленной </w:t>
      </w:r>
      <w:bookmarkStart w:id="10" w:name="_Hlk220518361"/>
      <w:r w:rsidRPr="008B3FDD">
        <w:rPr>
          <w:rFonts w:cs="Times New Roman"/>
          <w:szCs w:val="24"/>
          <w:lang w:val="en-US"/>
        </w:rPr>
        <w:fldChar w:fldCharType="begin"/>
      </w:r>
      <w:r w:rsidRPr="008B3FDD">
        <w:rPr>
          <w:rFonts w:cs="Times New Roman"/>
          <w:szCs w:val="24"/>
        </w:rPr>
        <w:instrText xml:space="preserve"> HYPERLINK "https://salymbekov.com/wp-content/uploads/2021/04/nd-su.pdf" \o "https://salymbekov.com/wp-content/uploads/2021/04/nd-su.pdf" </w:instrText>
      </w:r>
      <w:r w:rsidRPr="008B3FDD">
        <w:rPr>
          <w:rFonts w:cs="Times New Roman"/>
          <w:szCs w:val="24"/>
          <w:lang w:val="en-US"/>
        </w:rPr>
        <w:fldChar w:fldCharType="separate"/>
      </w:r>
      <w:r w:rsidRPr="008B3FDD">
        <w:rPr>
          <w:rFonts w:eastAsia="Calibri" w:cs="Times New Roman"/>
          <w:color w:val="0563C1"/>
          <w:szCs w:val="24"/>
          <w:u w:val="single"/>
        </w:rPr>
        <w:t>Номенклатурой дел.</w:t>
      </w:r>
      <w:r w:rsidRPr="008B3FDD">
        <w:rPr>
          <w:rFonts w:eastAsia="Calibri" w:cs="Times New Roman"/>
          <w:color w:val="0563C1"/>
          <w:szCs w:val="24"/>
          <w:u w:val="single"/>
        </w:rPr>
        <w:fldChar w:fldCharType="end"/>
      </w:r>
      <w:r w:rsidRPr="008B3FDD">
        <w:rPr>
          <w:rFonts w:eastAsia="Calibri" w:cs="Times New Roman"/>
          <w:i/>
          <w:iCs/>
          <w:color w:val="0563C1"/>
          <w:szCs w:val="24"/>
        </w:rPr>
        <w:t xml:space="preserve">  </w:t>
      </w:r>
      <w:bookmarkEnd w:id="10"/>
    </w:p>
    <w:p w14:paraId="46956FC2" w14:textId="77777777" w:rsidR="005C0C0D" w:rsidRPr="008B3FDD" w:rsidRDefault="005C0C0D" w:rsidP="002C62E2">
      <w:pPr>
        <w:widowControl w:val="0"/>
        <w:spacing w:after="0" w:line="240" w:lineRule="auto"/>
        <w:contextualSpacing/>
        <w:jc w:val="both"/>
        <w:rPr>
          <w:rFonts w:eastAsia="Calibri" w:cs="Times New Roman"/>
          <w:color w:val="000000"/>
          <w:szCs w:val="24"/>
        </w:rPr>
      </w:pPr>
    </w:p>
    <w:p w14:paraId="6DED51BF" w14:textId="77777777" w:rsidR="005C0C0D" w:rsidRPr="008B3FDD" w:rsidRDefault="00D84AEA" w:rsidP="002C62E2">
      <w:pPr>
        <w:widowControl w:val="0"/>
        <w:spacing w:after="0" w:line="240" w:lineRule="auto"/>
        <w:contextualSpacing/>
        <w:jc w:val="both"/>
        <w:rPr>
          <w:rFonts w:eastAsia="Calibri" w:cs="Times New Roman"/>
          <w:i/>
          <w:iCs/>
          <w:color w:val="0563C1"/>
          <w:szCs w:val="24"/>
          <w:u w:val="single"/>
        </w:rPr>
      </w:pPr>
      <w:hyperlink r:id="rId141" w:tooltip="https://salymbekov.com/wp-content/uploads/2022/05/prilozhenie-1.3.1.-polozhenie-o-sovete-po-razvitiju.pdf" w:history="1">
        <w:r w:rsidR="005C0C0D" w:rsidRPr="008B3FDD">
          <w:rPr>
            <w:rFonts w:eastAsia="Calibri" w:cs="Times New Roman"/>
            <w:i/>
            <w:iCs/>
            <w:color w:val="0563C1"/>
            <w:szCs w:val="24"/>
            <w:u w:val="single"/>
          </w:rPr>
          <w:t>Приложение 1.3.1. Положение о совете по развитию</w:t>
        </w:r>
      </w:hyperlink>
    </w:p>
    <w:p w14:paraId="16F2D194" w14:textId="393F4385" w:rsidR="005C0C0D" w:rsidRPr="008B3FDD" w:rsidRDefault="00D84AEA" w:rsidP="002C62E2">
      <w:pPr>
        <w:widowControl w:val="0"/>
        <w:spacing w:after="0" w:line="240" w:lineRule="auto"/>
        <w:contextualSpacing/>
        <w:jc w:val="both"/>
        <w:rPr>
          <w:rFonts w:eastAsia="Calibri" w:cs="Times New Roman"/>
          <w:i/>
          <w:iCs/>
          <w:color w:val="0563C1"/>
          <w:szCs w:val="24"/>
          <w:u w:val="single"/>
        </w:rPr>
      </w:pPr>
      <w:hyperlink r:id="rId142" w:tooltip="https://salymbekov.com/wp-content/uploads/2022/05/prilozhenie-1.3.3.-polozhenie-ob-ums.pdf" w:history="1">
        <w:r w:rsidR="005C0C0D" w:rsidRPr="008B3FDD">
          <w:rPr>
            <w:rFonts w:eastAsia="Calibri" w:cs="Times New Roman"/>
            <w:i/>
            <w:iCs/>
            <w:color w:val="0563C1"/>
            <w:szCs w:val="24"/>
            <w:u w:val="single"/>
          </w:rPr>
          <w:t>Приложение 1.3.</w:t>
        </w:r>
        <w:r w:rsidR="00F551E7" w:rsidRPr="008B3FDD">
          <w:rPr>
            <w:rFonts w:eastAsia="Calibri" w:cs="Times New Roman"/>
            <w:i/>
            <w:iCs/>
            <w:color w:val="0563C1"/>
            <w:szCs w:val="24"/>
            <w:u w:val="single"/>
          </w:rPr>
          <w:t>2</w:t>
        </w:r>
        <w:r w:rsidR="005C0C0D" w:rsidRPr="008B3FDD">
          <w:rPr>
            <w:rFonts w:eastAsia="Calibri" w:cs="Times New Roman"/>
            <w:i/>
            <w:iCs/>
            <w:color w:val="0563C1"/>
            <w:szCs w:val="24"/>
            <w:u w:val="single"/>
          </w:rPr>
          <w:t>. Положение об УМС</w:t>
        </w:r>
      </w:hyperlink>
    </w:p>
    <w:p w14:paraId="6A2A8BE1" w14:textId="083AAE0E" w:rsidR="005C0C0D" w:rsidRDefault="005C0C0D" w:rsidP="002C62E2">
      <w:pPr>
        <w:widowControl w:val="0"/>
        <w:spacing w:line="240" w:lineRule="auto"/>
        <w:contextualSpacing/>
        <w:rPr>
          <w:rFonts w:eastAsia="Calibri" w:cs="Times New Roman"/>
          <w:b/>
          <w:szCs w:val="24"/>
        </w:rPr>
      </w:pPr>
    </w:p>
    <w:p w14:paraId="77473748" w14:textId="77777777" w:rsidR="007F78E8" w:rsidRPr="007F78E8" w:rsidRDefault="007F78E8" w:rsidP="002C62E2">
      <w:pPr>
        <w:widowControl w:val="0"/>
        <w:spacing w:line="240" w:lineRule="auto"/>
        <w:contextualSpacing/>
        <w:rPr>
          <w:rFonts w:eastAsia="Calibri" w:cs="Times New Roman"/>
          <w:b/>
          <w:color w:val="833C0B" w:themeColor="accent2" w:themeShade="80"/>
          <w:szCs w:val="24"/>
        </w:rPr>
      </w:pPr>
      <w:r w:rsidRPr="007F78E8">
        <w:rPr>
          <w:rFonts w:eastAsia="Calibri" w:cs="Times New Roman"/>
          <w:b/>
          <w:color w:val="833C0B" w:themeColor="accent2" w:themeShade="80"/>
          <w:szCs w:val="24"/>
        </w:rPr>
        <w:t xml:space="preserve">Замечание: </w:t>
      </w:r>
    </w:p>
    <w:p w14:paraId="4E33F633" w14:textId="4BEA518C" w:rsidR="007F78E8" w:rsidRPr="007F78E8" w:rsidRDefault="007F78E8" w:rsidP="002C62E2">
      <w:pPr>
        <w:widowControl w:val="0"/>
        <w:spacing w:line="240" w:lineRule="auto"/>
        <w:contextualSpacing/>
        <w:rPr>
          <w:rFonts w:eastAsia="Calibri" w:cs="Times New Roman"/>
          <w:b/>
          <w:color w:val="833C0B" w:themeColor="accent2" w:themeShade="80"/>
          <w:szCs w:val="24"/>
        </w:rPr>
      </w:pPr>
      <w:r w:rsidRPr="007F78E8">
        <w:rPr>
          <w:rFonts w:eastAsia="Calibri" w:cs="Times New Roman"/>
          <w:b/>
          <w:color w:val="833C0B" w:themeColor="accent2" w:themeShade="80"/>
          <w:szCs w:val="24"/>
        </w:rPr>
        <w:t>Система менеджмента качества ISO 9001находится на стадии внедрения.</w:t>
      </w:r>
    </w:p>
    <w:p w14:paraId="233E5877" w14:textId="77777777" w:rsidR="002445E9" w:rsidRPr="008B3FDD" w:rsidRDefault="002445E9" w:rsidP="002C62E2">
      <w:pPr>
        <w:widowControl w:val="0"/>
        <w:spacing w:line="240" w:lineRule="auto"/>
        <w:contextualSpacing/>
        <w:jc w:val="center"/>
        <w:rPr>
          <w:rFonts w:eastAsia="Calibri" w:cs="Times New Roman"/>
          <w:b/>
          <w:szCs w:val="24"/>
        </w:rPr>
      </w:pPr>
    </w:p>
    <w:p w14:paraId="7D451778" w14:textId="38CE58B1" w:rsidR="005C0C0D" w:rsidRPr="007F78E8" w:rsidRDefault="005C0C0D" w:rsidP="002C62E2">
      <w:pPr>
        <w:widowControl w:val="0"/>
        <w:spacing w:line="240" w:lineRule="auto"/>
        <w:contextualSpacing/>
        <w:jc w:val="center"/>
        <w:rPr>
          <w:rFonts w:eastAsia="Calibri" w:cs="Times New Roman"/>
          <w:b/>
          <w:i/>
          <w:szCs w:val="24"/>
        </w:rPr>
      </w:pPr>
      <w:r w:rsidRPr="007F78E8">
        <w:rPr>
          <w:rFonts w:eastAsia="Calibri" w:cs="Times New Roman"/>
          <w:b/>
          <w:bCs/>
          <w:i/>
          <w:szCs w:val="24"/>
        </w:rPr>
        <w:t>Критерий</w:t>
      </w:r>
      <w:r w:rsidRPr="007F78E8">
        <w:rPr>
          <w:rFonts w:eastAsia="Calibri" w:cs="Times New Roman"/>
          <w:b/>
          <w:i/>
          <w:szCs w:val="24"/>
        </w:rPr>
        <w:t xml:space="preserve"> выполняется</w:t>
      </w:r>
      <w:r w:rsidR="007F78E8" w:rsidRPr="007F78E8">
        <w:rPr>
          <w:rFonts w:eastAsia="Calibri" w:cs="Times New Roman"/>
          <w:b/>
          <w:i/>
          <w:szCs w:val="24"/>
        </w:rPr>
        <w:t xml:space="preserve"> с замечаниями</w:t>
      </w:r>
    </w:p>
    <w:p w14:paraId="08800841" w14:textId="77777777" w:rsidR="00C03120" w:rsidRPr="008B3FDD" w:rsidRDefault="00C03120" w:rsidP="002C62E2">
      <w:pPr>
        <w:widowControl w:val="0"/>
        <w:shd w:val="clear" w:color="auto" w:fill="FFFFFF"/>
        <w:spacing w:after="0" w:line="240" w:lineRule="auto"/>
        <w:contextualSpacing/>
        <w:jc w:val="both"/>
        <w:rPr>
          <w:rFonts w:eastAsia="Times New Roman" w:cs="Times New Roman"/>
          <w:i/>
          <w:iCs/>
          <w:color w:val="FF0000"/>
          <w:szCs w:val="24"/>
        </w:rPr>
      </w:pPr>
    </w:p>
    <w:p w14:paraId="1205E32C" w14:textId="77777777" w:rsidR="005C0C0D" w:rsidRPr="008B3FDD" w:rsidRDefault="005C0C0D" w:rsidP="002C62E2">
      <w:pPr>
        <w:widowControl w:val="0"/>
        <w:spacing w:after="0" w:line="240" w:lineRule="auto"/>
        <w:contextualSpacing/>
        <w:jc w:val="both"/>
        <w:rPr>
          <w:rFonts w:eastAsia="Times New Roman" w:cs="Times New Roman"/>
          <w:b/>
          <w:color w:val="000000"/>
          <w:szCs w:val="24"/>
        </w:rPr>
      </w:pPr>
      <w:r w:rsidRPr="008B3FDD">
        <w:rPr>
          <w:rFonts w:eastAsia="Calibri" w:cs="Times New Roman"/>
          <w:b/>
          <w:color w:val="000000"/>
          <w:szCs w:val="24"/>
        </w:rPr>
        <w:t>Критерий 1.4. А</w:t>
      </w:r>
      <w:r w:rsidRPr="008B3FDD">
        <w:rPr>
          <w:rFonts w:eastAsia="Times New Roman" w:cs="Times New Roman"/>
          <w:b/>
          <w:color w:val="000000"/>
          <w:szCs w:val="24"/>
        </w:rPr>
        <w:t>кадемическая репутация и обеспечение академической свободы</w:t>
      </w:r>
    </w:p>
    <w:p w14:paraId="06E8C0E4" w14:textId="77777777" w:rsidR="005C0C0D" w:rsidRPr="008B3FDD" w:rsidRDefault="005C0C0D" w:rsidP="002C62E2">
      <w:pPr>
        <w:widowControl w:val="0"/>
        <w:spacing w:after="0" w:line="240" w:lineRule="auto"/>
        <w:ind w:firstLine="715"/>
        <w:contextualSpacing/>
        <w:jc w:val="both"/>
        <w:rPr>
          <w:rFonts w:eastAsia="Times New Roman" w:cs="Times New Roman"/>
          <w:bCs/>
          <w:color w:val="000000"/>
          <w:szCs w:val="24"/>
        </w:rPr>
      </w:pPr>
    </w:p>
    <w:p w14:paraId="2A3C9D42" w14:textId="704A46AA" w:rsidR="005C0C0D" w:rsidRPr="008B3FDD" w:rsidRDefault="007F78E8" w:rsidP="002C62E2">
      <w:pPr>
        <w:widowControl w:val="0"/>
        <w:spacing w:before="80" w:after="80" w:line="240" w:lineRule="auto"/>
        <w:ind w:firstLine="709"/>
        <w:contextualSpacing/>
        <w:jc w:val="both"/>
        <w:rPr>
          <w:rFonts w:eastAsia="Times New Roman" w:cs="Times New Roman"/>
          <w:szCs w:val="24"/>
          <w:lang w:eastAsia="ru-RU"/>
        </w:rPr>
      </w:pPr>
      <w:r w:rsidRPr="008B3FDD">
        <w:rPr>
          <w:rFonts w:eastAsia="Times New Roman" w:cs="Times New Roman"/>
          <w:szCs w:val="24"/>
          <w:lang w:eastAsia="ru-RU"/>
        </w:rPr>
        <w:t xml:space="preserve">Реализация цели </w:t>
      </w:r>
      <w:proofErr w:type="spellStart"/>
      <w:r w:rsidR="005C0C0D" w:rsidRPr="008B3FDD">
        <w:rPr>
          <w:rFonts w:eastAsia="Times New Roman" w:cs="Times New Roman"/>
          <w:szCs w:val="24"/>
          <w:lang w:eastAsia="ru-RU"/>
        </w:rPr>
        <w:t>Салымбеков</w:t>
      </w:r>
      <w:proofErr w:type="spellEnd"/>
      <w:r w:rsidR="005C0C0D" w:rsidRPr="008B3FDD">
        <w:rPr>
          <w:rFonts w:eastAsia="Times New Roman" w:cs="Times New Roman"/>
          <w:szCs w:val="24"/>
          <w:lang w:eastAsia="ru-RU"/>
        </w:rPr>
        <w:t xml:space="preserve"> Университета</w:t>
      </w:r>
      <w:r>
        <w:rPr>
          <w:rFonts w:eastAsia="Times New Roman" w:cs="Times New Roman"/>
          <w:szCs w:val="24"/>
          <w:lang w:eastAsia="ru-RU"/>
        </w:rPr>
        <w:t>:</w:t>
      </w:r>
      <w:r w:rsidR="005C0C0D" w:rsidRPr="008B3FDD">
        <w:rPr>
          <w:rFonts w:eastAsia="Times New Roman" w:cs="Times New Roman"/>
          <w:szCs w:val="24"/>
          <w:lang w:eastAsia="ru-RU"/>
        </w:rPr>
        <w:t xml:space="preserve"> </w:t>
      </w:r>
      <w:r>
        <w:rPr>
          <w:rFonts w:eastAsia="Times New Roman" w:cs="Times New Roman"/>
          <w:szCs w:val="24"/>
          <w:lang w:eastAsia="ru-RU"/>
        </w:rPr>
        <w:t>«</w:t>
      </w:r>
      <w:r w:rsidR="005C0C0D" w:rsidRPr="008B3FDD">
        <w:rPr>
          <w:rFonts w:eastAsia="Times New Roman" w:cs="Times New Roman"/>
          <w:szCs w:val="24"/>
          <w:lang w:eastAsia="ru-RU"/>
        </w:rPr>
        <w:t>предоставление качественного образования, соответствующего международным стандартам, при одновременном обеспечении академической свободы и устойчивого укрепления академической репутации университета на национальном и международном уровнях</w:t>
      </w:r>
      <w:r>
        <w:rPr>
          <w:rFonts w:eastAsia="Times New Roman" w:cs="Times New Roman"/>
          <w:szCs w:val="24"/>
          <w:lang w:eastAsia="ru-RU"/>
        </w:rPr>
        <w:t xml:space="preserve">» </w:t>
      </w:r>
      <w:r w:rsidR="005C0C0D" w:rsidRPr="008B3FDD">
        <w:rPr>
          <w:rFonts w:eastAsia="Times New Roman" w:cs="Times New Roman"/>
          <w:szCs w:val="24"/>
          <w:lang w:eastAsia="ru-RU"/>
        </w:rPr>
        <w:t>отражена в Стратегическом плане развития университета и последовательно обеспечивается через образовательную, научную, международную и общественную деятельность.</w:t>
      </w:r>
    </w:p>
    <w:p w14:paraId="5AA4A3A5" w14:textId="26DA7585" w:rsidR="005C0C0D" w:rsidRPr="008B3FDD" w:rsidRDefault="005C0C0D" w:rsidP="002C62E2">
      <w:pPr>
        <w:widowControl w:val="0"/>
        <w:spacing w:before="80" w:after="80" w:line="240" w:lineRule="auto"/>
        <w:ind w:firstLine="708"/>
        <w:contextualSpacing/>
        <w:jc w:val="both"/>
        <w:outlineLvl w:val="2"/>
        <w:rPr>
          <w:rFonts w:eastAsia="Calibri" w:cs="Times New Roman"/>
          <w:i/>
          <w:iCs/>
          <w:color w:val="0563C1"/>
          <w:szCs w:val="24"/>
          <w:u w:val="single"/>
        </w:rPr>
      </w:pPr>
      <w:r w:rsidRPr="007F78E8">
        <w:rPr>
          <w:rFonts w:eastAsia="Times New Roman" w:cs="Times New Roman"/>
          <w:bCs/>
          <w:i/>
          <w:szCs w:val="24"/>
          <w:lang w:eastAsia="ru-RU"/>
        </w:rPr>
        <w:t>Обеспечение академической свободы в образовательном процессе</w:t>
      </w:r>
      <w:r w:rsidR="007F78E8">
        <w:rPr>
          <w:rFonts w:eastAsia="Times New Roman" w:cs="Times New Roman"/>
          <w:bCs/>
          <w:i/>
          <w:szCs w:val="24"/>
          <w:lang w:eastAsia="ru-RU"/>
        </w:rPr>
        <w:t xml:space="preserve">. </w:t>
      </w:r>
      <w:r w:rsidRPr="008B3FDD">
        <w:rPr>
          <w:rFonts w:eastAsia="Times New Roman" w:cs="Times New Roman"/>
          <w:bCs/>
          <w:color w:val="000000"/>
          <w:szCs w:val="24"/>
        </w:rPr>
        <w:t xml:space="preserve">Обучающимся в </w:t>
      </w:r>
      <w:r w:rsidRPr="008B3FDD">
        <w:rPr>
          <w:rFonts w:eastAsia="Times New Roman" w:cs="Times New Roman"/>
          <w:bCs/>
          <w:color w:val="000000"/>
          <w:szCs w:val="24"/>
        </w:rPr>
        <w:lastRenderedPageBreak/>
        <w:t>университете предоставляется академическая свобода, предусмотренная  законодательством КР (</w:t>
      </w:r>
      <w:hyperlink r:id="rId143" w:history="1">
        <w:r w:rsidRPr="008B3FDD">
          <w:rPr>
            <w:rStyle w:val="aff5"/>
            <w:rFonts w:eastAsia="Times New Roman" w:cs="Times New Roman"/>
            <w:szCs w:val="24"/>
          </w:rPr>
          <w:t>Закон об образовании</w:t>
        </w:r>
      </w:hyperlink>
      <w:r w:rsidRPr="008B3FDD">
        <w:rPr>
          <w:rFonts w:eastAsia="Times New Roman" w:cs="Times New Roman"/>
          <w:bCs/>
          <w:color w:val="000000"/>
          <w:szCs w:val="24"/>
        </w:rPr>
        <w:t xml:space="preserve">) и согласно </w:t>
      </w:r>
      <w:hyperlink r:id="rId144" w:tooltip="https://salymbekov.com/wp-content/uploads/2022/05/prilozhenie-1.7.10.-polozhenie-o-pravah-objazannostjah-i-otvetstvennosti-obuchajushhihsja-su.pdf" w:history="1">
        <w:r w:rsidRPr="008B3FDD">
          <w:rPr>
            <w:rFonts w:eastAsia="Times New Roman" w:cs="Times New Roman"/>
            <w:color w:val="0563C1"/>
            <w:szCs w:val="24"/>
            <w:u w:val="single"/>
          </w:rPr>
          <w:t>Положению о правах, обязанностях и ответственности</w:t>
        </w:r>
        <w:r w:rsidRPr="008B3FDD">
          <w:rPr>
            <w:rFonts w:eastAsia="Times New Roman" w:cs="Times New Roman"/>
            <w:bCs/>
            <w:color w:val="0563C1"/>
            <w:szCs w:val="24"/>
            <w:u w:val="single"/>
          </w:rPr>
          <w:t xml:space="preserve"> </w:t>
        </w:r>
        <w:r w:rsidRPr="008B3FDD">
          <w:rPr>
            <w:rFonts w:eastAsia="Times New Roman" w:cs="Times New Roman"/>
            <w:color w:val="0563C1"/>
            <w:szCs w:val="24"/>
            <w:u w:val="single"/>
          </w:rPr>
          <w:t>студенто</w:t>
        </w:r>
      </w:hyperlink>
      <w:r w:rsidRPr="008B3FDD">
        <w:rPr>
          <w:rFonts w:eastAsia="Times New Roman" w:cs="Times New Roman"/>
          <w:color w:val="0563C1"/>
          <w:szCs w:val="24"/>
          <w:u w:val="single"/>
        </w:rPr>
        <w:t>в</w:t>
      </w:r>
      <w:r w:rsidRPr="008B3FDD">
        <w:rPr>
          <w:rFonts w:eastAsia="Times New Roman" w:cs="Times New Roman"/>
          <w:szCs w:val="24"/>
        </w:rPr>
        <w:t xml:space="preserve"> и </w:t>
      </w:r>
      <w:hyperlink r:id="rId145" w:history="1">
        <w:r w:rsidRPr="008B3FDD">
          <w:rPr>
            <w:rStyle w:val="aff5"/>
            <w:rFonts w:eastAsia="Calibri" w:cs="Times New Roman"/>
            <w:szCs w:val="24"/>
          </w:rPr>
          <w:t>Положения о порядке организации элективных и факультативных занятий</w:t>
        </w:r>
        <w:r w:rsidRPr="008B3FDD">
          <w:rPr>
            <w:rStyle w:val="aff5"/>
            <w:rFonts w:eastAsia="Times New Roman" w:cs="Times New Roman"/>
            <w:szCs w:val="24"/>
          </w:rPr>
          <w:t>.</w:t>
        </w:r>
      </w:hyperlink>
      <w:r w:rsidRPr="008B3FDD">
        <w:rPr>
          <w:rStyle w:val="50"/>
          <w:rFonts w:ascii="Times New Roman" w:eastAsia="Times New Roman" w:hAnsi="Times New Roman" w:cs="Times New Roman"/>
          <w:b w:val="0"/>
          <w:bCs w:val="0"/>
          <w:color w:val="auto"/>
          <w:lang w:val="ru-RU"/>
        </w:rPr>
        <w:t xml:space="preserve"> </w:t>
      </w:r>
      <w:r w:rsidRPr="008B3FDD">
        <w:rPr>
          <w:rFonts w:eastAsia="Times New Roman" w:cs="Times New Roman"/>
          <w:bCs/>
          <w:color w:val="000000"/>
          <w:szCs w:val="24"/>
        </w:rPr>
        <w:t xml:space="preserve">Университет также придерживается принципов предоставления академической свободы для ППС согласно </w:t>
      </w:r>
      <w:hyperlink r:id="rId146" w:tooltip="https://salymbekov.com/wp-content/uploads/2022/05/prilozhenie-1.7.11.-polozhenie-o-pravah-objazannosti-i-otvetstvennosti-prepodavatelja-su.pdf" w:history="1">
        <w:r w:rsidRPr="008B3FDD">
          <w:rPr>
            <w:rFonts w:eastAsia="Times New Roman" w:cs="Times New Roman"/>
            <w:color w:val="0563C1"/>
            <w:szCs w:val="24"/>
            <w:u w:val="single"/>
          </w:rPr>
          <w:t>Положению о правах, обязанностях и ответственности</w:t>
        </w:r>
        <w:r w:rsidRPr="008B3FDD">
          <w:rPr>
            <w:rFonts w:eastAsia="Times New Roman" w:cs="Times New Roman"/>
            <w:bCs/>
            <w:color w:val="0563C1"/>
            <w:szCs w:val="24"/>
            <w:u w:val="single"/>
          </w:rPr>
          <w:t xml:space="preserve"> </w:t>
        </w:r>
        <w:r w:rsidRPr="008B3FDD">
          <w:rPr>
            <w:rFonts w:eastAsia="Times New Roman" w:cs="Times New Roman"/>
            <w:color w:val="0563C1"/>
            <w:szCs w:val="24"/>
            <w:u w:val="single"/>
          </w:rPr>
          <w:t>преподавателя</w:t>
        </w:r>
      </w:hyperlink>
      <w:r w:rsidRPr="008B3FDD">
        <w:rPr>
          <w:rFonts w:eastAsia="Times New Roman" w:cs="Times New Roman"/>
          <w:bCs/>
          <w:color w:val="000000"/>
          <w:szCs w:val="24"/>
        </w:rPr>
        <w:t xml:space="preserve">. Участие заинтересованных сторон в регулировании и мониторинге академических процессов регулируются  </w:t>
      </w:r>
      <w:hyperlink r:id="rId147" w:history="1">
        <w:r w:rsidRPr="008B3FDD">
          <w:rPr>
            <w:rFonts w:eastAsia="Calibri" w:cs="Times New Roman"/>
            <w:i/>
            <w:iCs/>
            <w:color w:val="0563C1"/>
            <w:szCs w:val="24"/>
            <w:u w:val="single"/>
          </w:rPr>
          <w:t xml:space="preserve"> Положением о взаимодействии СП со стейкхолдерами</w:t>
        </w:r>
      </w:hyperlink>
      <w:r w:rsidRPr="008B3FDD">
        <w:rPr>
          <w:rFonts w:eastAsia="Calibri" w:cs="Times New Roman"/>
          <w:i/>
          <w:iCs/>
          <w:color w:val="0563C1"/>
          <w:szCs w:val="24"/>
          <w:u w:val="single"/>
        </w:rPr>
        <w:t xml:space="preserve">. </w:t>
      </w:r>
    </w:p>
    <w:p w14:paraId="7926E05B" w14:textId="77777777" w:rsidR="005C0C0D" w:rsidRPr="008B3FDD" w:rsidRDefault="005C0C0D" w:rsidP="002C62E2">
      <w:pPr>
        <w:widowControl w:val="0"/>
        <w:spacing w:before="80" w:after="80" w:line="240" w:lineRule="auto"/>
        <w:ind w:firstLine="709"/>
        <w:contextualSpacing/>
        <w:jc w:val="both"/>
        <w:rPr>
          <w:rFonts w:eastAsia="Times New Roman" w:cs="Times New Roman"/>
          <w:szCs w:val="24"/>
          <w:lang w:eastAsia="ru-RU"/>
        </w:rPr>
      </w:pPr>
      <w:r w:rsidRPr="008B3FDD">
        <w:rPr>
          <w:rFonts w:eastAsia="Times New Roman" w:cs="Times New Roman"/>
          <w:szCs w:val="24"/>
          <w:lang w:eastAsia="ru-RU"/>
        </w:rPr>
        <w:t>Образовательные программы университета разрабатываются и совершенствуются рабочими группами с участием руководства, представителей структурных подразделений и органов управления, профессорско-преподавательского состава, студентов, работодателей, а также специалистов из академической и практической среды. Такой подход обеспечивает баланс академических требований, потребностей рынка труда и ожиданий обучающихся.</w:t>
      </w:r>
    </w:p>
    <w:p w14:paraId="637A0715" w14:textId="77777777" w:rsidR="005C0C0D" w:rsidRPr="008B3FDD" w:rsidRDefault="005C0C0D" w:rsidP="002C62E2">
      <w:pPr>
        <w:widowControl w:val="0"/>
        <w:spacing w:before="80" w:after="80" w:line="240" w:lineRule="auto"/>
        <w:ind w:firstLine="709"/>
        <w:contextualSpacing/>
        <w:jc w:val="both"/>
        <w:rPr>
          <w:rFonts w:eastAsia="Times New Roman" w:cs="Times New Roman"/>
          <w:szCs w:val="24"/>
          <w:lang w:eastAsia="ru-RU"/>
        </w:rPr>
      </w:pPr>
      <w:r w:rsidRPr="008B3FDD">
        <w:rPr>
          <w:rFonts w:eastAsia="Times New Roman" w:cs="Times New Roman"/>
          <w:szCs w:val="24"/>
          <w:lang w:eastAsia="ru-RU"/>
        </w:rPr>
        <w:t>Рабочие программы дисциплин обсуждаются и утверждаются на заседаниях кафедр и Учебно-методического совета. Представители студенческого совета участвуют в заседаниях Учёного совета, где рассматриваются ключевые вопросы реализации образовательных программ и обеспечения их качества, что свидетельствует о реализации принципов академической демократии и свободы мнений.</w:t>
      </w:r>
    </w:p>
    <w:p w14:paraId="5B6E8C91" w14:textId="77777777" w:rsidR="005C0C0D" w:rsidRPr="008B3FDD" w:rsidRDefault="005C0C0D" w:rsidP="002C62E2">
      <w:pPr>
        <w:widowControl w:val="0"/>
        <w:spacing w:before="80" w:after="80" w:line="240" w:lineRule="auto"/>
        <w:ind w:firstLine="567"/>
        <w:contextualSpacing/>
        <w:jc w:val="both"/>
        <w:rPr>
          <w:rFonts w:eastAsia="Times New Roman" w:cs="Times New Roman"/>
          <w:color w:val="0563C1"/>
          <w:szCs w:val="24"/>
          <w:u w:val="single"/>
        </w:rPr>
      </w:pPr>
      <w:r w:rsidRPr="008B3FDD">
        <w:rPr>
          <w:rFonts w:eastAsia="Times New Roman" w:cs="Times New Roman"/>
          <w:bCs/>
          <w:color w:val="000000"/>
          <w:szCs w:val="24"/>
        </w:rPr>
        <w:t xml:space="preserve">Студент имеет право выбора элективных курсов и дисциплин по своему выбору согласно поданному заявлению и индивидуальному учебному плану. Регулярно проводятся дополнительные и факультативные занятия для усиления образовательного и научного потенциала студентов </w:t>
      </w:r>
      <w:hyperlink r:id="rId148" w:tooltip="https://salymbekov.com/wp-content/uploads/2022/05/prilozhenie-1.7.1.-rabochaja-programma-fakultativa.pdf" w:history="1">
        <w:r w:rsidRPr="008B3FDD">
          <w:rPr>
            <w:rStyle w:val="aff5"/>
            <w:rFonts w:eastAsia="Times New Roman" w:cs="Times New Roman"/>
            <w:szCs w:val="24"/>
          </w:rPr>
          <w:t>Факультативные занятия и перечень курсов по выбору</w:t>
        </w:r>
      </w:hyperlink>
      <w:r w:rsidRPr="008B3FDD">
        <w:rPr>
          <w:rFonts w:eastAsia="Times New Roman" w:cs="Times New Roman"/>
          <w:color w:val="0563C1"/>
          <w:szCs w:val="24"/>
          <w:u w:val="single"/>
        </w:rPr>
        <w:t xml:space="preserve">. </w:t>
      </w:r>
    </w:p>
    <w:p w14:paraId="3B136BA5" w14:textId="25DB3D18" w:rsidR="005C0C0D" w:rsidRPr="008B3FDD" w:rsidRDefault="005C0C0D" w:rsidP="002C62E2">
      <w:pPr>
        <w:widowControl w:val="0"/>
        <w:spacing w:before="80" w:after="80" w:line="240" w:lineRule="auto"/>
        <w:ind w:firstLine="709"/>
        <w:contextualSpacing/>
        <w:jc w:val="both"/>
        <w:rPr>
          <w:rFonts w:eastAsia="Times New Roman" w:cs="Times New Roman"/>
          <w:szCs w:val="24"/>
          <w:lang w:eastAsia="ru-RU"/>
        </w:rPr>
      </w:pPr>
      <w:r w:rsidRPr="008B3FDD">
        <w:rPr>
          <w:rFonts w:eastAsia="Times New Roman" w:cs="Times New Roman"/>
          <w:szCs w:val="24"/>
          <w:lang w:eastAsia="ru-RU"/>
        </w:rPr>
        <w:t xml:space="preserve">Вопросы кадрового обеспечения, материально-технических, информационных и финансовых ресурсов рассматриваются на заседаниях Учёного совета. Примером открытости и коллегиальности принятия решений являются обсуждение и утверждение </w:t>
      </w:r>
      <w:r w:rsidRPr="007F78E8">
        <w:rPr>
          <w:rFonts w:eastAsia="Times New Roman" w:cs="Times New Roman"/>
          <w:bCs/>
          <w:i/>
          <w:szCs w:val="24"/>
          <w:lang w:eastAsia="ru-RU"/>
        </w:rPr>
        <w:t>сметы доходов и расходов</w:t>
      </w:r>
      <w:r w:rsidRPr="008B3FDD">
        <w:rPr>
          <w:rFonts w:eastAsia="Times New Roman" w:cs="Times New Roman"/>
          <w:szCs w:val="24"/>
          <w:lang w:eastAsia="ru-RU"/>
        </w:rPr>
        <w:t xml:space="preserve">, а также </w:t>
      </w:r>
      <w:r w:rsidRPr="007F78E8">
        <w:rPr>
          <w:rFonts w:eastAsia="Times New Roman" w:cs="Times New Roman"/>
          <w:bCs/>
          <w:i/>
          <w:szCs w:val="24"/>
          <w:lang w:eastAsia="ru-RU"/>
        </w:rPr>
        <w:t>стратегического плана развития университета</w:t>
      </w:r>
      <w:r w:rsidRPr="008B3FDD">
        <w:rPr>
          <w:rFonts w:eastAsia="Times New Roman" w:cs="Times New Roman"/>
          <w:b/>
          <w:bCs/>
          <w:szCs w:val="24"/>
          <w:lang w:eastAsia="ru-RU"/>
        </w:rPr>
        <w:t>.</w:t>
      </w:r>
    </w:p>
    <w:p w14:paraId="73157207" w14:textId="77777777" w:rsidR="005C0C0D" w:rsidRPr="008B3FDD" w:rsidRDefault="005C0C0D" w:rsidP="002C62E2">
      <w:pPr>
        <w:widowControl w:val="0"/>
        <w:spacing w:before="80" w:after="80" w:line="240" w:lineRule="auto"/>
        <w:ind w:firstLine="709"/>
        <w:contextualSpacing/>
        <w:jc w:val="both"/>
        <w:rPr>
          <w:rFonts w:eastAsia="Times New Roman" w:cs="Times New Roman"/>
          <w:szCs w:val="24"/>
          <w:lang w:eastAsia="ru-RU"/>
        </w:rPr>
      </w:pPr>
      <w:r w:rsidRPr="008B3FDD">
        <w:rPr>
          <w:rFonts w:eastAsia="Times New Roman" w:cs="Times New Roman"/>
          <w:szCs w:val="24"/>
          <w:lang w:eastAsia="ru-RU"/>
        </w:rPr>
        <w:t>Университет самостоятельно, а также с привлечением ведущих специалистов академической и профессиональной среды, включая зарубежных экспертов, осуществляет разработку, пересмотр и модернизацию образовательных программ с учётом международных стандартов, требований рынка труда и развития науки.</w:t>
      </w:r>
    </w:p>
    <w:p w14:paraId="18C475A0" w14:textId="3603B481" w:rsidR="005C0C0D" w:rsidRPr="008B3FDD" w:rsidRDefault="005C0C0D" w:rsidP="002C62E2">
      <w:pPr>
        <w:widowControl w:val="0"/>
        <w:spacing w:before="80" w:after="80" w:line="240" w:lineRule="auto"/>
        <w:ind w:firstLine="709"/>
        <w:contextualSpacing/>
        <w:jc w:val="both"/>
        <w:rPr>
          <w:rFonts w:eastAsia="Times New Roman" w:cs="Times New Roman"/>
          <w:szCs w:val="24"/>
          <w:lang w:eastAsia="ru-RU"/>
        </w:rPr>
      </w:pPr>
      <w:r w:rsidRPr="008B3FDD">
        <w:rPr>
          <w:rFonts w:eastAsia="Times New Roman" w:cs="Times New Roman"/>
          <w:szCs w:val="24"/>
          <w:lang w:eastAsia="ru-RU"/>
        </w:rPr>
        <w:t xml:space="preserve">В настоящее время </w:t>
      </w:r>
      <w:proofErr w:type="spellStart"/>
      <w:r w:rsidRPr="008B3FDD">
        <w:rPr>
          <w:rFonts w:eastAsia="Times New Roman" w:cs="Times New Roman"/>
          <w:szCs w:val="24"/>
          <w:lang w:eastAsia="ru-RU"/>
        </w:rPr>
        <w:t>Салымбеков</w:t>
      </w:r>
      <w:proofErr w:type="spellEnd"/>
      <w:r w:rsidRPr="008B3FDD">
        <w:rPr>
          <w:rFonts w:eastAsia="Times New Roman" w:cs="Times New Roman"/>
          <w:szCs w:val="24"/>
          <w:lang w:eastAsia="ru-RU"/>
        </w:rPr>
        <w:t xml:space="preserve"> Университет является разработчиком </w:t>
      </w:r>
      <w:hyperlink r:id="rId149" w:history="1">
        <w:r w:rsidR="007C697A" w:rsidRPr="008B3FDD">
          <w:rPr>
            <w:rStyle w:val="aff5"/>
            <w:rFonts w:eastAsia="Times New Roman" w:cs="Times New Roman"/>
            <w:b/>
            <w:bCs/>
            <w:szCs w:val="24"/>
            <w:lang w:eastAsia="ru-RU"/>
          </w:rPr>
          <w:t>4-х</w:t>
        </w:r>
        <w:r w:rsidRPr="008B3FDD">
          <w:rPr>
            <w:rStyle w:val="aff5"/>
            <w:rFonts w:eastAsia="Times New Roman" w:cs="Times New Roman"/>
            <w:b/>
            <w:bCs/>
            <w:szCs w:val="24"/>
            <w:lang w:eastAsia="ru-RU"/>
          </w:rPr>
          <w:t xml:space="preserve"> экспериментальных </w:t>
        </w:r>
        <w:r w:rsidR="007C697A" w:rsidRPr="008B3FDD">
          <w:rPr>
            <w:rStyle w:val="aff5"/>
            <w:rFonts w:eastAsia="Times New Roman" w:cs="Times New Roman"/>
            <w:b/>
            <w:bCs/>
            <w:szCs w:val="24"/>
            <w:lang w:eastAsia="ru-RU"/>
          </w:rPr>
          <w:t xml:space="preserve">государственных </w:t>
        </w:r>
        <w:r w:rsidRPr="008B3FDD">
          <w:rPr>
            <w:rStyle w:val="aff5"/>
            <w:rFonts w:eastAsia="Times New Roman" w:cs="Times New Roman"/>
            <w:b/>
            <w:bCs/>
            <w:szCs w:val="24"/>
            <w:lang w:eastAsia="ru-RU"/>
          </w:rPr>
          <w:t>образовательных стандартов,</w:t>
        </w:r>
      </w:hyperlink>
      <w:r w:rsidRPr="008B3FDD">
        <w:rPr>
          <w:rFonts w:eastAsia="Times New Roman" w:cs="Times New Roman"/>
          <w:szCs w:val="24"/>
          <w:lang w:eastAsia="ru-RU"/>
        </w:rPr>
        <w:t xml:space="preserve"> что свидетельствует о высоком уровне доверия со стороны государства и профессионального сообщества, а также о признании научно-образовательного потенциала университета.</w:t>
      </w:r>
    </w:p>
    <w:p w14:paraId="43E13100" w14:textId="77777777" w:rsidR="005C0C0D" w:rsidRPr="008B3FDD" w:rsidRDefault="005C0C0D" w:rsidP="002C62E2">
      <w:pPr>
        <w:widowControl w:val="0"/>
        <w:spacing w:before="80" w:after="80" w:line="240" w:lineRule="auto"/>
        <w:ind w:firstLine="709"/>
        <w:contextualSpacing/>
        <w:jc w:val="both"/>
        <w:rPr>
          <w:rFonts w:eastAsia="Times New Roman" w:cs="Times New Roman"/>
          <w:szCs w:val="24"/>
          <w:lang w:eastAsia="ru-RU"/>
        </w:rPr>
      </w:pPr>
      <w:r w:rsidRPr="008B3FDD">
        <w:rPr>
          <w:rFonts w:eastAsia="Times New Roman" w:cs="Times New Roman"/>
          <w:szCs w:val="24"/>
          <w:lang w:eastAsia="ru-RU"/>
        </w:rPr>
        <w:t>В процессе разработки и улучшения образовательных программ обеспечивается широкое участие профессорско-преподавательского состава, обучающихся и сотрудников университета. Студенты, преподаватели и сотрудники принимают участие в заседаниях Учёного совета, учебно-методического совета, советов факультетов и других органов управления, где имеют возможность свободно выражать свои взгляды и идеи, вносить предложения и участвовать в принятии управленческих решений, касающихся содержания образования, организации учебного процесса и стратегического развития университета.</w:t>
      </w:r>
    </w:p>
    <w:p w14:paraId="70BD1249" w14:textId="79E4FCA7" w:rsidR="005C0C0D" w:rsidRPr="007F78E8" w:rsidRDefault="005C0C0D" w:rsidP="002C62E2">
      <w:pPr>
        <w:pStyle w:val="3"/>
        <w:keepNext w:val="0"/>
        <w:keepLines w:val="0"/>
        <w:widowControl w:val="0"/>
        <w:spacing w:before="80" w:after="80" w:line="240" w:lineRule="auto"/>
        <w:ind w:firstLine="708"/>
        <w:contextualSpacing/>
        <w:rPr>
          <w:rFonts w:ascii="Times New Roman" w:hAnsi="Times New Roman"/>
          <w:b/>
          <w:i/>
          <w:color w:val="auto"/>
          <w:lang w:val="ru-RU"/>
        </w:rPr>
      </w:pPr>
      <w:r w:rsidRPr="007F78E8">
        <w:rPr>
          <w:rStyle w:val="aff2"/>
          <w:rFonts w:ascii="Times New Roman" w:hAnsi="Times New Roman"/>
          <w:b w:val="0"/>
          <w:i/>
          <w:color w:val="auto"/>
          <w:lang w:val="ru-RU"/>
        </w:rPr>
        <w:t>Академическая мобильность и международное сотрудничество</w:t>
      </w:r>
      <w:r w:rsidR="007F78E8">
        <w:rPr>
          <w:rStyle w:val="aff2"/>
          <w:rFonts w:ascii="Times New Roman" w:hAnsi="Times New Roman"/>
          <w:b w:val="0"/>
          <w:i/>
          <w:color w:val="auto"/>
          <w:lang w:val="ru-RU"/>
        </w:rPr>
        <w:t xml:space="preserve">. </w:t>
      </w:r>
    </w:p>
    <w:p w14:paraId="20737B19" w14:textId="0EEB749A" w:rsidR="005C0C0D" w:rsidRPr="008B3FDD" w:rsidRDefault="005C0C0D" w:rsidP="002C62E2">
      <w:pPr>
        <w:pStyle w:val="af8"/>
        <w:widowControl w:val="0"/>
        <w:spacing w:before="80" w:beforeAutospacing="0" w:after="80" w:afterAutospacing="0"/>
        <w:ind w:firstLine="709"/>
        <w:contextualSpacing/>
        <w:jc w:val="both"/>
        <w:rPr>
          <w:lang w:val="ru-RU"/>
        </w:rPr>
      </w:pPr>
      <w:r w:rsidRPr="008B3FDD">
        <w:rPr>
          <w:lang w:val="ru-RU"/>
        </w:rPr>
        <w:t xml:space="preserve">Университет реализует </w:t>
      </w:r>
      <w:r w:rsidRPr="007F78E8">
        <w:rPr>
          <w:rStyle w:val="aff2"/>
          <w:rFonts w:eastAsia="DengXian Light"/>
          <w:b w:val="0"/>
          <w:i/>
          <w:lang w:val="ru-RU"/>
        </w:rPr>
        <w:t>программы двойного диплома</w:t>
      </w:r>
      <w:r w:rsidRPr="008B3FDD">
        <w:rPr>
          <w:lang w:val="ru-RU"/>
        </w:rPr>
        <w:t xml:space="preserve"> совместно с университетами </w:t>
      </w:r>
      <w:hyperlink r:id="rId150" w:history="1">
        <w:r w:rsidRPr="008B3FDD">
          <w:rPr>
            <w:rStyle w:val="aff5"/>
            <w:rFonts w:eastAsia="DengXian Light"/>
            <w:lang w:val="ru-RU"/>
          </w:rPr>
          <w:t>Малайзии</w:t>
        </w:r>
      </w:hyperlink>
      <w:r w:rsidRPr="008B3FDD">
        <w:rPr>
          <w:rStyle w:val="aff2"/>
          <w:rFonts w:eastAsia="DengXian Light"/>
          <w:lang w:val="ru-RU"/>
        </w:rPr>
        <w:t xml:space="preserve">, </w:t>
      </w:r>
      <w:hyperlink r:id="rId151" w:history="1">
        <w:r w:rsidRPr="008B3FDD">
          <w:rPr>
            <w:rStyle w:val="aff5"/>
            <w:rFonts w:eastAsia="DengXian Light"/>
            <w:lang w:val="ru-RU"/>
          </w:rPr>
          <w:t>Республики Корея</w:t>
        </w:r>
      </w:hyperlink>
      <w:r w:rsidRPr="008B3FDD">
        <w:rPr>
          <w:rStyle w:val="aff2"/>
          <w:rFonts w:eastAsia="DengXian Light"/>
          <w:lang w:val="ru-RU"/>
        </w:rPr>
        <w:t xml:space="preserve"> и </w:t>
      </w:r>
      <w:hyperlink r:id="rId152" w:history="1">
        <w:r w:rsidRPr="008B3FDD">
          <w:rPr>
            <w:rStyle w:val="aff5"/>
            <w:rFonts w:eastAsia="DengXian Light"/>
            <w:lang w:val="ru-RU"/>
          </w:rPr>
          <w:t>Российской Федерации</w:t>
        </w:r>
      </w:hyperlink>
      <w:r w:rsidRPr="008B3FDD">
        <w:rPr>
          <w:lang w:val="ru-RU"/>
        </w:rPr>
        <w:t>, что позволяет обучающимся получать образование по интегрированным учебным планам и подтверждать результаты обучения документами международного образца.</w:t>
      </w:r>
    </w:p>
    <w:p w14:paraId="09463C3C" w14:textId="77777777" w:rsidR="005C0C0D" w:rsidRPr="008B3FDD" w:rsidRDefault="005C0C0D" w:rsidP="002C62E2">
      <w:pPr>
        <w:pStyle w:val="af8"/>
        <w:widowControl w:val="0"/>
        <w:spacing w:before="80" w:beforeAutospacing="0" w:after="80" w:afterAutospacing="0"/>
        <w:ind w:firstLine="709"/>
        <w:contextualSpacing/>
        <w:jc w:val="both"/>
        <w:rPr>
          <w:lang w:val="ru-RU"/>
        </w:rPr>
      </w:pPr>
      <w:r w:rsidRPr="008B3FDD">
        <w:rPr>
          <w:lang w:val="ru-RU"/>
        </w:rPr>
        <w:t xml:space="preserve">В рамках программ академической мобильности </w:t>
      </w:r>
      <w:proofErr w:type="spellStart"/>
      <w:r w:rsidRPr="008B3FDD">
        <w:rPr>
          <w:lang w:val="ru-RU"/>
        </w:rPr>
        <w:t>Салымбеков</w:t>
      </w:r>
      <w:proofErr w:type="spellEnd"/>
      <w:r w:rsidRPr="008B3FDD">
        <w:rPr>
          <w:lang w:val="ru-RU"/>
        </w:rPr>
        <w:t xml:space="preserve"> Университет активно </w:t>
      </w:r>
      <w:r w:rsidRPr="008B3FDD">
        <w:rPr>
          <w:lang w:val="ru-RU"/>
        </w:rPr>
        <w:lastRenderedPageBreak/>
        <w:t xml:space="preserve">сотрудничает с университетами </w:t>
      </w:r>
      <w:hyperlink r:id="rId153" w:history="1">
        <w:r w:rsidRPr="008B3FDD">
          <w:rPr>
            <w:rStyle w:val="aff5"/>
            <w:rFonts w:eastAsia="DengXian Light"/>
            <w:lang w:val="ru-RU"/>
          </w:rPr>
          <w:t>Малайзии</w:t>
        </w:r>
      </w:hyperlink>
      <w:r w:rsidRPr="008B3FDD">
        <w:rPr>
          <w:rStyle w:val="aff2"/>
          <w:rFonts w:eastAsia="DengXian Light"/>
          <w:lang w:val="ru-RU"/>
        </w:rPr>
        <w:t xml:space="preserve">, </w:t>
      </w:r>
      <w:hyperlink r:id="rId154" w:history="1">
        <w:r w:rsidRPr="008B3FDD">
          <w:rPr>
            <w:rStyle w:val="aff5"/>
            <w:rFonts w:eastAsia="DengXian Light"/>
            <w:lang w:val="ru-RU"/>
          </w:rPr>
          <w:t>Республики Корея</w:t>
        </w:r>
      </w:hyperlink>
      <w:r w:rsidRPr="008B3FDD">
        <w:rPr>
          <w:rStyle w:val="aff2"/>
          <w:rFonts w:eastAsia="DengXian Light"/>
          <w:lang w:val="ru-RU"/>
        </w:rPr>
        <w:t xml:space="preserve">, </w:t>
      </w:r>
      <w:r w:rsidRPr="00EB2F71">
        <w:rPr>
          <w:rStyle w:val="aff2"/>
          <w:rFonts w:eastAsia="DengXian Light"/>
          <w:b w:val="0"/>
          <w:lang w:val="ru-RU"/>
        </w:rPr>
        <w:t>Турции,</w:t>
      </w:r>
      <w:r w:rsidRPr="008B3FDD">
        <w:rPr>
          <w:rStyle w:val="aff2"/>
          <w:rFonts w:eastAsia="DengXian Light"/>
          <w:lang w:val="ru-RU"/>
        </w:rPr>
        <w:t xml:space="preserve"> </w:t>
      </w:r>
      <w:hyperlink r:id="rId155" w:history="1">
        <w:r w:rsidRPr="008B3FDD">
          <w:rPr>
            <w:rStyle w:val="aff5"/>
            <w:rFonts w:eastAsia="DengXian Light"/>
            <w:lang w:val="ru-RU"/>
          </w:rPr>
          <w:t>России</w:t>
        </w:r>
      </w:hyperlink>
      <w:r w:rsidRPr="008B3FDD">
        <w:rPr>
          <w:rStyle w:val="aff2"/>
          <w:rFonts w:eastAsia="DengXian Light"/>
          <w:lang w:val="ru-RU"/>
        </w:rPr>
        <w:t xml:space="preserve">, </w:t>
      </w:r>
      <w:hyperlink r:id="rId156" w:history="1">
        <w:r w:rsidRPr="008B3FDD">
          <w:rPr>
            <w:rStyle w:val="aff5"/>
            <w:rFonts w:eastAsia="DengXian Light"/>
            <w:lang w:val="ru-RU"/>
          </w:rPr>
          <w:t>Узбекистана</w:t>
        </w:r>
      </w:hyperlink>
      <w:r w:rsidRPr="008B3FDD">
        <w:rPr>
          <w:rStyle w:val="aff2"/>
          <w:rFonts w:eastAsia="DengXian Light"/>
          <w:lang w:val="ru-RU"/>
        </w:rPr>
        <w:t xml:space="preserve">, </w:t>
      </w:r>
      <w:hyperlink r:id="rId157" w:history="1">
        <w:r w:rsidRPr="008B3FDD">
          <w:rPr>
            <w:rStyle w:val="aff5"/>
            <w:rFonts w:eastAsia="DengXian Light"/>
            <w:lang w:val="ru-RU"/>
          </w:rPr>
          <w:t>Казахстана</w:t>
        </w:r>
      </w:hyperlink>
      <w:r w:rsidRPr="008B3FDD">
        <w:rPr>
          <w:rStyle w:val="aff2"/>
          <w:rFonts w:eastAsia="DengXian Light"/>
          <w:lang w:val="ru-RU"/>
        </w:rPr>
        <w:t xml:space="preserve"> </w:t>
      </w:r>
      <w:r w:rsidRPr="00EB2F71">
        <w:rPr>
          <w:rStyle w:val="aff2"/>
          <w:rFonts w:eastAsia="DengXian Light"/>
          <w:b w:val="0"/>
          <w:lang w:val="ru-RU"/>
        </w:rPr>
        <w:t>и</w:t>
      </w:r>
      <w:r w:rsidRPr="008B3FDD">
        <w:rPr>
          <w:rStyle w:val="aff2"/>
          <w:rFonts w:eastAsia="DengXian Light"/>
          <w:lang w:val="ru-RU"/>
        </w:rPr>
        <w:t xml:space="preserve"> </w:t>
      </w:r>
      <w:hyperlink r:id="rId158" w:history="1">
        <w:r w:rsidRPr="008B3FDD">
          <w:rPr>
            <w:rStyle w:val="aff5"/>
            <w:rFonts w:eastAsia="DengXian Light"/>
            <w:lang w:val="ru-RU"/>
          </w:rPr>
          <w:t>Китайской Народной Республики</w:t>
        </w:r>
      </w:hyperlink>
      <w:r w:rsidRPr="008B3FDD">
        <w:rPr>
          <w:lang w:val="ru-RU"/>
        </w:rPr>
        <w:t>, обеспечивая студентам и профессорско-преподавательскому составу возможности обучения, преподавания, стажировок и научных обменов в зарубежных вузах-партнёрах.</w:t>
      </w:r>
    </w:p>
    <w:p w14:paraId="66818E94" w14:textId="77777777" w:rsidR="005C0C0D" w:rsidRPr="008B3FDD" w:rsidRDefault="005C0C0D" w:rsidP="002C62E2">
      <w:pPr>
        <w:pStyle w:val="af8"/>
        <w:widowControl w:val="0"/>
        <w:spacing w:before="80" w:beforeAutospacing="0" w:after="80" w:afterAutospacing="0"/>
        <w:ind w:firstLine="709"/>
        <w:contextualSpacing/>
        <w:jc w:val="both"/>
        <w:rPr>
          <w:lang w:val="ru-RU"/>
        </w:rPr>
      </w:pPr>
      <w:r w:rsidRPr="008B3FDD">
        <w:rPr>
          <w:lang w:val="ru-RU"/>
        </w:rPr>
        <w:t xml:space="preserve">Особое внимание уделяется развитию </w:t>
      </w:r>
      <w:hyperlink r:id="rId159" w:history="1">
        <w:r w:rsidRPr="008B3FDD">
          <w:rPr>
            <w:rStyle w:val="aff5"/>
            <w:rFonts w:eastAsia="DengXian Light"/>
            <w:lang w:val="ru-RU"/>
          </w:rPr>
          <w:t>зарубежных стажировок</w:t>
        </w:r>
      </w:hyperlink>
      <w:r w:rsidRPr="008B3FDD">
        <w:rPr>
          <w:lang w:val="ru-RU"/>
        </w:rPr>
        <w:t xml:space="preserve">. Университет реализует </w:t>
      </w:r>
      <w:r w:rsidRPr="00EB2F71">
        <w:rPr>
          <w:bCs/>
          <w:lang w:val="ru-RU"/>
        </w:rPr>
        <w:t>программы практик и профессиональных стажировок</w:t>
      </w:r>
      <w:r w:rsidRPr="00EB2F71">
        <w:rPr>
          <w:lang w:val="ru-RU"/>
        </w:rPr>
        <w:t xml:space="preserve"> с </w:t>
      </w:r>
      <w:r w:rsidRPr="00EB2F71">
        <w:rPr>
          <w:rStyle w:val="aff2"/>
          <w:rFonts w:eastAsia="DengXian Light"/>
          <w:b w:val="0"/>
          <w:lang w:val="ru-RU"/>
        </w:rPr>
        <w:t>ведущими компаниями и клиниками</w:t>
      </w:r>
      <w:r w:rsidRPr="008B3FDD">
        <w:rPr>
          <w:rStyle w:val="aff2"/>
          <w:rFonts w:eastAsia="DengXian Light"/>
          <w:lang w:val="ru-RU"/>
        </w:rPr>
        <w:t xml:space="preserve"> </w:t>
      </w:r>
      <w:hyperlink r:id="rId160" w:history="1">
        <w:r w:rsidRPr="008B3FDD">
          <w:rPr>
            <w:rStyle w:val="aff5"/>
            <w:rFonts w:eastAsia="DengXian Light"/>
            <w:lang w:val="ru-RU"/>
          </w:rPr>
          <w:t>Республики Корея</w:t>
        </w:r>
      </w:hyperlink>
      <w:r w:rsidRPr="008B3FDD">
        <w:rPr>
          <w:rStyle w:val="aff2"/>
          <w:rFonts w:eastAsia="DengXian Light"/>
          <w:lang w:val="ru-RU"/>
        </w:rPr>
        <w:t xml:space="preserve"> </w:t>
      </w:r>
      <w:r w:rsidRPr="00EB2F71">
        <w:rPr>
          <w:rStyle w:val="aff2"/>
          <w:rFonts w:eastAsia="DengXian Light"/>
          <w:b w:val="0"/>
          <w:lang w:val="ru-RU"/>
        </w:rPr>
        <w:t>и</w:t>
      </w:r>
      <w:r w:rsidRPr="008B3FDD">
        <w:rPr>
          <w:rStyle w:val="aff2"/>
          <w:rFonts w:eastAsia="DengXian Light"/>
          <w:lang w:val="ru-RU"/>
        </w:rPr>
        <w:t xml:space="preserve"> </w:t>
      </w:r>
      <w:hyperlink r:id="rId161" w:history="1">
        <w:r w:rsidRPr="008B3FDD">
          <w:rPr>
            <w:rStyle w:val="aff5"/>
            <w:rFonts w:eastAsia="DengXian Light"/>
            <w:lang w:val="ru-RU"/>
          </w:rPr>
          <w:t>Индии</w:t>
        </w:r>
      </w:hyperlink>
      <w:r w:rsidRPr="008B3FDD">
        <w:rPr>
          <w:lang w:val="ru-RU"/>
        </w:rPr>
        <w:t>, что позволяет обучающимся и преподавателям осваивать передовые технологии, клинические практики и современные управленческие модели, а также повышать конкурентоспособность выпускников на международном рынке труда.</w:t>
      </w:r>
    </w:p>
    <w:p w14:paraId="1347BA3B" w14:textId="77777777" w:rsidR="005C0C0D" w:rsidRPr="008B3FDD" w:rsidRDefault="005C0C0D" w:rsidP="002C62E2">
      <w:pPr>
        <w:pStyle w:val="af8"/>
        <w:widowControl w:val="0"/>
        <w:spacing w:before="80" w:beforeAutospacing="0" w:after="80" w:afterAutospacing="0"/>
        <w:ind w:firstLine="709"/>
        <w:contextualSpacing/>
        <w:jc w:val="both"/>
        <w:rPr>
          <w:bCs/>
          <w:color w:val="000000"/>
          <w:lang w:val="ru-RU"/>
        </w:rPr>
      </w:pPr>
      <w:r w:rsidRPr="008B3FDD">
        <w:rPr>
          <w:lang w:val="ru-RU"/>
        </w:rPr>
        <w:t xml:space="preserve">В целях укрепления международного академического взаимодействия и обмена опытом в университете </w:t>
      </w:r>
      <w:r w:rsidRPr="00EB2F71">
        <w:rPr>
          <w:rStyle w:val="aff2"/>
          <w:rFonts w:eastAsia="DengXian Light"/>
          <w:b w:val="0"/>
          <w:lang w:val="ru-RU"/>
        </w:rPr>
        <w:t>на постоянной основе проводятся</w:t>
      </w:r>
      <w:r w:rsidRPr="008B3FDD">
        <w:rPr>
          <w:rStyle w:val="aff2"/>
          <w:rFonts w:eastAsia="DengXian Light"/>
          <w:lang w:val="ru-RU"/>
        </w:rPr>
        <w:t xml:space="preserve"> </w:t>
      </w:r>
      <w:hyperlink r:id="rId162" w:history="1">
        <w:r w:rsidRPr="008B3FDD">
          <w:rPr>
            <w:rStyle w:val="aff5"/>
            <w:rFonts w:eastAsia="DengXian Light"/>
            <w:lang w:val="ru-RU"/>
          </w:rPr>
          <w:t>международные научно-практические конференции,</w:t>
        </w:r>
      </w:hyperlink>
      <w:r w:rsidRPr="008B3FDD">
        <w:rPr>
          <w:rStyle w:val="aff2"/>
          <w:rFonts w:eastAsia="DengXian Light"/>
          <w:lang w:val="ru-RU"/>
        </w:rPr>
        <w:t xml:space="preserve"> </w:t>
      </w:r>
      <w:hyperlink r:id="rId163" w:history="1">
        <w:r w:rsidRPr="008B3FDD">
          <w:rPr>
            <w:rStyle w:val="aff5"/>
            <w:rFonts w:eastAsia="DengXian Light"/>
            <w:lang w:val="ru-RU"/>
          </w:rPr>
          <w:t>мастер-классы</w:t>
        </w:r>
      </w:hyperlink>
      <w:r w:rsidRPr="008B3FDD">
        <w:rPr>
          <w:rStyle w:val="aff2"/>
          <w:rFonts w:eastAsia="DengXian Light"/>
          <w:lang w:val="ru-RU"/>
        </w:rPr>
        <w:t xml:space="preserve">, </w:t>
      </w:r>
      <w:hyperlink r:id="rId164" w:history="1">
        <w:r w:rsidRPr="008B3FDD">
          <w:rPr>
            <w:rStyle w:val="aff5"/>
            <w:rFonts w:eastAsia="DengXian Light"/>
            <w:lang w:val="ru-RU"/>
          </w:rPr>
          <w:t>семинары</w:t>
        </w:r>
      </w:hyperlink>
      <w:r w:rsidRPr="008B3FDD">
        <w:rPr>
          <w:rStyle w:val="aff2"/>
          <w:rFonts w:eastAsia="DengXian Light"/>
          <w:lang w:val="ru-RU"/>
        </w:rPr>
        <w:t xml:space="preserve">, </w:t>
      </w:r>
      <w:hyperlink r:id="rId165" w:history="1">
        <w:r w:rsidRPr="008B3FDD">
          <w:rPr>
            <w:rStyle w:val="aff5"/>
            <w:rFonts w:eastAsia="DengXian Light"/>
            <w:lang w:val="ru-RU"/>
          </w:rPr>
          <w:t>гостевые лекции</w:t>
        </w:r>
      </w:hyperlink>
      <w:r w:rsidRPr="008B3FDD">
        <w:rPr>
          <w:rStyle w:val="aff2"/>
          <w:rFonts w:eastAsia="DengXian Light"/>
          <w:lang w:val="ru-RU"/>
        </w:rPr>
        <w:t xml:space="preserve"> </w:t>
      </w:r>
      <w:r w:rsidRPr="00EB2F71">
        <w:rPr>
          <w:rStyle w:val="aff2"/>
          <w:rFonts w:eastAsia="DengXian Light"/>
          <w:b w:val="0"/>
          <w:lang w:val="ru-RU"/>
        </w:rPr>
        <w:t>и</w:t>
      </w:r>
      <w:r w:rsidRPr="008B3FDD">
        <w:rPr>
          <w:rStyle w:val="aff2"/>
          <w:rFonts w:eastAsia="DengXian Light"/>
          <w:lang w:val="ru-RU"/>
        </w:rPr>
        <w:t xml:space="preserve"> </w:t>
      </w:r>
      <w:hyperlink r:id="rId166" w:history="1">
        <w:r w:rsidRPr="008B3FDD">
          <w:rPr>
            <w:rStyle w:val="aff5"/>
            <w:rFonts w:eastAsia="DengXian Light"/>
            <w:lang w:val="ru-RU"/>
          </w:rPr>
          <w:t>медицинские миссии</w:t>
        </w:r>
      </w:hyperlink>
      <w:r w:rsidRPr="008B3FDD">
        <w:rPr>
          <w:lang w:val="ru-RU"/>
        </w:rPr>
        <w:t xml:space="preserve"> с участием зарубежных партнёров, ведущих учёных, практикующих врачей и экспертов. Данные мероприятия способствуют расширению академических свобод обучающихся и преподавателей, развитию научно-исследовательского потенциала и интеграции университета в международное образовательное и профессиональное пространство. </w:t>
      </w:r>
      <w:r w:rsidRPr="008B3FDD">
        <w:rPr>
          <w:bCs/>
          <w:color w:val="000000"/>
          <w:lang w:val="ru-RU"/>
        </w:rPr>
        <w:t xml:space="preserve">Также для усиления научно-исследовательского потенциала студентов и преподавателей, университет регулярно проводит научно-практические олимпиады и конференции внутри университета и </w:t>
      </w:r>
      <w:hyperlink r:id="rId167" w:history="1">
        <w:r w:rsidRPr="008B3FDD">
          <w:rPr>
            <w:rStyle w:val="aff5"/>
            <w:bCs/>
            <w:lang w:val="ru-RU"/>
          </w:rPr>
          <w:t>участвует в межвузовских мероприятиях</w:t>
        </w:r>
      </w:hyperlink>
      <w:r w:rsidRPr="008B3FDD">
        <w:rPr>
          <w:bCs/>
          <w:color w:val="000000"/>
          <w:lang w:val="ru-RU"/>
        </w:rPr>
        <w:t xml:space="preserve">. </w:t>
      </w:r>
      <w:hyperlink r:id="rId168" w:tooltip="https://salymbekov.com/portfolio/nagrazhdenie-prizerov-olimpiady-po-medicinskoj-biologii-genetike-i-parazitologii-v-uchrezhdenii-salymbekov-universitet/" w:history="1">
        <w:r w:rsidRPr="008B3FDD">
          <w:rPr>
            <w:rStyle w:val="aff5"/>
            <w:bCs/>
            <w:lang w:val="ru-RU"/>
          </w:rPr>
          <w:t>Результаты научных конференций и олимпиад среди студентов.</w:t>
        </w:r>
      </w:hyperlink>
      <w:r w:rsidRPr="008B3FDD">
        <w:rPr>
          <w:bCs/>
          <w:color w:val="000000"/>
          <w:shd w:val="clear" w:color="auto" w:fill="FFFF00"/>
          <w:lang w:val="ru-RU"/>
        </w:rPr>
        <w:t xml:space="preserve"> </w:t>
      </w:r>
    </w:p>
    <w:p w14:paraId="0321BCCF" w14:textId="3A902814" w:rsidR="005C0C0D" w:rsidRPr="00EB2F71" w:rsidRDefault="005C0C0D" w:rsidP="002C62E2">
      <w:pPr>
        <w:widowControl w:val="0"/>
        <w:spacing w:before="80" w:after="80" w:line="240" w:lineRule="auto"/>
        <w:ind w:firstLine="708"/>
        <w:contextualSpacing/>
        <w:outlineLvl w:val="2"/>
        <w:rPr>
          <w:rFonts w:eastAsia="Times New Roman" w:cs="Times New Roman"/>
          <w:bCs/>
          <w:i/>
          <w:szCs w:val="24"/>
          <w:lang w:eastAsia="ru-RU"/>
        </w:rPr>
      </w:pPr>
      <w:r w:rsidRPr="00EB2F71">
        <w:rPr>
          <w:rFonts w:eastAsia="Times New Roman" w:cs="Times New Roman"/>
          <w:bCs/>
          <w:i/>
          <w:szCs w:val="24"/>
          <w:lang w:eastAsia="ru-RU"/>
        </w:rPr>
        <w:t>Признание и членство в международных организациях</w:t>
      </w:r>
      <w:r w:rsidR="00EB2F71">
        <w:rPr>
          <w:rFonts w:eastAsia="Times New Roman" w:cs="Times New Roman"/>
          <w:bCs/>
          <w:i/>
          <w:szCs w:val="24"/>
          <w:lang w:eastAsia="ru-RU"/>
        </w:rPr>
        <w:t>.</w:t>
      </w:r>
    </w:p>
    <w:p w14:paraId="40551516" w14:textId="1B9891B9" w:rsidR="005C0C0D" w:rsidRPr="008B3FDD" w:rsidRDefault="005C0C0D" w:rsidP="002C62E2">
      <w:pPr>
        <w:widowControl w:val="0"/>
        <w:shd w:val="clear" w:color="auto" w:fill="FFFFFF"/>
        <w:spacing w:before="80" w:after="80" w:line="240" w:lineRule="auto"/>
        <w:ind w:firstLine="720"/>
        <w:contextualSpacing/>
        <w:jc w:val="both"/>
        <w:rPr>
          <w:rFonts w:eastAsia="Times New Roman" w:cs="Times New Roman"/>
          <w:szCs w:val="24"/>
        </w:rPr>
      </w:pPr>
      <w:r w:rsidRPr="008B3FDD">
        <w:rPr>
          <w:rFonts w:eastAsia="Times New Roman" w:cs="Times New Roman"/>
          <w:bCs/>
          <w:szCs w:val="24"/>
        </w:rPr>
        <w:t xml:space="preserve">Университет является членом </w:t>
      </w:r>
      <w:hyperlink r:id="rId169" w:history="1">
        <w:r w:rsidRPr="008B3FDD">
          <w:rPr>
            <w:rStyle w:val="aff5"/>
            <w:rFonts w:eastAsia="Times New Roman" w:cs="Times New Roman"/>
            <w:b/>
            <w:szCs w:val="24"/>
          </w:rPr>
          <w:t>Ассоциации вузов КР</w:t>
        </w:r>
      </w:hyperlink>
      <w:r w:rsidRPr="008B3FDD">
        <w:rPr>
          <w:rFonts w:eastAsia="Times New Roman" w:cs="Times New Roman"/>
          <w:bCs/>
          <w:szCs w:val="24"/>
        </w:rPr>
        <w:t xml:space="preserve"> и </w:t>
      </w:r>
      <w:hyperlink r:id="rId170" w:history="1">
        <w:r w:rsidRPr="008B3FDD">
          <w:rPr>
            <w:rStyle w:val="aff5"/>
            <w:rFonts w:eastAsia="Times New Roman" w:cs="Times New Roman"/>
            <w:b/>
            <w:szCs w:val="24"/>
          </w:rPr>
          <w:t>Ассоциации азиатских университетов</w:t>
        </w:r>
      </w:hyperlink>
      <w:r w:rsidRPr="008B3FDD">
        <w:rPr>
          <w:rFonts w:eastAsia="Times New Roman" w:cs="Times New Roman"/>
          <w:bCs/>
          <w:szCs w:val="24"/>
        </w:rPr>
        <w:t xml:space="preserve">,  что является свидетельством нацеленности университета на укрепление академической репутации и свободы. Университет также является членом </w:t>
      </w:r>
      <w:hyperlink r:id="rId171" w:anchor="about" w:history="1">
        <w:r w:rsidRPr="008B3FDD">
          <w:rPr>
            <w:rStyle w:val="aff5"/>
            <w:rFonts w:eastAsia="Times New Roman" w:cs="Times New Roman"/>
            <w:b/>
            <w:szCs w:val="24"/>
          </w:rPr>
          <w:t>Ассоциации Креативных Индустрий Кыргызстана</w:t>
        </w:r>
      </w:hyperlink>
      <w:r w:rsidRPr="008B3FDD">
        <w:rPr>
          <w:rFonts w:eastAsia="Times New Roman" w:cs="Times New Roman"/>
          <w:b/>
          <w:szCs w:val="24"/>
        </w:rPr>
        <w:t xml:space="preserve"> </w:t>
      </w:r>
      <w:r w:rsidRPr="00EB2F71">
        <w:rPr>
          <w:rFonts w:eastAsia="Times New Roman" w:cs="Times New Roman"/>
          <w:szCs w:val="24"/>
        </w:rPr>
        <w:t>и</w:t>
      </w:r>
      <w:r w:rsidRPr="008B3FDD">
        <w:rPr>
          <w:rFonts w:eastAsia="Times New Roman" w:cs="Times New Roman"/>
          <w:b/>
          <w:szCs w:val="24"/>
        </w:rPr>
        <w:t xml:space="preserve"> </w:t>
      </w:r>
      <w:r w:rsidRPr="008B3FDD">
        <w:rPr>
          <w:rFonts w:eastAsia="Times New Roman" w:cs="Times New Roman"/>
          <w:bCs/>
          <w:szCs w:val="24"/>
        </w:rPr>
        <w:t>тесно сотрудничает</w:t>
      </w:r>
      <w:r w:rsidRPr="008B3FDD">
        <w:rPr>
          <w:rFonts w:eastAsia="Times New Roman" w:cs="Times New Roman"/>
          <w:b/>
          <w:szCs w:val="24"/>
        </w:rPr>
        <w:t xml:space="preserve"> с </w:t>
      </w:r>
      <w:hyperlink r:id="rId172" w:history="1">
        <w:proofErr w:type="spellStart"/>
        <w:r w:rsidRPr="008B3FDD">
          <w:rPr>
            <w:rStyle w:val="aff5"/>
            <w:rFonts w:eastAsia="Times New Roman" w:cs="Times New Roman"/>
            <w:b/>
            <w:szCs w:val="24"/>
          </w:rPr>
          <w:t>Korea</w:t>
        </w:r>
        <w:proofErr w:type="spellEnd"/>
        <w:r w:rsidRPr="008B3FDD">
          <w:rPr>
            <w:rStyle w:val="aff5"/>
            <w:rFonts w:eastAsia="Times New Roman" w:cs="Times New Roman"/>
            <w:b/>
            <w:szCs w:val="24"/>
          </w:rPr>
          <w:t xml:space="preserve"> </w:t>
        </w:r>
        <w:proofErr w:type="spellStart"/>
        <w:r w:rsidRPr="008B3FDD">
          <w:rPr>
            <w:rStyle w:val="aff5"/>
            <w:rFonts w:eastAsia="Times New Roman" w:cs="Times New Roman"/>
            <w:b/>
            <w:szCs w:val="24"/>
          </w:rPr>
          <w:t>Software</w:t>
        </w:r>
        <w:proofErr w:type="spellEnd"/>
        <w:r w:rsidRPr="008B3FDD">
          <w:rPr>
            <w:rStyle w:val="aff5"/>
            <w:rFonts w:eastAsia="Times New Roman" w:cs="Times New Roman"/>
            <w:b/>
            <w:szCs w:val="24"/>
          </w:rPr>
          <w:t xml:space="preserve"> </w:t>
        </w:r>
        <w:proofErr w:type="spellStart"/>
        <w:r w:rsidRPr="008B3FDD">
          <w:rPr>
            <w:rStyle w:val="aff5"/>
            <w:rFonts w:eastAsia="Times New Roman" w:cs="Times New Roman"/>
            <w:b/>
            <w:szCs w:val="24"/>
          </w:rPr>
          <w:t>Industry</w:t>
        </w:r>
        <w:proofErr w:type="spellEnd"/>
        <w:r w:rsidRPr="008B3FDD">
          <w:rPr>
            <w:rStyle w:val="aff5"/>
            <w:rFonts w:eastAsia="Times New Roman" w:cs="Times New Roman"/>
            <w:b/>
            <w:szCs w:val="24"/>
          </w:rPr>
          <w:t xml:space="preserve"> </w:t>
        </w:r>
        <w:proofErr w:type="spellStart"/>
        <w:r w:rsidRPr="008B3FDD">
          <w:rPr>
            <w:rStyle w:val="aff5"/>
            <w:rFonts w:eastAsia="Times New Roman" w:cs="Times New Roman"/>
            <w:b/>
            <w:szCs w:val="24"/>
          </w:rPr>
          <w:t>Association</w:t>
        </w:r>
        <w:proofErr w:type="spellEnd"/>
      </w:hyperlink>
      <w:r w:rsidRPr="008B3FDD">
        <w:rPr>
          <w:rFonts w:eastAsia="Times New Roman" w:cs="Times New Roman"/>
          <w:b/>
          <w:szCs w:val="24"/>
        </w:rPr>
        <w:t xml:space="preserve">. </w:t>
      </w:r>
      <w:r w:rsidRPr="008B3FDD">
        <w:rPr>
          <w:rFonts w:eastAsia="Times New Roman" w:cs="Times New Roman"/>
          <w:szCs w:val="24"/>
        </w:rPr>
        <w:t xml:space="preserve">Данные об университете включены во </w:t>
      </w:r>
      <w:hyperlink r:id="rId173" w:history="1">
        <w:r w:rsidRPr="008B3FDD">
          <w:rPr>
            <w:rStyle w:val="aff5"/>
            <w:rFonts w:eastAsia="Times New Roman" w:cs="Times New Roman"/>
            <w:szCs w:val="24"/>
          </w:rPr>
          <w:t>Всемирн</w:t>
        </w:r>
        <w:r w:rsidR="00EB2F71">
          <w:rPr>
            <w:rStyle w:val="aff5"/>
            <w:rFonts w:eastAsia="Times New Roman" w:cs="Times New Roman"/>
            <w:szCs w:val="24"/>
          </w:rPr>
          <w:t>ом</w:t>
        </w:r>
        <w:r w:rsidRPr="008B3FDD">
          <w:rPr>
            <w:rStyle w:val="aff5"/>
            <w:rFonts w:eastAsia="Times New Roman" w:cs="Times New Roman"/>
            <w:szCs w:val="24"/>
          </w:rPr>
          <w:t xml:space="preserve"> </w:t>
        </w:r>
        <w:r w:rsidR="00EB2F71">
          <w:rPr>
            <w:rStyle w:val="aff5"/>
            <w:rFonts w:eastAsia="Times New Roman" w:cs="Times New Roman"/>
            <w:szCs w:val="24"/>
          </w:rPr>
          <w:t>с</w:t>
        </w:r>
        <w:r w:rsidRPr="008B3FDD">
          <w:rPr>
            <w:rStyle w:val="aff5"/>
            <w:rFonts w:eastAsia="Times New Roman" w:cs="Times New Roman"/>
            <w:szCs w:val="24"/>
          </w:rPr>
          <w:t>правочник</w:t>
        </w:r>
        <w:r w:rsidR="00EB2F71">
          <w:rPr>
            <w:rStyle w:val="aff5"/>
            <w:rFonts w:eastAsia="Times New Roman" w:cs="Times New Roman"/>
            <w:szCs w:val="24"/>
          </w:rPr>
          <w:t>е</w:t>
        </w:r>
        <w:r w:rsidRPr="008B3FDD">
          <w:rPr>
            <w:rStyle w:val="aff5"/>
            <w:rFonts w:eastAsia="Times New Roman" w:cs="Times New Roman"/>
            <w:szCs w:val="24"/>
          </w:rPr>
          <w:t xml:space="preserve"> медицинских ВУЗов (</w:t>
        </w:r>
        <w:proofErr w:type="spellStart"/>
        <w:r w:rsidRPr="008B3FDD">
          <w:rPr>
            <w:rStyle w:val="aff5"/>
            <w:rFonts w:eastAsia="Times New Roman" w:cs="Times New Roman"/>
            <w:szCs w:val="24"/>
          </w:rPr>
          <w:t>World</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Directory</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of</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Medical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Education</w:t>
        </w:r>
        <w:proofErr w:type="spellEnd"/>
        <w:r w:rsidRPr="008B3FDD">
          <w:rPr>
            <w:rStyle w:val="aff5"/>
            <w:rFonts w:eastAsia="Times New Roman" w:cs="Times New Roman"/>
            <w:szCs w:val="24"/>
          </w:rPr>
          <w:t>)</w:t>
        </w:r>
      </w:hyperlink>
      <w:r w:rsidRPr="008B3FDD">
        <w:rPr>
          <w:rFonts w:eastAsia="Times New Roman" w:cs="Times New Roman"/>
          <w:szCs w:val="24"/>
        </w:rPr>
        <w:t xml:space="preserve">, задачей которого является составление списка всех медицинских образовательных учреждений мира с точной, актуальной и исчерпывающей информацией. </w:t>
      </w:r>
    </w:p>
    <w:p w14:paraId="1B16B634" w14:textId="77777777" w:rsidR="005C0C0D" w:rsidRPr="008B3FDD" w:rsidRDefault="005C0C0D" w:rsidP="002C62E2">
      <w:pPr>
        <w:widowControl w:val="0"/>
        <w:shd w:val="clear" w:color="auto" w:fill="FFFFFF"/>
        <w:spacing w:before="80" w:after="80" w:line="240" w:lineRule="auto"/>
        <w:ind w:firstLine="720"/>
        <w:contextualSpacing/>
        <w:jc w:val="both"/>
        <w:rPr>
          <w:rFonts w:eastAsia="Times New Roman" w:cs="Times New Roman"/>
          <w:b/>
          <w:bCs/>
          <w:szCs w:val="24"/>
        </w:rPr>
      </w:pPr>
      <w:r w:rsidRPr="008B3FDD">
        <w:rPr>
          <w:rFonts w:eastAsia="Times New Roman" w:cs="Times New Roman"/>
          <w:szCs w:val="24"/>
        </w:rPr>
        <w:t xml:space="preserve">Для предоставления возможности студентам продолжать обучения в США, Канаде, </w:t>
      </w:r>
      <w:proofErr w:type="spellStart"/>
      <w:r w:rsidRPr="008B3FDD">
        <w:rPr>
          <w:rFonts w:eastAsia="Times New Roman" w:cs="Times New Roman"/>
          <w:szCs w:val="24"/>
        </w:rPr>
        <w:t>Астралии</w:t>
      </w:r>
      <w:proofErr w:type="spellEnd"/>
      <w:r w:rsidRPr="008B3FDD">
        <w:rPr>
          <w:rFonts w:eastAsia="Times New Roman" w:cs="Times New Roman"/>
          <w:szCs w:val="24"/>
        </w:rPr>
        <w:t xml:space="preserve"> и Европе, университет получил </w:t>
      </w:r>
      <w:proofErr w:type="spellStart"/>
      <w:r w:rsidRPr="008B3FDD">
        <w:rPr>
          <w:rFonts w:eastAsia="Times New Roman" w:cs="Times New Roman"/>
          <w:szCs w:val="24"/>
        </w:rPr>
        <w:t>Sponsor</w:t>
      </w:r>
      <w:proofErr w:type="spellEnd"/>
      <w:r w:rsidRPr="008B3FDD">
        <w:rPr>
          <w:rFonts w:eastAsia="Times New Roman" w:cs="Times New Roman"/>
          <w:szCs w:val="24"/>
        </w:rPr>
        <w:t xml:space="preserve"> </w:t>
      </w:r>
      <w:proofErr w:type="spellStart"/>
      <w:r w:rsidRPr="008B3FDD">
        <w:rPr>
          <w:rFonts w:eastAsia="Times New Roman" w:cs="Times New Roman"/>
          <w:szCs w:val="24"/>
        </w:rPr>
        <w:t>Notes</w:t>
      </w:r>
      <w:proofErr w:type="spellEnd"/>
      <w:r w:rsidRPr="008B3FDD">
        <w:rPr>
          <w:rFonts w:eastAsia="Times New Roman" w:cs="Times New Roman"/>
          <w:szCs w:val="24"/>
        </w:rPr>
        <w:t xml:space="preserve"> (спонсорскую поддержку) от международной организации </w:t>
      </w:r>
      <w:bookmarkStart w:id="11" w:name="_Hlk220575101"/>
      <w:r w:rsidRPr="008B3FDD">
        <w:fldChar w:fldCharType="begin"/>
      </w:r>
      <w:r w:rsidRPr="008B3FDD">
        <w:rPr>
          <w:rFonts w:cs="Times New Roman"/>
          <w:szCs w:val="24"/>
        </w:rPr>
        <w:instrText xml:space="preserve"> HYPERLINK "https://www.ecfmg.org/certification-pathways/pathway-schools/country.html" </w:instrText>
      </w:r>
      <w:r w:rsidRPr="008B3FDD">
        <w:fldChar w:fldCharType="separate"/>
      </w:r>
      <w:r w:rsidRPr="008B3FDD">
        <w:rPr>
          <w:rStyle w:val="aff5"/>
          <w:rFonts w:eastAsia="Times New Roman" w:cs="Times New Roman"/>
          <w:b/>
          <w:bCs/>
          <w:szCs w:val="24"/>
        </w:rPr>
        <w:t>ECFMG</w:t>
      </w:r>
      <w:r w:rsidRPr="008B3FDD">
        <w:rPr>
          <w:rStyle w:val="aff5"/>
          <w:rFonts w:eastAsia="Times New Roman" w:cs="Times New Roman"/>
          <w:b/>
          <w:bCs/>
          <w:szCs w:val="24"/>
        </w:rPr>
        <w:fldChar w:fldCharType="end"/>
      </w:r>
      <w:r w:rsidRPr="008B3FDD">
        <w:rPr>
          <w:rFonts w:eastAsia="Times New Roman" w:cs="Times New Roman"/>
          <w:szCs w:val="24"/>
        </w:rPr>
        <w:t xml:space="preserve"> (</w:t>
      </w:r>
      <w:proofErr w:type="spellStart"/>
      <w:r w:rsidR="004C1306" w:rsidRPr="008B3FDD">
        <w:fldChar w:fldCharType="begin"/>
      </w:r>
      <w:r w:rsidR="004C1306" w:rsidRPr="008B3FDD">
        <w:rPr>
          <w:rFonts w:cs="Times New Roman"/>
          <w:szCs w:val="24"/>
        </w:rPr>
        <w:instrText xml:space="preserve"> HYPERLINK "https://www.ecfmg.org/certification-pathways/pathway-schools/country.html" </w:instrText>
      </w:r>
      <w:r w:rsidR="004C1306" w:rsidRPr="008B3FDD">
        <w:fldChar w:fldCharType="separate"/>
      </w:r>
      <w:r w:rsidRPr="008B3FDD">
        <w:rPr>
          <w:rStyle w:val="aff5"/>
          <w:rFonts w:eastAsia="Times New Roman" w:cs="Times New Roman"/>
          <w:szCs w:val="24"/>
        </w:rPr>
        <w:t>Educational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Commision</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for</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Foreign</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Medical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Graduates</w:t>
      </w:r>
      <w:proofErr w:type="spellEnd"/>
      <w:r w:rsidR="004C1306" w:rsidRPr="008B3FDD">
        <w:rPr>
          <w:rStyle w:val="aff5"/>
          <w:rFonts w:eastAsia="Times New Roman" w:cs="Times New Roman"/>
          <w:szCs w:val="24"/>
        </w:rPr>
        <w:fldChar w:fldCharType="end"/>
      </w:r>
      <w:r w:rsidRPr="008B3FDD">
        <w:rPr>
          <w:rFonts w:eastAsia="Times New Roman" w:cs="Times New Roman"/>
          <w:szCs w:val="24"/>
        </w:rPr>
        <w:t xml:space="preserve">) и </w:t>
      </w:r>
      <w:hyperlink r:id="rId174" w:history="1">
        <w:r w:rsidRPr="008B3FDD">
          <w:rPr>
            <w:rStyle w:val="aff5"/>
            <w:rFonts w:eastAsia="Times New Roman" w:cs="Times New Roman"/>
            <w:szCs w:val="24"/>
          </w:rPr>
          <w:t>GMC</w:t>
        </w:r>
      </w:hyperlink>
      <w:r w:rsidRPr="008B3FDD">
        <w:rPr>
          <w:rFonts w:eastAsia="Times New Roman" w:cs="Times New Roman"/>
          <w:szCs w:val="24"/>
        </w:rPr>
        <w:t xml:space="preserve"> (</w:t>
      </w:r>
      <w:proofErr w:type="spellStart"/>
      <w:r w:rsidR="004C1306" w:rsidRPr="008B3FDD">
        <w:fldChar w:fldCharType="begin"/>
      </w:r>
      <w:r w:rsidR="004C1306" w:rsidRPr="008B3FDD">
        <w:rPr>
          <w:rFonts w:cs="Times New Roman"/>
          <w:szCs w:val="24"/>
        </w:rPr>
        <w:instrText xml:space="preserve"> HYPERLINK "https://www.gmc-uk.org/" </w:instrText>
      </w:r>
      <w:r w:rsidR="004C1306" w:rsidRPr="008B3FDD">
        <w:fldChar w:fldCharType="separate"/>
      </w:r>
      <w:r w:rsidRPr="008B3FDD">
        <w:rPr>
          <w:rStyle w:val="aff5"/>
          <w:rFonts w:eastAsia="Times New Roman" w:cs="Times New Roman"/>
          <w:szCs w:val="24"/>
        </w:rPr>
        <w:t>General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Medical</w:t>
      </w:r>
      <w:proofErr w:type="spellEnd"/>
      <w:r w:rsidRPr="008B3FDD">
        <w:rPr>
          <w:rStyle w:val="aff5"/>
          <w:rFonts w:eastAsia="Times New Roman" w:cs="Times New Roman"/>
          <w:szCs w:val="24"/>
        </w:rPr>
        <w:t xml:space="preserve"> </w:t>
      </w:r>
      <w:proofErr w:type="spellStart"/>
      <w:r w:rsidRPr="008B3FDD">
        <w:rPr>
          <w:rStyle w:val="aff5"/>
          <w:rFonts w:eastAsia="Times New Roman" w:cs="Times New Roman"/>
          <w:szCs w:val="24"/>
        </w:rPr>
        <w:t>Council</w:t>
      </w:r>
      <w:proofErr w:type="spellEnd"/>
      <w:r w:rsidR="004C1306" w:rsidRPr="008B3FDD">
        <w:rPr>
          <w:rStyle w:val="aff5"/>
          <w:rFonts w:eastAsia="Times New Roman" w:cs="Times New Roman"/>
          <w:szCs w:val="24"/>
        </w:rPr>
        <w:fldChar w:fldCharType="end"/>
      </w:r>
      <w:r w:rsidRPr="008B3FDD">
        <w:rPr>
          <w:rFonts w:eastAsia="Times New Roman" w:cs="Times New Roman"/>
          <w:szCs w:val="24"/>
        </w:rPr>
        <w:t xml:space="preserve">).   Таким образом, наши студенты и выпускники проходят обучение для сдачи экзамена USMLE для дальнейшей учебы и трудоустройства в развитых странах. Университет активно участвует в программах </w:t>
      </w:r>
      <w:hyperlink r:id="rId175" w:history="1">
        <w:proofErr w:type="spellStart"/>
        <w:r w:rsidRPr="008B3FDD">
          <w:rPr>
            <w:rStyle w:val="aff5"/>
            <w:rFonts w:eastAsia="Times New Roman" w:cs="Times New Roman"/>
            <w:b/>
            <w:bCs/>
            <w:szCs w:val="24"/>
          </w:rPr>
          <w:t>Эразмус</w:t>
        </w:r>
        <w:proofErr w:type="spellEnd"/>
        <w:r w:rsidRPr="008B3FDD">
          <w:rPr>
            <w:rStyle w:val="aff5"/>
            <w:rFonts w:eastAsia="Times New Roman" w:cs="Times New Roman"/>
            <w:b/>
            <w:bCs/>
            <w:szCs w:val="24"/>
          </w:rPr>
          <w:t>+</w:t>
        </w:r>
      </w:hyperlink>
      <w:r w:rsidRPr="008B3FDD">
        <w:rPr>
          <w:rFonts w:eastAsia="Times New Roman" w:cs="Times New Roman"/>
          <w:szCs w:val="24"/>
        </w:rPr>
        <w:t xml:space="preserve"> и </w:t>
      </w:r>
      <w:hyperlink r:id="rId176" w:history="1">
        <w:proofErr w:type="spellStart"/>
        <w:r w:rsidRPr="008B3FDD">
          <w:rPr>
            <w:rStyle w:val="aff5"/>
            <w:rFonts w:eastAsia="Times New Roman" w:cs="Times New Roman"/>
            <w:b/>
            <w:bCs/>
            <w:szCs w:val="24"/>
          </w:rPr>
          <w:t>Enactus</w:t>
        </w:r>
        <w:proofErr w:type="spellEnd"/>
        <w:r w:rsidRPr="008B3FDD">
          <w:rPr>
            <w:rStyle w:val="aff5"/>
            <w:rFonts w:eastAsia="Times New Roman" w:cs="Times New Roman"/>
            <w:b/>
            <w:bCs/>
            <w:szCs w:val="24"/>
          </w:rPr>
          <w:t xml:space="preserve"> </w:t>
        </w:r>
        <w:proofErr w:type="spellStart"/>
        <w:r w:rsidRPr="008B3FDD">
          <w:rPr>
            <w:rStyle w:val="aff5"/>
            <w:rFonts w:eastAsia="Times New Roman" w:cs="Times New Roman"/>
            <w:b/>
            <w:bCs/>
            <w:szCs w:val="24"/>
          </w:rPr>
          <w:t>Kyrgyzstan</w:t>
        </w:r>
        <w:proofErr w:type="spellEnd"/>
      </w:hyperlink>
      <w:r w:rsidRPr="008B3FDD">
        <w:rPr>
          <w:rFonts w:eastAsia="Times New Roman" w:cs="Times New Roman"/>
          <w:b/>
          <w:bCs/>
          <w:szCs w:val="24"/>
        </w:rPr>
        <w:t xml:space="preserve">. </w:t>
      </w:r>
    </w:p>
    <w:p w14:paraId="51589EC3" w14:textId="77777777" w:rsidR="005C0C0D" w:rsidRPr="00EB2F71" w:rsidRDefault="005C0C0D" w:rsidP="002C62E2">
      <w:pPr>
        <w:widowControl w:val="0"/>
        <w:spacing w:before="80" w:after="80" w:line="240" w:lineRule="auto"/>
        <w:ind w:firstLine="708"/>
        <w:contextualSpacing/>
        <w:outlineLvl w:val="2"/>
        <w:rPr>
          <w:rFonts w:eastAsia="Times New Roman" w:cs="Times New Roman"/>
          <w:bCs/>
          <w:i/>
          <w:szCs w:val="24"/>
          <w:lang w:eastAsia="ru-RU"/>
        </w:rPr>
      </w:pPr>
      <w:r w:rsidRPr="00EB2F71">
        <w:rPr>
          <w:rFonts w:eastAsia="Times New Roman" w:cs="Times New Roman"/>
          <w:bCs/>
          <w:i/>
          <w:szCs w:val="24"/>
          <w:lang w:eastAsia="ru-RU"/>
        </w:rPr>
        <w:t>Внешняя оценка и признание качества</w:t>
      </w:r>
    </w:p>
    <w:p w14:paraId="4FCF8FAE" w14:textId="77777777" w:rsidR="005C0C0D" w:rsidRPr="008B3FDD" w:rsidRDefault="005C0C0D" w:rsidP="002C62E2">
      <w:pPr>
        <w:widowControl w:val="0"/>
        <w:spacing w:before="80" w:after="80" w:line="240" w:lineRule="auto"/>
        <w:ind w:firstLine="360"/>
        <w:contextualSpacing/>
        <w:jc w:val="both"/>
        <w:rPr>
          <w:rFonts w:eastAsia="Times New Roman" w:cs="Times New Roman"/>
          <w:szCs w:val="24"/>
          <w:lang w:eastAsia="ru-RU"/>
        </w:rPr>
      </w:pPr>
      <w:r w:rsidRPr="008B3FDD">
        <w:rPr>
          <w:rFonts w:eastAsia="Times New Roman" w:cs="Times New Roman"/>
          <w:szCs w:val="24"/>
          <w:lang w:eastAsia="ru-RU"/>
        </w:rPr>
        <w:t>Академическая репутация университета подтверждена результатами внешних независимых оценок, включая:</w:t>
      </w:r>
    </w:p>
    <w:p w14:paraId="68C7F52D" w14:textId="77777777" w:rsidR="005C0C0D" w:rsidRPr="008B3FDD" w:rsidRDefault="005C0C0D" w:rsidP="002A4260">
      <w:pPr>
        <w:pStyle w:val="af8"/>
        <w:widowControl w:val="0"/>
        <w:numPr>
          <w:ilvl w:val="0"/>
          <w:numId w:val="5"/>
        </w:numPr>
        <w:spacing w:before="80" w:beforeAutospacing="0" w:after="80" w:afterAutospacing="0"/>
        <w:contextualSpacing/>
        <w:jc w:val="both"/>
        <w:rPr>
          <w:lang w:val="ru-RU"/>
        </w:rPr>
      </w:pPr>
      <w:r w:rsidRPr="00EB2F71">
        <w:rPr>
          <w:rStyle w:val="aff2"/>
          <w:b w:val="0"/>
          <w:i/>
          <w:lang w:val="ru-RU"/>
        </w:rPr>
        <w:t>Лидер среди новых вузов Кыргызстана</w:t>
      </w:r>
      <w:r w:rsidRPr="008B3FDD">
        <w:rPr>
          <w:rStyle w:val="aff2"/>
          <w:lang w:val="ru-RU"/>
        </w:rPr>
        <w:t xml:space="preserve">. </w:t>
      </w:r>
      <w:r w:rsidRPr="008B3FDD">
        <w:rPr>
          <w:lang w:val="ru-RU"/>
        </w:rPr>
        <w:t xml:space="preserve">Университет занял первое место среди новых вузов в первом </w:t>
      </w:r>
      <w:hyperlink r:id="rId177" w:history="1">
        <w:r w:rsidRPr="008B3FDD">
          <w:rPr>
            <w:rStyle w:val="aff5"/>
            <w:lang w:val="ru-RU"/>
          </w:rPr>
          <w:t>Национальном рейтинге вузов Кыргызстана</w:t>
        </w:r>
      </w:hyperlink>
      <w:r w:rsidRPr="008B3FDD">
        <w:rPr>
          <w:lang w:val="ru-RU"/>
        </w:rPr>
        <w:t xml:space="preserve">. </w:t>
      </w:r>
    </w:p>
    <w:p w14:paraId="5A15BFEC" w14:textId="77777777" w:rsidR="005C0C0D" w:rsidRPr="008B3FDD" w:rsidRDefault="00D84AEA" w:rsidP="002A4260">
      <w:pPr>
        <w:pStyle w:val="afc"/>
        <w:widowControl w:val="0"/>
        <w:numPr>
          <w:ilvl w:val="0"/>
          <w:numId w:val="5"/>
        </w:numPr>
        <w:spacing w:before="80" w:after="80" w:line="240" w:lineRule="auto"/>
        <w:jc w:val="both"/>
        <w:rPr>
          <w:rStyle w:val="aff2"/>
          <w:rFonts w:cs="Times New Roman"/>
          <w:b w:val="0"/>
          <w:bCs w:val="0"/>
          <w:szCs w:val="24"/>
        </w:rPr>
      </w:pPr>
      <w:hyperlink r:id="rId178" w:history="1">
        <w:r w:rsidR="005C0C0D" w:rsidRPr="008B3FDD">
          <w:rPr>
            <w:rStyle w:val="aff5"/>
            <w:rFonts w:cs="Times New Roman"/>
            <w:szCs w:val="24"/>
          </w:rPr>
          <w:t>Среди Топ-3 вузов Кыргызстана по среднему баллу ОРТ</w:t>
        </w:r>
      </w:hyperlink>
      <w:r w:rsidR="005C0C0D" w:rsidRPr="008B3FDD">
        <w:rPr>
          <w:rStyle w:val="aff2"/>
          <w:rFonts w:cs="Times New Roman"/>
          <w:szCs w:val="24"/>
        </w:rPr>
        <w:t xml:space="preserve">. </w:t>
      </w:r>
      <w:r w:rsidR="005C0C0D" w:rsidRPr="008B3FDD">
        <w:rPr>
          <w:rFonts w:cs="Times New Roman"/>
          <w:szCs w:val="24"/>
        </w:rPr>
        <w:t xml:space="preserve">В течение последних двух лет </w:t>
      </w:r>
      <w:proofErr w:type="spellStart"/>
      <w:r w:rsidR="005C0C0D" w:rsidRPr="008B3FDD">
        <w:rPr>
          <w:rFonts w:cs="Times New Roman"/>
          <w:szCs w:val="24"/>
        </w:rPr>
        <w:t>Салымбеков</w:t>
      </w:r>
      <w:proofErr w:type="spellEnd"/>
      <w:r w:rsidR="005C0C0D" w:rsidRPr="008B3FDD">
        <w:rPr>
          <w:rFonts w:cs="Times New Roman"/>
          <w:szCs w:val="24"/>
        </w:rPr>
        <w:t xml:space="preserve"> Университет стабильно входит в тройку лидеров по среднему баллу поступающих. По итогам последней приёмной кампании университет занял </w:t>
      </w:r>
      <w:hyperlink r:id="rId179" w:history="1">
        <w:r w:rsidR="005C0C0D" w:rsidRPr="008B3FDD">
          <w:rPr>
            <w:rStyle w:val="aff5"/>
            <w:rFonts w:cs="Times New Roman"/>
            <w:szCs w:val="24"/>
          </w:rPr>
          <w:t>1-е место среди вузов</w:t>
        </w:r>
      </w:hyperlink>
      <w:r w:rsidR="005C0C0D" w:rsidRPr="008B3FDD">
        <w:rPr>
          <w:rFonts w:cs="Times New Roman"/>
          <w:szCs w:val="24"/>
        </w:rPr>
        <w:t xml:space="preserve"> Кыргызской Республики по среднему баллу ОРТ зачисленных абитуриентов.</w:t>
      </w:r>
    </w:p>
    <w:p w14:paraId="0F70B540" w14:textId="77777777" w:rsidR="005C0C0D" w:rsidRPr="008B3FDD" w:rsidRDefault="005C0C0D" w:rsidP="002A4260">
      <w:pPr>
        <w:pStyle w:val="afc"/>
        <w:widowControl w:val="0"/>
        <w:numPr>
          <w:ilvl w:val="0"/>
          <w:numId w:val="5"/>
        </w:numPr>
        <w:spacing w:before="80" w:after="80" w:line="240" w:lineRule="auto"/>
        <w:jc w:val="both"/>
        <w:rPr>
          <w:rFonts w:eastAsia="Times New Roman" w:cs="Times New Roman"/>
          <w:szCs w:val="24"/>
          <w:lang w:eastAsia="ru-RU"/>
        </w:rPr>
      </w:pPr>
      <w:r w:rsidRPr="00EB2F71">
        <w:rPr>
          <w:rStyle w:val="aff2"/>
          <w:rFonts w:cs="Times New Roman"/>
          <w:b w:val="0"/>
          <w:i/>
          <w:szCs w:val="24"/>
        </w:rPr>
        <w:t>Международная аккредитация</w:t>
      </w:r>
      <w:r w:rsidRPr="008B3FDD">
        <w:rPr>
          <w:rStyle w:val="aff2"/>
          <w:rFonts w:cs="Times New Roman"/>
          <w:szCs w:val="24"/>
        </w:rPr>
        <w:t>.</w:t>
      </w:r>
      <w:r w:rsidRPr="008B3FDD">
        <w:rPr>
          <w:rFonts w:eastAsia="Times New Roman" w:cs="Times New Roman"/>
          <w:szCs w:val="24"/>
          <w:lang w:eastAsia="ru-RU"/>
        </w:rPr>
        <w:t xml:space="preserve"> Успешное прохождение институциональной и международной институциональной аккредитации до 2026 и 2025 годов соответственно.</w:t>
      </w:r>
    </w:p>
    <w:p w14:paraId="71E61D08" w14:textId="156A68C7" w:rsidR="005C0C0D" w:rsidRPr="008B3FDD" w:rsidRDefault="005C0C0D" w:rsidP="002A4260">
      <w:pPr>
        <w:pStyle w:val="afc"/>
        <w:widowControl w:val="0"/>
        <w:numPr>
          <w:ilvl w:val="0"/>
          <w:numId w:val="5"/>
        </w:numPr>
        <w:spacing w:before="80" w:after="80" w:line="240" w:lineRule="auto"/>
        <w:jc w:val="both"/>
        <w:rPr>
          <w:rStyle w:val="aff2"/>
          <w:rFonts w:eastAsia="Times New Roman" w:cs="Times New Roman"/>
          <w:b w:val="0"/>
          <w:bCs w:val="0"/>
          <w:szCs w:val="24"/>
          <w:lang w:eastAsia="ru-RU"/>
        </w:rPr>
      </w:pPr>
      <w:r w:rsidRPr="00EB2F71">
        <w:rPr>
          <w:rStyle w:val="aff2"/>
          <w:rFonts w:cs="Times New Roman"/>
          <w:b w:val="0"/>
          <w:i/>
          <w:szCs w:val="24"/>
        </w:rPr>
        <w:t>Включение президента университета в</w:t>
      </w:r>
      <w:r w:rsidRPr="008B3FDD">
        <w:rPr>
          <w:rStyle w:val="aff2"/>
          <w:rFonts w:cs="Times New Roman"/>
          <w:szCs w:val="24"/>
        </w:rPr>
        <w:t xml:space="preserve"> </w:t>
      </w:r>
      <w:hyperlink r:id="rId180" w:history="1">
        <w:r w:rsidRPr="008B3FDD">
          <w:rPr>
            <w:rStyle w:val="aff5"/>
            <w:rFonts w:cs="Times New Roman"/>
            <w:szCs w:val="24"/>
          </w:rPr>
          <w:t xml:space="preserve">Национальную </w:t>
        </w:r>
        <w:r w:rsidR="00EB2F71">
          <w:rPr>
            <w:rStyle w:val="aff5"/>
            <w:rFonts w:cs="Times New Roman"/>
            <w:szCs w:val="24"/>
          </w:rPr>
          <w:t>к</w:t>
        </w:r>
        <w:r w:rsidRPr="008B3FDD">
          <w:rPr>
            <w:rStyle w:val="aff5"/>
            <w:rFonts w:cs="Times New Roman"/>
            <w:szCs w:val="24"/>
          </w:rPr>
          <w:t>оманд</w:t>
        </w:r>
        <w:r w:rsidR="00EB2F71">
          <w:rPr>
            <w:rStyle w:val="aff5"/>
            <w:rFonts w:cs="Times New Roman"/>
            <w:szCs w:val="24"/>
          </w:rPr>
          <w:t>у</w:t>
        </w:r>
        <w:r w:rsidRPr="008B3FDD">
          <w:rPr>
            <w:rStyle w:val="aff5"/>
            <w:rFonts w:cs="Times New Roman"/>
            <w:szCs w:val="24"/>
          </w:rPr>
          <w:t xml:space="preserve"> экспертов по реформе </w:t>
        </w:r>
        <w:r w:rsidRPr="008B3FDD">
          <w:rPr>
            <w:rStyle w:val="aff5"/>
            <w:rFonts w:cs="Times New Roman"/>
            <w:szCs w:val="24"/>
          </w:rPr>
          <w:lastRenderedPageBreak/>
          <w:t>высшего образования в Кыргызстане.</w:t>
        </w:r>
      </w:hyperlink>
      <w:r w:rsidRPr="008B3FDD">
        <w:rPr>
          <w:rStyle w:val="aff2"/>
          <w:rFonts w:cs="Times New Roman"/>
          <w:szCs w:val="24"/>
        </w:rPr>
        <w:t xml:space="preserve"> </w:t>
      </w:r>
    </w:p>
    <w:p w14:paraId="250204F2" w14:textId="77777777" w:rsidR="005C0C0D" w:rsidRPr="008B3FDD" w:rsidRDefault="005C0C0D" w:rsidP="002C62E2">
      <w:pPr>
        <w:pStyle w:val="af8"/>
        <w:widowControl w:val="0"/>
        <w:spacing w:before="80" w:beforeAutospacing="0" w:after="80" w:afterAutospacing="0"/>
        <w:ind w:firstLine="708"/>
        <w:contextualSpacing/>
        <w:jc w:val="both"/>
        <w:rPr>
          <w:lang w:val="ru-RU"/>
        </w:rPr>
      </w:pPr>
      <w:r w:rsidRPr="008B3FDD">
        <w:rPr>
          <w:lang w:val="ru-RU"/>
        </w:rPr>
        <w:t xml:space="preserve">Университет ежегодно проводит </w:t>
      </w:r>
      <w:hyperlink r:id="rId181" w:history="1">
        <w:r w:rsidRPr="008B3FDD">
          <w:rPr>
            <w:rStyle w:val="aff5"/>
            <w:rFonts w:eastAsia="Arial"/>
            <w:lang w:val="ru-RU"/>
          </w:rPr>
          <w:t>профориентационные мероприятия</w:t>
        </w:r>
      </w:hyperlink>
      <w:r w:rsidRPr="008B3FDD">
        <w:rPr>
          <w:lang w:val="ru-RU"/>
        </w:rPr>
        <w:t xml:space="preserve"> в регионах страны, включая </w:t>
      </w:r>
      <w:hyperlink r:id="rId182" w:history="1">
        <w:r w:rsidRPr="008B3FDD">
          <w:rPr>
            <w:rStyle w:val="aff5"/>
            <w:lang w:val="ru-RU"/>
          </w:rPr>
          <w:t>тренинги</w:t>
        </w:r>
      </w:hyperlink>
      <w:r w:rsidRPr="008B3FDD">
        <w:rPr>
          <w:lang w:val="ru-RU"/>
        </w:rPr>
        <w:t xml:space="preserve">, </w:t>
      </w:r>
      <w:hyperlink r:id="rId183" w:history="1">
        <w:r w:rsidRPr="008B3FDD">
          <w:rPr>
            <w:rStyle w:val="aff5"/>
            <w:lang w:val="ru-RU"/>
          </w:rPr>
          <w:t>семинары</w:t>
        </w:r>
      </w:hyperlink>
      <w:r w:rsidRPr="008B3FDD">
        <w:rPr>
          <w:lang w:val="ru-RU"/>
        </w:rPr>
        <w:t xml:space="preserve"> и консультации для школьников. В этих мероприятиях ежегодно принимают участие до </w:t>
      </w:r>
      <w:r w:rsidRPr="00EB2F71">
        <w:rPr>
          <w:rStyle w:val="aff2"/>
          <w:rFonts w:eastAsia="DengXian Light"/>
          <w:b w:val="0"/>
          <w:i/>
          <w:lang w:val="ru-RU"/>
        </w:rPr>
        <w:t>10 000 школьников</w:t>
      </w:r>
      <w:r w:rsidRPr="00EB2F71">
        <w:rPr>
          <w:b/>
          <w:i/>
          <w:lang w:val="ru-RU"/>
        </w:rPr>
        <w:t>.</w:t>
      </w:r>
    </w:p>
    <w:p w14:paraId="598477AD" w14:textId="77777777" w:rsidR="005C0C0D" w:rsidRPr="008B3FDD" w:rsidRDefault="005C0C0D" w:rsidP="002C62E2">
      <w:pPr>
        <w:pStyle w:val="af8"/>
        <w:widowControl w:val="0"/>
        <w:spacing w:before="80" w:beforeAutospacing="0" w:after="80" w:afterAutospacing="0"/>
        <w:ind w:firstLine="708"/>
        <w:contextualSpacing/>
        <w:jc w:val="both"/>
        <w:rPr>
          <w:lang w:val="ru-RU"/>
        </w:rPr>
      </w:pPr>
      <w:r w:rsidRPr="008B3FDD">
        <w:rPr>
          <w:lang w:val="ru-RU"/>
        </w:rPr>
        <w:t xml:space="preserve">В </w:t>
      </w:r>
      <w:hyperlink r:id="rId184" w:history="1">
        <w:proofErr w:type="spellStart"/>
        <w:r w:rsidRPr="008B3FDD">
          <w:rPr>
            <w:rStyle w:val="aff5"/>
            <w:rFonts w:eastAsia="DengXian Light"/>
            <w:lang w:val="ru-RU"/>
          </w:rPr>
          <w:t>Нарынской</w:t>
        </w:r>
        <w:proofErr w:type="spellEnd"/>
        <w:r w:rsidRPr="008B3FDD">
          <w:rPr>
            <w:rStyle w:val="aff5"/>
            <w:rFonts w:eastAsia="DengXian Light"/>
            <w:lang w:val="ru-RU"/>
          </w:rPr>
          <w:t xml:space="preserve"> области Образовательный центр </w:t>
        </w:r>
        <w:r w:rsidRPr="008B3FDD">
          <w:rPr>
            <w:rStyle w:val="aff5"/>
            <w:lang w:val="ru-RU"/>
          </w:rPr>
          <w:t>университета</w:t>
        </w:r>
      </w:hyperlink>
      <w:r w:rsidRPr="008B3FDD">
        <w:rPr>
          <w:lang w:val="ru-RU"/>
        </w:rPr>
        <w:t xml:space="preserve"> с 2024 года курирует </w:t>
      </w:r>
      <w:hyperlink r:id="rId185" w:history="1">
        <w:r w:rsidRPr="008B3FDD">
          <w:rPr>
            <w:rStyle w:val="aff5"/>
            <w:rFonts w:eastAsia="DengXian Light"/>
            <w:lang w:val="ru-RU"/>
          </w:rPr>
          <w:t>программу по повышению результативности школьников в ОРТ</w:t>
        </w:r>
      </w:hyperlink>
      <w:r w:rsidRPr="008B3FDD">
        <w:rPr>
          <w:lang w:val="ru-RU"/>
        </w:rPr>
        <w:t xml:space="preserve">. Университет разработал специальный скрининг знаний и провёл его среди 3325 выпускников 11-х классов из 176 школ </w:t>
      </w:r>
      <w:proofErr w:type="spellStart"/>
      <w:r w:rsidRPr="008B3FDD">
        <w:rPr>
          <w:lang w:val="ru-RU"/>
        </w:rPr>
        <w:t>Нарынской</w:t>
      </w:r>
      <w:proofErr w:type="spellEnd"/>
      <w:r w:rsidRPr="008B3FDD">
        <w:rPr>
          <w:lang w:val="ru-RU"/>
        </w:rPr>
        <w:t xml:space="preserve"> области. По результатам тестирования подготовлены аналитические отчёты и рекомендации для руководителей школ, а также организованы лекции и консультации для учеников по подготовке к ОРТ. Благодаря этим мероприятиям показатели ОРТ в области в 2023-2024 учебном году выросли с 57,5 % до 68 %, что позволило </w:t>
      </w:r>
      <w:proofErr w:type="spellStart"/>
      <w:r w:rsidRPr="008B3FDD">
        <w:rPr>
          <w:lang w:val="ru-RU"/>
        </w:rPr>
        <w:t>Нарынской</w:t>
      </w:r>
      <w:proofErr w:type="spellEnd"/>
      <w:r w:rsidRPr="008B3FDD">
        <w:rPr>
          <w:lang w:val="ru-RU"/>
        </w:rPr>
        <w:t xml:space="preserve"> области занять второе место среди регионов республики, превысив средний республиканский показатель на 7 %. </w:t>
      </w:r>
    </w:p>
    <w:p w14:paraId="49F017CA" w14:textId="77777777" w:rsidR="005C0C0D" w:rsidRPr="008B3FDD" w:rsidRDefault="005C0C0D" w:rsidP="002C62E2">
      <w:pPr>
        <w:pStyle w:val="af8"/>
        <w:widowControl w:val="0"/>
        <w:spacing w:before="80" w:beforeAutospacing="0" w:after="80" w:afterAutospacing="0"/>
        <w:ind w:firstLine="708"/>
        <w:contextualSpacing/>
        <w:jc w:val="both"/>
        <w:rPr>
          <w:lang w:val="ru-RU"/>
        </w:rPr>
      </w:pPr>
      <w:r w:rsidRPr="008B3FDD">
        <w:rPr>
          <w:lang w:val="ru-RU"/>
        </w:rPr>
        <w:t xml:space="preserve">Проект </w:t>
      </w:r>
      <w:hyperlink r:id="rId186" w:history="1">
        <w:r w:rsidRPr="008B3FDD">
          <w:rPr>
            <w:rStyle w:val="aff5"/>
            <w:rFonts w:eastAsia="Arial"/>
            <w:lang w:val="ru-RU"/>
          </w:rPr>
          <w:t>«</w:t>
        </w:r>
        <w:proofErr w:type="spellStart"/>
        <w:r w:rsidRPr="008B3FDD">
          <w:rPr>
            <w:rStyle w:val="aff5"/>
            <w:rFonts w:eastAsia="Arial"/>
            <w:lang w:val="ru-RU"/>
          </w:rPr>
          <w:t>Билим</w:t>
        </w:r>
        <w:proofErr w:type="spellEnd"/>
        <w:r w:rsidRPr="008B3FDD">
          <w:rPr>
            <w:rStyle w:val="aff5"/>
            <w:rFonts w:eastAsia="Arial"/>
            <w:lang w:val="ru-RU"/>
          </w:rPr>
          <w:t xml:space="preserve"> </w:t>
        </w:r>
        <w:proofErr w:type="spellStart"/>
        <w:r w:rsidRPr="008B3FDD">
          <w:rPr>
            <w:rStyle w:val="aff5"/>
            <w:rFonts w:eastAsia="Arial"/>
            <w:lang w:val="ru-RU"/>
          </w:rPr>
          <w:t>кербени</w:t>
        </w:r>
        <w:proofErr w:type="spellEnd"/>
        <w:r w:rsidRPr="008B3FDD">
          <w:rPr>
            <w:rStyle w:val="aff5"/>
            <w:rFonts w:eastAsia="Arial"/>
            <w:lang w:val="ru-RU"/>
          </w:rPr>
          <w:t>»</w:t>
        </w:r>
      </w:hyperlink>
      <w:r w:rsidRPr="008B3FDD">
        <w:rPr>
          <w:lang w:val="ru-RU"/>
        </w:rPr>
        <w:t xml:space="preserve"> реализует цикл тренингов по личностному развитию, профилактические и психологические тренинги для школьников и студентов. Проект </w:t>
      </w:r>
      <w:hyperlink r:id="rId187" w:history="1">
        <w:r w:rsidRPr="008B3FDD">
          <w:rPr>
            <w:rStyle w:val="aff5"/>
            <w:rFonts w:eastAsia="Arial"/>
            <w:lang w:val="ru-RU"/>
          </w:rPr>
          <w:t>«</w:t>
        </w:r>
        <w:r w:rsidRPr="008B3FDD">
          <w:rPr>
            <w:rStyle w:val="aff5"/>
            <w:rFonts w:eastAsia="Arial"/>
          </w:rPr>
          <w:t>Study</w:t>
        </w:r>
        <w:r w:rsidRPr="008B3FDD">
          <w:rPr>
            <w:rStyle w:val="aff5"/>
            <w:rFonts w:eastAsia="Arial"/>
            <w:lang w:val="ru-RU"/>
          </w:rPr>
          <w:t xml:space="preserve"> </w:t>
        </w:r>
        <w:r w:rsidRPr="008B3FDD">
          <w:rPr>
            <w:rStyle w:val="aff5"/>
            <w:rFonts w:eastAsia="Arial"/>
          </w:rPr>
          <w:t>Camp</w:t>
        </w:r>
        <w:r w:rsidRPr="008B3FDD">
          <w:rPr>
            <w:rStyle w:val="aff5"/>
            <w:rFonts w:eastAsia="Arial"/>
            <w:lang w:val="ru-RU"/>
          </w:rPr>
          <w:t>»</w:t>
        </w:r>
      </w:hyperlink>
      <w:r w:rsidRPr="008B3FDD">
        <w:rPr>
          <w:lang w:val="ru-RU"/>
        </w:rPr>
        <w:t xml:space="preserve"> направлен на подготовку школьников к ОРТ и предоставление студентам востребованных знаний. В текущем году проведены </w:t>
      </w:r>
      <w:r w:rsidRPr="00EB2F71">
        <w:rPr>
          <w:rStyle w:val="aff2"/>
          <w:rFonts w:eastAsia="DengXian Light"/>
          <w:b w:val="0"/>
          <w:i/>
          <w:lang w:val="ru-RU"/>
        </w:rPr>
        <w:t>два лагеря</w:t>
      </w:r>
      <w:r w:rsidRPr="008B3FDD">
        <w:rPr>
          <w:lang w:val="ru-RU"/>
        </w:rPr>
        <w:t xml:space="preserve">, охватившие школьников из разных регионов страны. В рамках программы </w:t>
      </w:r>
      <w:hyperlink r:id="rId188" w:history="1">
        <w:r w:rsidRPr="008B3FDD">
          <w:rPr>
            <w:rStyle w:val="aff5"/>
            <w:b/>
            <w:bCs/>
            <w:lang w:val="ru-RU"/>
          </w:rPr>
          <w:t>«30+1»</w:t>
        </w:r>
      </w:hyperlink>
      <w:r w:rsidRPr="008B3FDD">
        <w:rPr>
          <w:lang w:val="ru-RU"/>
        </w:rPr>
        <w:t xml:space="preserve"> университет бесплатно подготовил школьников из 30 столичных школ к ОРТ и провел серию образовательных семинаров по универсальным навыкам и современным технологиям.  </w:t>
      </w:r>
    </w:p>
    <w:p w14:paraId="1ACD8876" w14:textId="77777777" w:rsidR="005C0C0D" w:rsidRPr="008B3FDD" w:rsidRDefault="005C0C0D" w:rsidP="002C62E2">
      <w:pPr>
        <w:pStyle w:val="af8"/>
        <w:widowControl w:val="0"/>
        <w:spacing w:before="80" w:beforeAutospacing="0" w:after="80" w:afterAutospacing="0"/>
        <w:ind w:firstLine="708"/>
        <w:contextualSpacing/>
        <w:jc w:val="both"/>
        <w:rPr>
          <w:lang w:val="ru-RU"/>
        </w:rPr>
      </w:pPr>
      <w:r w:rsidRPr="008B3FDD">
        <w:rPr>
          <w:lang w:val="ru-RU"/>
        </w:rPr>
        <w:t xml:space="preserve">Для развития образовательной инфраструктуры регионов университет при поддержке основателя университета открыл </w:t>
      </w:r>
      <w:hyperlink r:id="rId189" w:history="1">
        <w:r w:rsidRPr="008B3FDD">
          <w:rPr>
            <w:rStyle w:val="aff5"/>
            <w:rFonts w:eastAsia="DengXian Light"/>
            <w:lang w:val="ru-RU"/>
          </w:rPr>
          <w:t>трёхэтажную инновационную библиотеку в селе Ат-Баши</w:t>
        </w:r>
        <w:r w:rsidRPr="008B3FDD">
          <w:rPr>
            <w:rStyle w:val="aff5"/>
            <w:lang w:val="ru-RU"/>
          </w:rPr>
          <w:t>,</w:t>
        </w:r>
      </w:hyperlink>
      <w:r w:rsidRPr="008B3FDD">
        <w:rPr>
          <w:lang w:val="ru-RU"/>
        </w:rPr>
        <w:t xml:space="preserve"> обеспечив население доступом к современным образовательным ресурсам.</w:t>
      </w:r>
    </w:p>
    <w:p w14:paraId="59F8D5CE" w14:textId="2E425F14" w:rsidR="005C0C0D" w:rsidRPr="008B3FDD" w:rsidRDefault="005C0C0D" w:rsidP="002C62E2">
      <w:pPr>
        <w:pStyle w:val="af8"/>
        <w:widowControl w:val="0"/>
        <w:spacing w:before="80" w:beforeAutospacing="0" w:after="80" w:afterAutospacing="0"/>
        <w:ind w:firstLine="708"/>
        <w:contextualSpacing/>
        <w:rPr>
          <w:lang w:val="ru-RU"/>
        </w:rPr>
      </w:pPr>
      <w:r w:rsidRPr="008B3FDD">
        <w:rPr>
          <w:lang w:val="ru-RU"/>
        </w:rPr>
        <w:t>Университет активно реализует социально-медицинскую миссию:</w:t>
      </w:r>
    </w:p>
    <w:bookmarkEnd w:id="11"/>
    <w:p w14:paraId="3A2F2FDB" w14:textId="77777777" w:rsidR="005C0C0D" w:rsidRPr="008B3FDD" w:rsidRDefault="005C0C0D" w:rsidP="002A4260">
      <w:pPr>
        <w:pStyle w:val="af8"/>
        <w:widowControl w:val="0"/>
        <w:numPr>
          <w:ilvl w:val="0"/>
          <w:numId w:val="6"/>
        </w:numPr>
        <w:spacing w:before="80" w:beforeAutospacing="0" w:after="80" w:afterAutospacing="0"/>
        <w:contextualSpacing/>
        <w:jc w:val="both"/>
        <w:rPr>
          <w:lang w:val="ru-RU"/>
        </w:rPr>
      </w:pPr>
      <w:r w:rsidRPr="008B3FDD">
        <w:rPr>
          <w:lang w:val="ru-RU"/>
        </w:rPr>
        <w:t xml:space="preserve">В </w:t>
      </w:r>
      <w:hyperlink r:id="rId190" w:history="1">
        <w:r w:rsidRPr="008B3FDD">
          <w:rPr>
            <w:rStyle w:val="aff5"/>
            <w:rFonts w:eastAsia="DengXian Light"/>
            <w:lang w:val="ru-RU"/>
          </w:rPr>
          <w:t>2025 году университет дважды организовал международную медицинскую миссию</w:t>
        </w:r>
      </w:hyperlink>
      <w:r w:rsidRPr="008B3FDD">
        <w:rPr>
          <w:lang w:val="ru-RU"/>
        </w:rPr>
        <w:t xml:space="preserve"> совместно с </w:t>
      </w:r>
      <w:hyperlink r:id="rId191" w:history="1">
        <w:proofErr w:type="spellStart"/>
        <w:r w:rsidRPr="008B3FDD">
          <w:rPr>
            <w:rStyle w:val="aff5"/>
            <w:rFonts w:eastAsia="DengXian Light"/>
          </w:rPr>
          <w:t>Asan</w:t>
        </w:r>
        <w:proofErr w:type="spellEnd"/>
        <w:r w:rsidRPr="008B3FDD">
          <w:rPr>
            <w:rStyle w:val="aff5"/>
            <w:rFonts w:eastAsia="DengXian Light"/>
            <w:lang w:val="ru-RU"/>
          </w:rPr>
          <w:t xml:space="preserve"> </w:t>
        </w:r>
        <w:r w:rsidRPr="008B3FDD">
          <w:rPr>
            <w:rStyle w:val="aff5"/>
            <w:rFonts w:eastAsia="DengXian Light"/>
          </w:rPr>
          <w:t>Medical</w:t>
        </w:r>
        <w:r w:rsidRPr="008B3FDD">
          <w:rPr>
            <w:rStyle w:val="aff5"/>
            <w:rFonts w:eastAsia="DengXian Light"/>
            <w:lang w:val="ru-RU"/>
          </w:rPr>
          <w:t xml:space="preserve"> </w:t>
        </w:r>
        <w:r w:rsidRPr="008B3FDD">
          <w:rPr>
            <w:rStyle w:val="aff5"/>
            <w:rFonts w:eastAsia="DengXian Light"/>
          </w:rPr>
          <w:t>Center</w:t>
        </w:r>
        <w:r w:rsidRPr="008B3FDD">
          <w:rPr>
            <w:rStyle w:val="aff5"/>
            <w:rFonts w:eastAsia="DengXian Light"/>
            <w:lang w:val="ru-RU"/>
          </w:rPr>
          <w:t xml:space="preserve"> (Республика Корея)</w:t>
        </w:r>
      </w:hyperlink>
      <w:r w:rsidRPr="008B3FDD">
        <w:rPr>
          <w:lang w:val="ru-RU"/>
        </w:rPr>
        <w:t xml:space="preserve">. В миссии приняли участие </w:t>
      </w:r>
      <w:r w:rsidRPr="00EB2F71">
        <w:rPr>
          <w:rStyle w:val="aff2"/>
          <w:rFonts w:eastAsia="DengXian Light"/>
          <w:b w:val="0"/>
          <w:i/>
          <w:lang w:val="ru-RU"/>
        </w:rPr>
        <w:t xml:space="preserve">60 врачей и медсестёр из </w:t>
      </w:r>
      <w:proofErr w:type="spellStart"/>
      <w:r w:rsidRPr="00EB2F71">
        <w:rPr>
          <w:rStyle w:val="aff2"/>
          <w:rFonts w:eastAsia="DengXian Light"/>
          <w:b w:val="0"/>
          <w:i/>
          <w:lang w:val="ru-RU"/>
        </w:rPr>
        <w:t>Кореии</w:t>
      </w:r>
      <w:proofErr w:type="spellEnd"/>
      <w:r w:rsidRPr="008B3FDD">
        <w:rPr>
          <w:lang w:val="ru-RU"/>
        </w:rPr>
        <w:t xml:space="preserve">, оказавшие </w:t>
      </w:r>
      <w:r w:rsidRPr="00EB2F71">
        <w:rPr>
          <w:rStyle w:val="aff2"/>
          <w:rFonts w:eastAsia="DengXian Light"/>
          <w:b w:val="0"/>
          <w:i/>
          <w:lang w:val="ru-RU"/>
        </w:rPr>
        <w:t>бесплатную диагностику и лечение более 1 500 человек</w:t>
      </w:r>
      <w:r w:rsidRPr="00EB2F71">
        <w:rPr>
          <w:b/>
          <w:i/>
          <w:lang w:val="ru-RU"/>
        </w:rPr>
        <w:t>.</w:t>
      </w:r>
    </w:p>
    <w:p w14:paraId="3F4BAD3D" w14:textId="77777777" w:rsidR="005C0C0D" w:rsidRPr="008B3FDD" w:rsidRDefault="00D84AEA" w:rsidP="002A4260">
      <w:pPr>
        <w:pStyle w:val="af8"/>
        <w:widowControl w:val="0"/>
        <w:numPr>
          <w:ilvl w:val="0"/>
          <w:numId w:val="6"/>
        </w:numPr>
        <w:spacing w:before="80" w:beforeAutospacing="0" w:after="80" w:afterAutospacing="0"/>
        <w:contextualSpacing/>
        <w:jc w:val="both"/>
        <w:rPr>
          <w:lang w:val="ru-RU"/>
        </w:rPr>
      </w:pPr>
      <w:hyperlink r:id="rId192" w:history="1">
        <w:r w:rsidR="005C0C0D" w:rsidRPr="008B3FDD">
          <w:rPr>
            <w:rStyle w:val="aff5"/>
            <w:rFonts w:eastAsia="DengXian Light"/>
            <w:lang w:val="ru-RU"/>
          </w:rPr>
          <w:t>Патоморфологическая лаборатория «</w:t>
        </w:r>
        <w:proofErr w:type="spellStart"/>
        <w:r w:rsidR="005C0C0D" w:rsidRPr="008B3FDD">
          <w:rPr>
            <w:rStyle w:val="aff5"/>
            <w:rFonts w:eastAsia="DengXian Light"/>
          </w:rPr>
          <w:t>DocPathology</w:t>
        </w:r>
        <w:proofErr w:type="spellEnd"/>
      </w:hyperlink>
      <w:r w:rsidR="005C0C0D" w:rsidRPr="008B3FDD">
        <w:rPr>
          <w:rStyle w:val="aff2"/>
          <w:rFonts w:eastAsia="DengXian Light"/>
          <w:lang w:val="ru-RU"/>
        </w:rPr>
        <w:t>»</w:t>
      </w:r>
      <w:r w:rsidR="005C0C0D" w:rsidRPr="008B3FDD">
        <w:rPr>
          <w:lang w:val="ru-RU"/>
        </w:rPr>
        <w:t xml:space="preserve"> регулярной основе выделяет квоту для </w:t>
      </w:r>
      <w:hyperlink r:id="rId193" w:history="1">
        <w:r w:rsidR="005C0C0D" w:rsidRPr="008B3FDD">
          <w:rPr>
            <w:rStyle w:val="aff5"/>
            <w:rFonts w:eastAsia="DengXian Light"/>
            <w:b/>
            <w:bCs/>
            <w:lang w:val="ru-RU"/>
          </w:rPr>
          <w:t>бесплатной диагностики раковых заболеваний</w:t>
        </w:r>
      </w:hyperlink>
      <w:r w:rsidR="005C0C0D" w:rsidRPr="008B3FDD">
        <w:rPr>
          <w:b/>
          <w:bCs/>
          <w:lang w:val="ru-RU"/>
        </w:rPr>
        <w:t>.</w:t>
      </w:r>
      <w:r w:rsidR="005C0C0D" w:rsidRPr="008B3FDD">
        <w:rPr>
          <w:lang w:val="ru-RU"/>
        </w:rPr>
        <w:t xml:space="preserve"> </w:t>
      </w:r>
    </w:p>
    <w:p w14:paraId="5541DE57" w14:textId="77777777" w:rsidR="005C0C0D" w:rsidRPr="008B3FDD" w:rsidRDefault="005C0C0D" w:rsidP="002A4260">
      <w:pPr>
        <w:pStyle w:val="af8"/>
        <w:widowControl w:val="0"/>
        <w:numPr>
          <w:ilvl w:val="0"/>
          <w:numId w:val="6"/>
        </w:numPr>
        <w:spacing w:before="80" w:beforeAutospacing="0" w:after="80" w:afterAutospacing="0"/>
        <w:ind w:left="714" w:hanging="357"/>
        <w:contextualSpacing/>
        <w:jc w:val="both"/>
        <w:rPr>
          <w:lang w:val="ru-RU"/>
        </w:rPr>
      </w:pPr>
      <w:r w:rsidRPr="008B3FDD">
        <w:rPr>
          <w:lang w:val="ru-RU"/>
        </w:rPr>
        <w:t xml:space="preserve">На регулярной основе университетские клиники организуют </w:t>
      </w:r>
      <w:hyperlink r:id="rId194" w:history="1">
        <w:r w:rsidRPr="008B3FDD">
          <w:rPr>
            <w:rStyle w:val="aff5"/>
            <w:rFonts w:eastAsia="DengXian Light"/>
            <w:lang w:val="ru-RU"/>
          </w:rPr>
          <w:t>бесплатные консультации</w:t>
        </w:r>
      </w:hyperlink>
      <w:r w:rsidRPr="008B3FDD">
        <w:rPr>
          <w:rStyle w:val="aff2"/>
          <w:rFonts w:eastAsia="DengXian Light"/>
          <w:lang w:val="ru-RU"/>
        </w:rPr>
        <w:t xml:space="preserve">, </w:t>
      </w:r>
      <w:hyperlink r:id="rId195" w:history="1">
        <w:r w:rsidRPr="008B3FDD">
          <w:rPr>
            <w:rStyle w:val="aff5"/>
            <w:rFonts w:eastAsia="DengXian Light"/>
            <w:lang w:val="ru-RU"/>
          </w:rPr>
          <w:t>обучающие семинары</w:t>
        </w:r>
      </w:hyperlink>
      <w:r w:rsidRPr="008B3FDD">
        <w:rPr>
          <w:rStyle w:val="aff2"/>
          <w:rFonts w:eastAsia="DengXian Light"/>
          <w:lang w:val="ru-RU"/>
        </w:rPr>
        <w:t xml:space="preserve"> </w:t>
      </w:r>
      <w:r w:rsidRPr="00EB2F71">
        <w:rPr>
          <w:rStyle w:val="aff2"/>
          <w:rFonts w:eastAsia="DengXian Light"/>
          <w:b w:val="0"/>
          <w:lang w:val="ru-RU"/>
        </w:rPr>
        <w:t>и</w:t>
      </w:r>
      <w:r w:rsidRPr="008B3FDD">
        <w:rPr>
          <w:rStyle w:val="aff2"/>
          <w:rFonts w:eastAsia="DengXian Light"/>
          <w:lang w:val="ru-RU"/>
        </w:rPr>
        <w:t xml:space="preserve"> </w:t>
      </w:r>
      <w:hyperlink r:id="rId196" w:history="1">
        <w:r w:rsidRPr="008B3FDD">
          <w:rPr>
            <w:rStyle w:val="aff5"/>
            <w:rFonts w:eastAsia="DengXian Light"/>
            <w:lang w:val="ru-RU"/>
          </w:rPr>
          <w:t>мастер-классы</w:t>
        </w:r>
      </w:hyperlink>
      <w:r w:rsidRPr="008B3FDD">
        <w:rPr>
          <w:rStyle w:val="aff2"/>
          <w:rFonts w:eastAsia="DengXian Light"/>
          <w:lang w:val="ru-RU"/>
        </w:rPr>
        <w:t xml:space="preserve"> </w:t>
      </w:r>
      <w:r w:rsidRPr="00EB2F71">
        <w:rPr>
          <w:rStyle w:val="aff2"/>
          <w:rFonts w:eastAsia="DengXian Light"/>
          <w:b w:val="0"/>
          <w:i/>
          <w:lang w:val="ru-RU"/>
        </w:rPr>
        <w:t>с привлечением зарубежных специалистов</w:t>
      </w:r>
      <w:r w:rsidRPr="008B3FDD">
        <w:rPr>
          <w:lang w:val="ru-RU"/>
        </w:rPr>
        <w:t>, что повышает качество медицинской помощи и способствует профессиональному развитию медицинских кадров.</w:t>
      </w:r>
    </w:p>
    <w:p w14:paraId="0235E52A" w14:textId="59760749" w:rsidR="005C0C0D" w:rsidRDefault="005C0C0D" w:rsidP="002C62E2">
      <w:pPr>
        <w:widowControl w:val="0"/>
        <w:spacing w:after="0" w:line="240" w:lineRule="auto"/>
        <w:contextualSpacing/>
        <w:jc w:val="both"/>
        <w:rPr>
          <w:rFonts w:cs="Times New Roman"/>
          <w:szCs w:val="24"/>
        </w:rPr>
      </w:pPr>
    </w:p>
    <w:p w14:paraId="200265D8" w14:textId="77321F72" w:rsidR="00EB2F71" w:rsidRPr="00EB2F71" w:rsidRDefault="00EB2F71" w:rsidP="002C62E2">
      <w:pPr>
        <w:widowControl w:val="0"/>
        <w:spacing w:after="0" w:line="240" w:lineRule="auto"/>
        <w:contextualSpacing/>
        <w:jc w:val="both"/>
        <w:rPr>
          <w:rFonts w:cs="Times New Roman"/>
          <w:b/>
          <w:i/>
          <w:color w:val="833C0B" w:themeColor="accent2" w:themeShade="80"/>
          <w:szCs w:val="24"/>
        </w:rPr>
      </w:pPr>
      <w:r w:rsidRPr="00EB2F71">
        <w:rPr>
          <w:rFonts w:cs="Times New Roman"/>
          <w:b/>
          <w:i/>
          <w:color w:val="833C0B" w:themeColor="accent2" w:themeShade="80"/>
          <w:szCs w:val="24"/>
        </w:rPr>
        <w:t>Замечание:</w:t>
      </w:r>
    </w:p>
    <w:p w14:paraId="58ED3ED7" w14:textId="02AE7592" w:rsidR="00EB2F71" w:rsidRPr="00EB2F71" w:rsidRDefault="00EB2F71" w:rsidP="002C62E2">
      <w:pPr>
        <w:widowControl w:val="0"/>
        <w:spacing w:after="0" w:line="240" w:lineRule="auto"/>
        <w:contextualSpacing/>
        <w:jc w:val="both"/>
        <w:rPr>
          <w:rFonts w:cs="Times New Roman"/>
          <w:b/>
          <w:i/>
          <w:color w:val="833C0B" w:themeColor="accent2" w:themeShade="80"/>
          <w:szCs w:val="24"/>
        </w:rPr>
      </w:pPr>
      <w:r w:rsidRPr="00EB2F71">
        <w:rPr>
          <w:b/>
          <w:i/>
          <w:color w:val="833C0B" w:themeColor="accent2" w:themeShade="80"/>
          <w:szCs w:val="24"/>
        </w:rPr>
        <w:t>Отсутствие участия</w:t>
      </w:r>
      <w:r>
        <w:rPr>
          <w:b/>
          <w:i/>
          <w:color w:val="833C0B" w:themeColor="accent2" w:themeShade="80"/>
          <w:szCs w:val="24"/>
        </w:rPr>
        <w:t xml:space="preserve"> университета</w:t>
      </w:r>
      <w:r w:rsidRPr="00EB2F71">
        <w:rPr>
          <w:b/>
          <w:i/>
          <w:color w:val="833C0B" w:themeColor="accent2" w:themeShade="80"/>
          <w:szCs w:val="24"/>
        </w:rPr>
        <w:t xml:space="preserve"> в международных рейтингах вузов.</w:t>
      </w:r>
    </w:p>
    <w:p w14:paraId="7BD29A4A" w14:textId="77777777" w:rsidR="00EB2F71" w:rsidRPr="008B3FDD" w:rsidRDefault="00EB2F71" w:rsidP="002C62E2">
      <w:pPr>
        <w:widowControl w:val="0"/>
        <w:spacing w:after="0" w:line="240" w:lineRule="auto"/>
        <w:contextualSpacing/>
        <w:jc w:val="both"/>
        <w:rPr>
          <w:rFonts w:cs="Times New Roman"/>
          <w:szCs w:val="24"/>
        </w:rPr>
      </w:pPr>
    </w:p>
    <w:p w14:paraId="68A52278" w14:textId="1B14446B" w:rsidR="005C0C0D" w:rsidRPr="00EB2F71" w:rsidRDefault="005C0C0D" w:rsidP="002C62E2">
      <w:pPr>
        <w:widowControl w:val="0"/>
        <w:spacing w:line="240" w:lineRule="auto"/>
        <w:contextualSpacing/>
        <w:jc w:val="center"/>
        <w:rPr>
          <w:rFonts w:eastAsia="Calibri" w:cs="Times New Roman"/>
          <w:b/>
          <w:i/>
          <w:szCs w:val="24"/>
        </w:rPr>
      </w:pPr>
      <w:r w:rsidRPr="00EB2F71">
        <w:rPr>
          <w:rFonts w:eastAsia="Calibri" w:cs="Times New Roman"/>
          <w:b/>
          <w:bCs/>
          <w:i/>
          <w:szCs w:val="24"/>
        </w:rPr>
        <w:t>Критерий</w:t>
      </w:r>
      <w:r w:rsidRPr="00EB2F71">
        <w:rPr>
          <w:rFonts w:eastAsia="Calibri" w:cs="Times New Roman"/>
          <w:b/>
          <w:i/>
          <w:szCs w:val="24"/>
        </w:rPr>
        <w:t xml:space="preserve"> выполняется</w:t>
      </w:r>
      <w:r w:rsidR="00EB2F71" w:rsidRPr="00EB2F71">
        <w:rPr>
          <w:rFonts w:eastAsia="Calibri" w:cs="Times New Roman"/>
          <w:b/>
          <w:i/>
          <w:szCs w:val="24"/>
        </w:rPr>
        <w:t xml:space="preserve"> с замечаниями</w:t>
      </w:r>
      <w:r w:rsidRPr="00EB2F71">
        <w:rPr>
          <w:rFonts w:eastAsia="Calibri" w:cs="Times New Roman"/>
          <w:b/>
          <w:i/>
          <w:szCs w:val="24"/>
        </w:rPr>
        <w:t>.</w:t>
      </w:r>
    </w:p>
    <w:p w14:paraId="222847DD" w14:textId="77777777" w:rsidR="005C0C0D" w:rsidRPr="008B3FDD" w:rsidRDefault="005C0C0D" w:rsidP="002C62E2">
      <w:pPr>
        <w:widowControl w:val="0"/>
        <w:spacing w:line="240" w:lineRule="auto"/>
        <w:contextualSpacing/>
        <w:jc w:val="center"/>
        <w:rPr>
          <w:rFonts w:eastAsia="Calibri" w:cs="Times New Roman"/>
          <w:b/>
          <w:szCs w:val="24"/>
        </w:rPr>
      </w:pPr>
    </w:p>
    <w:p w14:paraId="01EDAC40" w14:textId="77777777" w:rsidR="00724A88" w:rsidRDefault="00724A88" w:rsidP="002C62E2">
      <w:pPr>
        <w:pStyle w:val="1fe"/>
        <w:spacing w:after="120"/>
        <w:ind w:left="1701" w:hanging="1701"/>
        <w:contextualSpacing/>
        <w:jc w:val="both"/>
        <w:rPr>
          <w:b/>
          <w:color w:val="833C0B" w:themeColor="accent2" w:themeShade="80"/>
          <w:sz w:val="24"/>
          <w:szCs w:val="24"/>
          <w:lang w:val="ru-RU"/>
        </w:rPr>
      </w:pPr>
      <w:bookmarkStart w:id="12" w:name="_Hlk101363498"/>
    </w:p>
    <w:p w14:paraId="0E549C16" w14:textId="77777777" w:rsidR="00724A88" w:rsidRDefault="00724A88" w:rsidP="002C62E2">
      <w:pPr>
        <w:pStyle w:val="1fe"/>
        <w:spacing w:after="120"/>
        <w:ind w:left="1701" w:hanging="1701"/>
        <w:contextualSpacing/>
        <w:jc w:val="both"/>
        <w:rPr>
          <w:b/>
          <w:color w:val="833C0B" w:themeColor="accent2" w:themeShade="80"/>
          <w:sz w:val="24"/>
          <w:szCs w:val="24"/>
          <w:lang w:val="ru-RU"/>
        </w:rPr>
      </w:pPr>
    </w:p>
    <w:p w14:paraId="6E82084F" w14:textId="77777777" w:rsidR="00724A88" w:rsidRDefault="00724A88" w:rsidP="002C62E2">
      <w:pPr>
        <w:pStyle w:val="1fe"/>
        <w:spacing w:after="120"/>
        <w:ind w:left="1701" w:hanging="1701"/>
        <w:contextualSpacing/>
        <w:jc w:val="both"/>
        <w:rPr>
          <w:b/>
          <w:color w:val="833C0B" w:themeColor="accent2" w:themeShade="80"/>
          <w:sz w:val="24"/>
          <w:szCs w:val="24"/>
          <w:lang w:val="ru-RU"/>
        </w:rPr>
      </w:pPr>
    </w:p>
    <w:p w14:paraId="1ACC6FB3" w14:textId="77777777" w:rsidR="00D84AEA" w:rsidRDefault="00D84AEA" w:rsidP="002C62E2">
      <w:pPr>
        <w:pStyle w:val="1fe"/>
        <w:spacing w:after="120"/>
        <w:ind w:left="1701" w:hanging="1701"/>
        <w:contextualSpacing/>
        <w:jc w:val="both"/>
        <w:rPr>
          <w:b/>
          <w:color w:val="833C0B" w:themeColor="accent2" w:themeShade="80"/>
          <w:sz w:val="24"/>
          <w:szCs w:val="24"/>
          <w:lang w:val="ru-RU"/>
        </w:rPr>
      </w:pPr>
    </w:p>
    <w:p w14:paraId="22B5DA6E" w14:textId="77777777" w:rsidR="00D84AEA" w:rsidRDefault="00D84AEA" w:rsidP="002C62E2">
      <w:pPr>
        <w:pStyle w:val="1fe"/>
        <w:spacing w:after="120"/>
        <w:ind w:left="1701" w:hanging="1701"/>
        <w:contextualSpacing/>
        <w:jc w:val="both"/>
        <w:rPr>
          <w:b/>
          <w:color w:val="833C0B" w:themeColor="accent2" w:themeShade="80"/>
          <w:sz w:val="24"/>
          <w:szCs w:val="24"/>
          <w:lang w:val="ru-RU"/>
        </w:rPr>
      </w:pPr>
    </w:p>
    <w:p w14:paraId="753A7706" w14:textId="77777777" w:rsidR="00D84AEA" w:rsidRDefault="00D84AEA" w:rsidP="002C62E2">
      <w:pPr>
        <w:pStyle w:val="1fe"/>
        <w:spacing w:after="120"/>
        <w:ind w:left="1701" w:hanging="1701"/>
        <w:contextualSpacing/>
        <w:jc w:val="both"/>
        <w:rPr>
          <w:b/>
          <w:color w:val="833C0B" w:themeColor="accent2" w:themeShade="80"/>
          <w:sz w:val="24"/>
          <w:szCs w:val="24"/>
          <w:lang w:val="ru-RU"/>
        </w:rPr>
      </w:pPr>
    </w:p>
    <w:p w14:paraId="7DD1F58D" w14:textId="77777777" w:rsidR="00D84AEA" w:rsidRDefault="00D84AEA" w:rsidP="002C62E2">
      <w:pPr>
        <w:pStyle w:val="1fe"/>
        <w:spacing w:after="120"/>
        <w:ind w:left="1701" w:hanging="1701"/>
        <w:contextualSpacing/>
        <w:jc w:val="both"/>
        <w:rPr>
          <w:b/>
          <w:color w:val="833C0B" w:themeColor="accent2" w:themeShade="80"/>
          <w:sz w:val="24"/>
          <w:szCs w:val="24"/>
          <w:lang w:val="ru-RU"/>
        </w:rPr>
      </w:pPr>
    </w:p>
    <w:p w14:paraId="1D5D2A58" w14:textId="77777777" w:rsidR="00D84AEA" w:rsidRDefault="00D84AEA" w:rsidP="002C62E2">
      <w:pPr>
        <w:pStyle w:val="1fe"/>
        <w:spacing w:after="120"/>
        <w:ind w:left="1701" w:hanging="1701"/>
        <w:contextualSpacing/>
        <w:jc w:val="both"/>
        <w:rPr>
          <w:b/>
          <w:color w:val="833C0B" w:themeColor="accent2" w:themeShade="80"/>
          <w:sz w:val="24"/>
          <w:szCs w:val="24"/>
          <w:lang w:val="ru-RU"/>
        </w:rPr>
      </w:pPr>
    </w:p>
    <w:p w14:paraId="7A936C6E" w14:textId="7AC61D40" w:rsidR="00EB2F71" w:rsidRPr="00EB2F71" w:rsidRDefault="00EB2F71" w:rsidP="002C62E2">
      <w:pPr>
        <w:pStyle w:val="1fe"/>
        <w:spacing w:after="120"/>
        <w:ind w:left="1701" w:hanging="1701"/>
        <w:contextualSpacing/>
        <w:jc w:val="both"/>
        <w:rPr>
          <w:b/>
          <w:color w:val="833C0B" w:themeColor="accent2" w:themeShade="80"/>
          <w:sz w:val="24"/>
          <w:szCs w:val="24"/>
          <w:lang w:val="ru-RU"/>
        </w:rPr>
      </w:pPr>
      <w:r w:rsidRPr="00EB2F71">
        <w:rPr>
          <w:b/>
          <w:color w:val="833C0B" w:themeColor="accent2" w:themeShade="80"/>
          <w:sz w:val="24"/>
          <w:szCs w:val="24"/>
          <w:lang w:val="ru-RU"/>
        </w:rPr>
        <w:lastRenderedPageBreak/>
        <w:t>Сильные стороны:</w:t>
      </w:r>
    </w:p>
    <w:p w14:paraId="04B3AA15" w14:textId="1FAFC212" w:rsidR="00EB2F71" w:rsidRPr="00713CFB" w:rsidRDefault="00713CFB" w:rsidP="002A4260">
      <w:pPr>
        <w:widowControl w:val="0"/>
        <w:numPr>
          <w:ilvl w:val="0"/>
          <w:numId w:val="48"/>
        </w:numPr>
        <w:autoSpaceDE w:val="0"/>
        <w:autoSpaceDN w:val="0"/>
        <w:spacing w:after="0" w:line="240" w:lineRule="auto"/>
        <w:contextualSpacing/>
        <w:rPr>
          <w:color w:val="833C0B" w:themeColor="accent2" w:themeShade="80"/>
          <w:szCs w:val="24"/>
        </w:rPr>
      </w:pPr>
      <w:r>
        <w:rPr>
          <w:color w:val="833C0B" w:themeColor="accent2" w:themeShade="80"/>
          <w:szCs w:val="24"/>
        </w:rPr>
        <w:t>Университет в</w:t>
      </w:r>
      <w:r w:rsidR="00EB2F71" w:rsidRPr="00EB2F71">
        <w:rPr>
          <w:color w:val="833C0B" w:themeColor="accent2" w:themeShade="80"/>
          <w:szCs w:val="24"/>
        </w:rPr>
        <w:t>ключён</w:t>
      </w:r>
      <w:r w:rsidR="00EB2F71" w:rsidRPr="00713CFB">
        <w:rPr>
          <w:color w:val="833C0B" w:themeColor="accent2" w:themeShade="80"/>
          <w:szCs w:val="24"/>
        </w:rPr>
        <w:t xml:space="preserve"> </w:t>
      </w:r>
      <w:r w:rsidR="00EB2F71" w:rsidRPr="00EB2F71">
        <w:rPr>
          <w:color w:val="833C0B" w:themeColor="accent2" w:themeShade="80"/>
          <w:szCs w:val="24"/>
        </w:rPr>
        <w:t>в</w:t>
      </w:r>
      <w:r w:rsidR="00EB2F71" w:rsidRPr="00713CFB">
        <w:rPr>
          <w:color w:val="833C0B" w:themeColor="accent2" w:themeShade="80"/>
          <w:szCs w:val="24"/>
        </w:rPr>
        <w:t xml:space="preserve"> </w:t>
      </w:r>
      <w:r w:rsidR="00EB2F71" w:rsidRPr="00EB2F71">
        <w:rPr>
          <w:color w:val="833C0B" w:themeColor="accent2" w:themeShade="80"/>
          <w:szCs w:val="24"/>
        </w:rPr>
        <w:t>лист</w:t>
      </w:r>
      <w:r w:rsidR="00EB2F71" w:rsidRPr="00713CFB">
        <w:rPr>
          <w:color w:val="833C0B" w:themeColor="accent2" w:themeShade="80"/>
          <w:szCs w:val="24"/>
        </w:rPr>
        <w:t xml:space="preserve"> </w:t>
      </w:r>
      <w:r w:rsidR="00EB2F71" w:rsidRPr="00EB2F71">
        <w:rPr>
          <w:color w:val="833C0B" w:themeColor="accent2" w:themeShade="80"/>
          <w:szCs w:val="24"/>
        </w:rPr>
        <w:t>вузов</w:t>
      </w:r>
      <w:r w:rsidR="00EB2F71" w:rsidRPr="00713CFB">
        <w:rPr>
          <w:color w:val="833C0B" w:themeColor="accent2" w:themeShade="80"/>
          <w:szCs w:val="24"/>
        </w:rPr>
        <w:t xml:space="preserve">, </w:t>
      </w:r>
      <w:r w:rsidR="00EB2F71" w:rsidRPr="00EB2F71">
        <w:rPr>
          <w:color w:val="833C0B" w:themeColor="accent2" w:themeShade="80"/>
          <w:szCs w:val="24"/>
        </w:rPr>
        <w:t>которые</w:t>
      </w:r>
      <w:r w:rsidR="00EB2F71" w:rsidRPr="00713CFB">
        <w:rPr>
          <w:color w:val="833C0B" w:themeColor="accent2" w:themeShade="80"/>
          <w:szCs w:val="24"/>
        </w:rPr>
        <w:t xml:space="preserve"> </w:t>
      </w:r>
      <w:r w:rsidR="00EB2F71" w:rsidRPr="00EB2F71">
        <w:rPr>
          <w:color w:val="833C0B" w:themeColor="accent2" w:themeShade="80"/>
          <w:szCs w:val="24"/>
        </w:rPr>
        <w:t>признаны</w:t>
      </w:r>
      <w:r w:rsidR="00EB2F71" w:rsidRPr="00713CFB">
        <w:rPr>
          <w:color w:val="833C0B" w:themeColor="accent2" w:themeShade="80"/>
          <w:szCs w:val="24"/>
        </w:rPr>
        <w:t xml:space="preserve"> </w:t>
      </w:r>
      <w:r w:rsidR="00EB2F71" w:rsidRPr="00EB2F71">
        <w:rPr>
          <w:color w:val="833C0B" w:themeColor="accent2" w:themeShade="80"/>
          <w:szCs w:val="24"/>
          <w:lang w:val="en-US"/>
        </w:rPr>
        <w:t>World</w:t>
      </w:r>
      <w:r w:rsidR="00EB2F71" w:rsidRPr="00713CFB">
        <w:rPr>
          <w:color w:val="833C0B" w:themeColor="accent2" w:themeShade="80"/>
          <w:szCs w:val="24"/>
        </w:rPr>
        <w:t xml:space="preserve"> </w:t>
      </w:r>
      <w:r w:rsidR="00EB2F71" w:rsidRPr="00EB2F71">
        <w:rPr>
          <w:color w:val="833C0B" w:themeColor="accent2" w:themeShade="80"/>
          <w:szCs w:val="24"/>
          <w:lang w:val="en-US"/>
        </w:rPr>
        <w:t>Directory</w:t>
      </w:r>
      <w:r w:rsidR="00EB2F71" w:rsidRPr="00713CFB">
        <w:rPr>
          <w:color w:val="833C0B" w:themeColor="accent2" w:themeShade="80"/>
          <w:szCs w:val="24"/>
        </w:rPr>
        <w:t xml:space="preserve"> </w:t>
      </w:r>
      <w:r w:rsidR="00EB2F71" w:rsidRPr="00EB2F71">
        <w:rPr>
          <w:color w:val="833C0B" w:themeColor="accent2" w:themeShade="80"/>
          <w:szCs w:val="24"/>
          <w:lang w:val="en-US"/>
        </w:rPr>
        <w:t>of</w:t>
      </w:r>
      <w:r w:rsidR="00EB2F71" w:rsidRPr="00713CFB">
        <w:rPr>
          <w:color w:val="833C0B" w:themeColor="accent2" w:themeShade="80"/>
          <w:szCs w:val="24"/>
        </w:rPr>
        <w:t xml:space="preserve"> </w:t>
      </w:r>
      <w:r w:rsidR="00EB2F71" w:rsidRPr="00EB2F71">
        <w:rPr>
          <w:color w:val="833C0B" w:themeColor="accent2" w:themeShade="80"/>
          <w:szCs w:val="24"/>
          <w:lang w:val="en-US"/>
        </w:rPr>
        <w:t>Medical</w:t>
      </w:r>
      <w:r w:rsidR="00EB2F71" w:rsidRPr="00713CFB">
        <w:rPr>
          <w:color w:val="833C0B" w:themeColor="accent2" w:themeShade="80"/>
          <w:szCs w:val="24"/>
        </w:rPr>
        <w:t xml:space="preserve"> </w:t>
      </w:r>
      <w:r w:rsidR="00EB2F71" w:rsidRPr="00EB2F71">
        <w:rPr>
          <w:color w:val="833C0B" w:themeColor="accent2" w:themeShade="80"/>
          <w:szCs w:val="24"/>
          <w:lang w:val="en-US"/>
        </w:rPr>
        <w:t>Education</w:t>
      </w:r>
      <w:r w:rsidR="00EB2F71" w:rsidRPr="00713CFB">
        <w:rPr>
          <w:color w:val="833C0B" w:themeColor="accent2" w:themeShade="80"/>
          <w:szCs w:val="24"/>
        </w:rPr>
        <w:t xml:space="preserve"> (</w:t>
      </w:r>
      <w:r w:rsidR="00EB2F71" w:rsidRPr="00EB2F71">
        <w:rPr>
          <w:color w:val="833C0B" w:themeColor="accent2" w:themeShade="80"/>
          <w:szCs w:val="24"/>
        </w:rPr>
        <w:t>ВОЗ</w:t>
      </w:r>
      <w:r w:rsidR="00EB2F71" w:rsidRPr="00713CFB">
        <w:rPr>
          <w:color w:val="833C0B" w:themeColor="accent2" w:themeShade="80"/>
          <w:szCs w:val="24"/>
        </w:rPr>
        <w:t xml:space="preserve">), </w:t>
      </w:r>
      <w:r w:rsidR="00EB2F71" w:rsidRPr="00EB2F71">
        <w:rPr>
          <w:color w:val="833C0B" w:themeColor="accent2" w:themeShade="80"/>
          <w:szCs w:val="24"/>
          <w:lang w:val="en-US"/>
        </w:rPr>
        <w:t>ECFMG</w:t>
      </w:r>
      <w:r w:rsidR="00EB2F71" w:rsidRPr="00713CFB">
        <w:rPr>
          <w:color w:val="833C0B" w:themeColor="accent2" w:themeShade="80"/>
          <w:szCs w:val="24"/>
        </w:rPr>
        <w:t>;</w:t>
      </w:r>
    </w:p>
    <w:p w14:paraId="7B908D51" w14:textId="77777777" w:rsidR="00EB2F71" w:rsidRPr="00EB2F71" w:rsidRDefault="00EB2F71" w:rsidP="002A4260">
      <w:pPr>
        <w:widowControl w:val="0"/>
        <w:numPr>
          <w:ilvl w:val="0"/>
          <w:numId w:val="48"/>
        </w:numPr>
        <w:autoSpaceDE w:val="0"/>
        <w:autoSpaceDN w:val="0"/>
        <w:spacing w:after="0" w:line="240" w:lineRule="auto"/>
        <w:contextualSpacing/>
        <w:rPr>
          <w:color w:val="833C0B" w:themeColor="accent2" w:themeShade="80"/>
          <w:szCs w:val="24"/>
        </w:rPr>
      </w:pPr>
      <w:r w:rsidRPr="00EB2F71">
        <w:rPr>
          <w:bCs/>
          <w:color w:val="833C0B" w:themeColor="accent2" w:themeShade="80"/>
          <w:szCs w:val="24"/>
        </w:rPr>
        <w:t xml:space="preserve">Меморандумы о взаимовыгодном сотрудничестве с зарубежными вузами и клиниками </w:t>
      </w:r>
      <w:r w:rsidRPr="00EB2F71">
        <w:rPr>
          <w:color w:val="833C0B" w:themeColor="accent2" w:themeShade="80"/>
          <w:szCs w:val="24"/>
        </w:rPr>
        <w:t>Южной Кореи, Турции, Узбекистана, Украины, Индии, Малайзии и Грузии.</w:t>
      </w:r>
    </w:p>
    <w:p w14:paraId="738A4446" w14:textId="77777777" w:rsidR="00EB2F71" w:rsidRPr="00EB2F71" w:rsidRDefault="00EB2F71" w:rsidP="002C62E2">
      <w:pPr>
        <w:widowControl w:val="0"/>
        <w:spacing w:line="240" w:lineRule="auto"/>
        <w:contextualSpacing/>
        <w:rPr>
          <w:b/>
          <w:color w:val="833C0B" w:themeColor="accent2" w:themeShade="80"/>
          <w:szCs w:val="24"/>
        </w:rPr>
      </w:pPr>
    </w:p>
    <w:p w14:paraId="1A6A2858" w14:textId="77777777" w:rsidR="00EB2F71" w:rsidRPr="00EB2F71" w:rsidRDefault="00EB2F71" w:rsidP="002C62E2">
      <w:pPr>
        <w:widowControl w:val="0"/>
        <w:spacing w:line="240" w:lineRule="auto"/>
        <w:contextualSpacing/>
        <w:rPr>
          <w:b/>
          <w:color w:val="833C0B" w:themeColor="accent2" w:themeShade="80"/>
          <w:szCs w:val="24"/>
        </w:rPr>
      </w:pPr>
      <w:r w:rsidRPr="00EB2F71">
        <w:rPr>
          <w:b/>
          <w:color w:val="833C0B" w:themeColor="accent2" w:themeShade="80"/>
          <w:szCs w:val="24"/>
        </w:rPr>
        <w:t xml:space="preserve">Слабые стороны: </w:t>
      </w:r>
    </w:p>
    <w:p w14:paraId="759A75A2" w14:textId="77777777" w:rsidR="00EB2F71" w:rsidRPr="00EB2F71" w:rsidRDefault="00EB2F71" w:rsidP="002C62E2">
      <w:pPr>
        <w:widowControl w:val="0"/>
        <w:spacing w:line="240" w:lineRule="auto"/>
        <w:contextualSpacing/>
        <w:rPr>
          <w:b/>
          <w:color w:val="833C0B" w:themeColor="accent2" w:themeShade="80"/>
          <w:szCs w:val="24"/>
        </w:rPr>
      </w:pPr>
    </w:p>
    <w:p w14:paraId="419FB47F" w14:textId="77777777" w:rsidR="00EB2F71" w:rsidRPr="00EB2F71" w:rsidRDefault="00EB2F71" w:rsidP="002A4260">
      <w:pPr>
        <w:pStyle w:val="afc"/>
        <w:widowControl w:val="0"/>
        <w:numPr>
          <w:ilvl w:val="0"/>
          <w:numId w:val="49"/>
        </w:numPr>
        <w:autoSpaceDE w:val="0"/>
        <w:autoSpaceDN w:val="0"/>
        <w:spacing w:after="0" w:line="240" w:lineRule="auto"/>
        <w:jc w:val="both"/>
        <w:rPr>
          <w:color w:val="833C0B" w:themeColor="accent2" w:themeShade="80"/>
          <w:szCs w:val="24"/>
        </w:rPr>
      </w:pPr>
      <w:r w:rsidRPr="00EB2F71">
        <w:rPr>
          <w:color w:val="833C0B" w:themeColor="accent2" w:themeShade="80"/>
          <w:szCs w:val="24"/>
        </w:rPr>
        <w:t xml:space="preserve">Система менеджмента качества </w:t>
      </w:r>
      <w:r w:rsidRPr="00EB2F71">
        <w:rPr>
          <w:color w:val="833C0B" w:themeColor="accent2" w:themeShade="80"/>
          <w:szCs w:val="24"/>
          <w:lang w:val="en-US"/>
        </w:rPr>
        <w:t>ISO</w:t>
      </w:r>
      <w:r w:rsidRPr="00EB2F71">
        <w:rPr>
          <w:color w:val="833C0B" w:themeColor="accent2" w:themeShade="80"/>
          <w:szCs w:val="24"/>
        </w:rPr>
        <w:t xml:space="preserve"> 9001находится на стадии внедрения.</w:t>
      </w:r>
    </w:p>
    <w:p w14:paraId="26DC54AA" w14:textId="77777777" w:rsidR="00EB2F71" w:rsidRPr="00EB2F71" w:rsidRDefault="00EB2F71" w:rsidP="002A4260">
      <w:pPr>
        <w:pStyle w:val="afc"/>
        <w:widowControl w:val="0"/>
        <w:numPr>
          <w:ilvl w:val="0"/>
          <w:numId w:val="49"/>
        </w:numPr>
        <w:autoSpaceDE w:val="0"/>
        <w:autoSpaceDN w:val="0"/>
        <w:spacing w:after="0" w:line="240" w:lineRule="auto"/>
        <w:jc w:val="both"/>
        <w:rPr>
          <w:color w:val="833C0B" w:themeColor="accent2" w:themeShade="80"/>
          <w:szCs w:val="24"/>
        </w:rPr>
      </w:pPr>
      <w:r w:rsidRPr="00EB2F71">
        <w:rPr>
          <w:color w:val="833C0B" w:themeColor="accent2" w:themeShade="80"/>
          <w:szCs w:val="24"/>
        </w:rPr>
        <w:t xml:space="preserve">Отсутствие участия в международных рейтингах вузов. </w:t>
      </w:r>
    </w:p>
    <w:p w14:paraId="6DA8C024" w14:textId="77777777" w:rsidR="00EB2F71" w:rsidRPr="00EB2F71" w:rsidRDefault="00EB2F71" w:rsidP="002C62E2">
      <w:pPr>
        <w:widowControl w:val="0"/>
        <w:spacing w:line="240" w:lineRule="auto"/>
        <w:contextualSpacing/>
        <w:rPr>
          <w:color w:val="833C0B" w:themeColor="accent2" w:themeShade="80"/>
          <w:szCs w:val="24"/>
        </w:rPr>
      </w:pPr>
      <w:r w:rsidRPr="00EB2F71">
        <w:rPr>
          <w:color w:val="833C0B" w:themeColor="accent2" w:themeShade="80"/>
          <w:szCs w:val="24"/>
        </w:rPr>
        <w:t xml:space="preserve"> </w:t>
      </w:r>
    </w:p>
    <w:p w14:paraId="7DE022BB" w14:textId="77777777" w:rsidR="00EB2F71" w:rsidRPr="00EB2F71" w:rsidRDefault="00EB2F71" w:rsidP="002C62E2">
      <w:pPr>
        <w:widowControl w:val="0"/>
        <w:spacing w:line="240" w:lineRule="auto"/>
        <w:contextualSpacing/>
        <w:rPr>
          <w:b/>
          <w:color w:val="833C0B" w:themeColor="accent2" w:themeShade="80"/>
          <w:szCs w:val="24"/>
        </w:rPr>
      </w:pPr>
      <w:r w:rsidRPr="00EB2F71">
        <w:rPr>
          <w:b/>
          <w:color w:val="833C0B" w:themeColor="accent2" w:themeShade="80"/>
          <w:szCs w:val="24"/>
        </w:rPr>
        <w:t xml:space="preserve">Рекомендации: </w:t>
      </w:r>
    </w:p>
    <w:p w14:paraId="1AA1514D" w14:textId="77777777" w:rsidR="00EB2F71" w:rsidRPr="00EB2F71" w:rsidRDefault="00EB2F71" w:rsidP="002A4260">
      <w:pPr>
        <w:pStyle w:val="afc"/>
        <w:widowControl w:val="0"/>
        <w:numPr>
          <w:ilvl w:val="0"/>
          <w:numId w:val="50"/>
        </w:numPr>
        <w:autoSpaceDE w:val="0"/>
        <w:autoSpaceDN w:val="0"/>
        <w:spacing w:after="0" w:line="240" w:lineRule="auto"/>
        <w:jc w:val="both"/>
        <w:rPr>
          <w:color w:val="833C0B" w:themeColor="accent2" w:themeShade="80"/>
          <w:szCs w:val="24"/>
        </w:rPr>
      </w:pPr>
      <w:r w:rsidRPr="00EB2F71">
        <w:rPr>
          <w:color w:val="833C0B" w:themeColor="accent2" w:themeShade="80"/>
          <w:szCs w:val="24"/>
        </w:rPr>
        <w:t xml:space="preserve">Завершить доработку и ввести в действие систему менеджмента качества образования в соответствии с требованиями </w:t>
      </w:r>
      <w:r w:rsidRPr="00EB2F71">
        <w:rPr>
          <w:color w:val="833C0B" w:themeColor="accent2" w:themeShade="80"/>
          <w:szCs w:val="24"/>
          <w:lang w:val="en-US"/>
        </w:rPr>
        <w:t>ISO</w:t>
      </w:r>
      <w:r w:rsidRPr="00EB2F71">
        <w:rPr>
          <w:color w:val="833C0B" w:themeColor="accent2" w:themeShade="80"/>
          <w:szCs w:val="24"/>
        </w:rPr>
        <w:t xml:space="preserve"> 9001 и провести ее сертификацию в течение двух лет.</w:t>
      </w:r>
    </w:p>
    <w:p w14:paraId="39B8CA12" w14:textId="77777777" w:rsidR="00EB2F71" w:rsidRPr="00EB2F71" w:rsidRDefault="00EB2F71" w:rsidP="002A4260">
      <w:pPr>
        <w:pStyle w:val="afc"/>
        <w:widowControl w:val="0"/>
        <w:numPr>
          <w:ilvl w:val="0"/>
          <w:numId w:val="50"/>
        </w:numPr>
        <w:autoSpaceDE w:val="0"/>
        <w:autoSpaceDN w:val="0"/>
        <w:spacing w:after="0" w:line="240" w:lineRule="auto"/>
        <w:jc w:val="both"/>
        <w:rPr>
          <w:color w:val="833C0B" w:themeColor="accent2" w:themeShade="80"/>
          <w:szCs w:val="24"/>
        </w:rPr>
      </w:pPr>
      <w:r w:rsidRPr="00EB2F71">
        <w:rPr>
          <w:color w:val="833C0B" w:themeColor="accent2" w:themeShade="80"/>
          <w:szCs w:val="24"/>
        </w:rPr>
        <w:t xml:space="preserve">Принять участие в одном из международных рейтингов вузов в течение 3 лет.   </w:t>
      </w:r>
    </w:p>
    <w:p w14:paraId="012CD8E1" w14:textId="77777777" w:rsidR="00EB2F71" w:rsidRPr="00EB2F71" w:rsidRDefault="00EB2F71" w:rsidP="002C62E2">
      <w:pPr>
        <w:pStyle w:val="1fe"/>
        <w:shd w:val="clear" w:color="auto" w:fill="FFFFFF" w:themeFill="background1"/>
        <w:spacing w:after="120"/>
        <w:contextualSpacing/>
        <w:jc w:val="both"/>
        <w:rPr>
          <w:b/>
          <w:color w:val="833C0B" w:themeColor="accent2" w:themeShade="80"/>
          <w:sz w:val="24"/>
          <w:szCs w:val="24"/>
          <w:lang w:val="ru-RU"/>
        </w:rPr>
      </w:pPr>
    </w:p>
    <w:p w14:paraId="3088D607" w14:textId="77777777" w:rsidR="00EB2F71" w:rsidRPr="00EB2F71" w:rsidRDefault="00EB2F71" w:rsidP="002C62E2">
      <w:pPr>
        <w:pStyle w:val="afc"/>
        <w:widowControl w:val="0"/>
        <w:shd w:val="clear" w:color="auto" w:fill="FFFFFF" w:themeFill="background1"/>
        <w:spacing w:line="240" w:lineRule="auto"/>
        <w:jc w:val="center"/>
        <w:rPr>
          <w:b/>
          <w:color w:val="833C0B" w:themeColor="accent2" w:themeShade="80"/>
          <w:szCs w:val="24"/>
          <w:lang w:eastAsia="ru-RU"/>
        </w:rPr>
      </w:pPr>
      <w:r w:rsidRPr="00EB2F71">
        <w:rPr>
          <w:rFonts w:eastAsia="Calibri"/>
          <w:b/>
          <w:bCs/>
          <w:color w:val="833C0B" w:themeColor="accent2" w:themeShade="80"/>
          <w:kern w:val="24"/>
          <w:szCs w:val="24"/>
          <w:lang w:eastAsia="ru-RU"/>
        </w:rPr>
        <w:t>Стандарт 1 выполняется с замечаниями</w:t>
      </w:r>
    </w:p>
    <w:p w14:paraId="74067B05" w14:textId="77777777" w:rsidR="00C03120" w:rsidRPr="008B3FDD" w:rsidRDefault="00C03120" w:rsidP="002C62E2">
      <w:pPr>
        <w:widowControl w:val="0"/>
        <w:spacing w:line="240" w:lineRule="auto"/>
        <w:contextualSpacing/>
        <w:jc w:val="center"/>
        <w:rPr>
          <w:rFonts w:eastAsia="Times New Roman" w:cs="Times New Roman"/>
          <w:b/>
          <w:bCs/>
          <w:color w:val="000000"/>
          <w:szCs w:val="24"/>
          <w:lang w:eastAsia="ru-RU"/>
        </w:rPr>
      </w:pPr>
    </w:p>
    <w:p w14:paraId="14375B77"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209BE65A"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239353AB"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4A299C2C"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2D9A39A4"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35296A66"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090B8D6D"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18F43AE1"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0B02DD2F"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037A8E74"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12BE6F67"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441F0A84"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2A4AD8D1"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24C27FAC" w14:textId="77777777" w:rsidR="00F366EE" w:rsidRPr="008B3FDD" w:rsidRDefault="00F366EE" w:rsidP="002C62E2">
      <w:pPr>
        <w:widowControl w:val="0"/>
        <w:spacing w:line="240" w:lineRule="auto"/>
        <w:contextualSpacing/>
        <w:jc w:val="center"/>
        <w:rPr>
          <w:rFonts w:eastAsia="Times New Roman" w:cs="Times New Roman"/>
          <w:b/>
          <w:bCs/>
          <w:color w:val="000000"/>
          <w:szCs w:val="24"/>
          <w:lang w:eastAsia="ru-RU"/>
        </w:rPr>
      </w:pPr>
    </w:p>
    <w:p w14:paraId="0EFFD480" w14:textId="77777777" w:rsidR="00724A88" w:rsidRDefault="00724A88" w:rsidP="002A4260">
      <w:pPr>
        <w:pStyle w:val="afc"/>
        <w:widowControl w:val="0"/>
        <w:numPr>
          <w:ilvl w:val="1"/>
          <w:numId w:val="47"/>
        </w:numPr>
        <w:spacing w:line="240" w:lineRule="auto"/>
        <w:jc w:val="center"/>
        <w:rPr>
          <w:rFonts w:eastAsia="Times New Roman" w:cs="Times New Roman"/>
          <w:b/>
          <w:bCs/>
          <w:color w:val="000000"/>
          <w:sz w:val="28"/>
          <w:szCs w:val="28"/>
          <w:lang w:eastAsia="ru-RU"/>
        </w:rPr>
      </w:pPr>
      <w:r>
        <w:rPr>
          <w:rFonts w:eastAsia="Times New Roman" w:cs="Times New Roman"/>
          <w:b/>
          <w:bCs/>
          <w:color w:val="000000"/>
          <w:sz w:val="28"/>
          <w:szCs w:val="28"/>
          <w:lang w:eastAsia="ru-RU"/>
        </w:rPr>
        <w:br w:type="page"/>
      </w:r>
    </w:p>
    <w:p w14:paraId="07637BCD" w14:textId="0DAF092E" w:rsidR="00683AAA" w:rsidRPr="00724A88" w:rsidRDefault="00683AAA" w:rsidP="002A4260">
      <w:pPr>
        <w:pStyle w:val="afc"/>
        <w:widowControl w:val="0"/>
        <w:numPr>
          <w:ilvl w:val="1"/>
          <w:numId w:val="47"/>
        </w:numPr>
        <w:spacing w:line="240" w:lineRule="auto"/>
        <w:jc w:val="center"/>
        <w:rPr>
          <w:rFonts w:eastAsia="Times New Roman" w:cs="Times New Roman"/>
          <w:b/>
          <w:bCs/>
          <w:sz w:val="28"/>
          <w:szCs w:val="28"/>
          <w:lang w:eastAsia="ru-RU"/>
        </w:rPr>
      </w:pPr>
      <w:r w:rsidRPr="00724A88">
        <w:rPr>
          <w:rFonts w:eastAsia="Times New Roman" w:cs="Times New Roman"/>
          <w:b/>
          <w:bCs/>
          <w:color w:val="000000"/>
          <w:sz w:val="28"/>
          <w:szCs w:val="28"/>
          <w:lang w:eastAsia="ru-RU"/>
        </w:rPr>
        <w:lastRenderedPageBreak/>
        <w:t>Стандарт 2. Образовательная программа</w:t>
      </w:r>
    </w:p>
    <w:p w14:paraId="0E911269"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6E7BFCB1"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b/>
          <w:bCs/>
          <w:color w:val="000000"/>
          <w:szCs w:val="24"/>
          <w:lang w:eastAsia="ru-RU"/>
        </w:rPr>
        <w:t>Критерий 2.1.</w:t>
      </w:r>
      <w:r w:rsidRPr="008B3FDD">
        <w:rPr>
          <w:rFonts w:eastAsia="Times New Roman" w:cs="Times New Roman"/>
          <w:color w:val="000000"/>
          <w:szCs w:val="24"/>
          <w:lang w:eastAsia="ru-RU"/>
        </w:rPr>
        <w:t xml:space="preserve"> </w:t>
      </w:r>
      <w:r w:rsidRPr="008B3FDD">
        <w:rPr>
          <w:rFonts w:eastAsia="Times New Roman" w:cs="Times New Roman"/>
          <w:b/>
          <w:bCs/>
          <w:color w:val="000000"/>
          <w:szCs w:val="24"/>
          <w:lang w:eastAsia="ru-RU"/>
        </w:rPr>
        <w:t>Образовательные цели программы</w:t>
      </w:r>
    </w:p>
    <w:p w14:paraId="2599F522"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1E5DE34F" w14:textId="1C68E3D3"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 xml:space="preserve">Образовательные программы </w:t>
      </w:r>
      <w:proofErr w:type="spellStart"/>
      <w:r w:rsidRPr="008B3FDD">
        <w:rPr>
          <w:lang w:val="ru-RU"/>
        </w:rPr>
        <w:t>Салымбеков</w:t>
      </w:r>
      <w:proofErr w:type="spellEnd"/>
      <w:r w:rsidRPr="008B3FDD">
        <w:rPr>
          <w:lang w:val="ru-RU"/>
        </w:rPr>
        <w:t xml:space="preserve"> Университета реализуются в рамках интегрированного образования в соответствии с </w:t>
      </w:r>
      <w:hyperlink r:id="rId197" w:history="1">
        <w:r w:rsidRPr="008B3FDD">
          <w:rPr>
            <w:rStyle w:val="aff5"/>
            <w:lang w:val="ru-RU"/>
          </w:rPr>
          <w:t>Постановлением Правительства Кыргызской Республики № 496 от 23 августа 2011 года</w:t>
        </w:r>
      </w:hyperlink>
      <w:r w:rsidRPr="008B3FDD">
        <w:rPr>
          <w:lang w:val="ru-RU"/>
        </w:rPr>
        <w:t xml:space="preserve">, а также иными нормативно-правовыми актами Кыргызской Республики в сфере образования. </w:t>
      </w:r>
    </w:p>
    <w:p w14:paraId="12E60BE5" w14:textId="2476B3A3"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 xml:space="preserve">Образовательный процесс осуществляется на основе кредитной технологии обучения в соответствии с </w:t>
      </w:r>
      <w:hyperlink r:id="rId198" w:history="1">
        <w:r w:rsidRPr="008B3FDD">
          <w:rPr>
            <w:rStyle w:val="aff5"/>
            <w:lang w:val="ru-RU"/>
          </w:rPr>
          <w:t xml:space="preserve">Положением об организации учебного процесса на основе </w:t>
        </w:r>
        <w:r w:rsidRPr="008B3FDD">
          <w:rPr>
            <w:rStyle w:val="aff5"/>
          </w:rPr>
          <w:t>ECTS</w:t>
        </w:r>
      </w:hyperlink>
      <w:r w:rsidRPr="008B3FDD">
        <w:rPr>
          <w:lang w:val="ru-RU"/>
        </w:rPr>
        <w:t xml:space="preserve">. </w:t>
      </w:r>
    </w:p>
    <w:p w14:paraId="1E62FA87" w14:textId="77777777" w:rsidR="00683AAA" w:rsidRPr="008B3FDD" w:rsidRDefault="00683AAA" w:rsidP="002C62E2">
      <w:pPr>
        <w:pStyle w:val="af8"/>
        <w:widowControl w:val="0"/>
        <w:spacing w:before="0" w:beforeAutospacing="0" w:after="0" w:afterAutospacing="0"/>
        <w:ind w:firstLine="360"/>
        <w:contextualSpacing/>
        <w:jc w:val="both"/>
        <w:rPr>
          <w:lang w:val="ru-RU"/>
        </w:rPr>
      </w:pPr>
      <w:r w:rsidRPr="008B3FDD">
        <w:rPr>
          <w:lang w:val="ru-RU"/>
        </w:rPr>
        <w:t xml:space="preserve">В настоящее время </w:t>
      </w:r>
      <w:proofErr w:type="spellStart"/>
      <w:r w:rsidRPr="008B3FDD">
        <w:rPr>
          <w:lang w:val="ru-RU"/>
        </w:rPr>
        <w:t>Салымбеков</w:t>
      </w:r>
      <w:proofErr w:type="spellEnd"/>
      <w:r w:rsidRPr="008B3FDD">
        <w:rPr>
          <w:lang w:val="ru-RU"/>
        </w:rPr>
        <w:t xml:space="preserve"> Университет осуществляет подготовку специалистов по:</w:t>
      </w:r>
    </w:p>
    <w:p w14:paraId="5631D892" w14:textId="77777777" w:rsidR="00683AAA" w:rsidRPr="008B3FDD" w:rsidRDefault="00683AAA" w:rsidP="002A4260">
      <w:pPr>
        <w:pStyle w:val="af8"/>
        <w:widowControl w:val="0"/>
        <w:numPr>
          <w:ilvl w:val="0"/>
          <w:numId w:val="10"/>
        </w:numPr>
        <w:spacing w:before="0" w:beforeAutospacing="0" w:after="0" w:afterAutospacing="0"/>
        <w:contextualSpacing/>
        <w:jc w:val="both"/>
      </w:pPr>
      <w:r w:rsidRPr="008B3FDD">
        <w:t xml:space="preserve">1 </w:t>
      </w:r>
      <w:proofErr w:type="spellStart"/>
      <w:r w:rsidRPr="008B3FDD">
        <w:t>программе</w:t>
      </w:r>
      <w:proofErr w:type="spellEnd"/>
      <w:r w:rsidRPr="008B3FDD">
        <w:t xml:space="preserve"> </w:t>
      </w:r>
      <w:proofErr w:type="spellStart"/>
      <w:r w:rsidRPr="008B3FDD">
        <w:t>специалитета</w:t>
      </w:r>
      <w:proofErr w:type="spellEnd"/>
      <w:r w:rsidRPr="008B3FDD">
        <w:t>;</w:t>
      </w:r>
      <w:r w:rsidRPr="008B3FDD">
        <w:rPr>
          <w:lang w:val="ru-RU"/>
        </w:rPr>
        <w:t xml:space="preserve"> </w:t>
      </w:r>
    </w:p>
    <w:p w14:paraId="514E3679" w14:textId="77777777" w:rsidR="00683AAA" w:rsidRPr="008B3FDD" w:rsidRDefault="00683AAA" w:rsidP="002A4260">
      <w:pPr>
        <w:pStyle w:val="af8"/>
        <w:widowControl w:val="0"/>
        <w:numPr>
          <w:ilvl w:val="0"/>
          <w:numId w:val="10"/>
        </w:numPr>
        <w:spacing w:before="0" w:beforeAutospacing="0" w:after="0" w:afterAutospacing="0"/>
        <w:contextualSpacing/>
        <w:jc w:val="both"/>
      </w:pPr>
      <w:r w:rsidRPr="008B3FDD">
        <w:t xml:space="preserve">2 </w:t>
      </w:r>
      <w:proofErr w:type="spellStart"/>
      <w:r w:rsidRPr="008B3FDD">
        <w:t>образовательным</w:t>
      </w:r>
      <w:proofErr w:type="spellEnd"/>
      <w:r w:rsidRPr="008B3FDD">
        <w:t xml:space="preserve"> </w:t>
      </w:r>
      <w:proofErr w:type="spellStart"/>
      <w:r w:rsidRPr="008B3FDD">
        <w:t>программам</w:t>
      </w:r>
      <w:proofErr w:type="spellEnd"/>
      <w:r w:rsidRPr="008B3FDD">
        <w:t xml:space="preserve"> </w:t>
      </w:r>
      <w:proofErr w:type="spellStart"/>
      <w:r w:rsidRPr="008B3FDD">
        <w:t>бакалавриата</w:t>
      </w:r>
      <w:proofErr w:type="spellEnd"/>
      <w:r w:rsidRPr="008B3FDD">
        <w:t>;</w:t>
      </w:r>
      <w:r w:rsidRPr="008B3FDD">
        <w:rPr>
          <w:lang w:val="ru-RU"/>
        </w:rPr>
        <w:t xml:space="preserve"> </w:t>
      </w:r>
    </w:p>
    <w:p w14:paraId="408CAD34" w14:textId="77777777" w:rsidR="00683AAA" w:rsidRPr="008B3FDD" w:rsidRDefault="00683AAA" w:rsidP="002A4260">
      <w:pPr>
        <w:pStyle w:val="af8"/>
        <w:widowControl w:val="0"/>
        <w:numPr>
          <w:ilvl w:val="0"/>
          <w:numId w:val="10"/>
        </w:numPr>
        <w:spacing w:before="0" w:beforeAutospacing="0" w:after="0" w:afterAutospacing="0"/>
        <w:contextualSpacing/>
        <w:jc w:val="both"/>
      </w:pPr>
      <w:r w:rsidRPr="008B3FDD">
        <w:t xml:space="preserve">1 </w:t>
      </w:r>
      <w:proofErr w:type="spellStart"/>
      <w:r w:rsidRPr="008B3FDD">
        <w:t>программе</w:t>
      </w:r>
      <w:proofErr w:type="spellEnd"/>
      <w:r w:rsidRPr="008B3FDD">
        <w:t xml:space="preserve"> </w:t>
      </w:r>
      <w:proofErr w:type="spellStart"/>
      <w:r w:rsidRPr="008B3FDD">
        <w:t>последипломного</w:t>
      </w:r>
      <w:proofErr w:type="spellEnd"/>
      <w:r w:rsidRPr="008B3FDD">
        <w:t xml:space="preserve"> </w:t>
      </w:r>
      <w:proofErr w:type="spellStart"/>
      <w:r w:rsidRPr="008B3FDD">
        <w:t>образования</w:t>
      </w:r>
      <w:proofErr w:type="spellEnd"/>
      <w:r w:rsidRPr="008B3FDD">
        <w:t xml:space="preserve"> (PhD);</w:t>
      </w:r>
      <w:r w:rsidRPr="008B3FDD">
        <w:rPr>
          <w:lang w:val="ru-RU"/>
        </w:rPr>
        <w:t xml:space="preserve"> </w:t>
      </w:r>
    </w:p>
    <w:p w14:paraId="6FDD7749" w14:textId="77777777" w:rsidR="00683AAA" w:rsidRPr="008B3FDD" w:rsidRDefault="00683AAA" w:rsidP="002A4260">
      <w:pPr>
        <w:pStyle w:val="af8"/>
        <w:widowControl w:val="0"/>
        <w:numPr>
          <w:ilvl w:val="0"/>
          <w:numId w:val="10"/>
        </w:numPr>
        <w:spacing w:before="0" w:beforeAutospacing="0" w:after="0" w:afterAutospacing="0"/>
        <w:contextualSpacing/>
        <w:jc w:val="both"/>
      </w:pPr>
      <w:r w:rsidRPr="008B3FDD">
        <w:t xml:space="preserve">2 </w:t>
      </w:r>
      <w:proofErr w:type="spellStart"/>
      <w:r w:rsidRPr="008B3FDD">
        <w:t>программам</w:t>
      </w:r>
      <w:proofErr w:type="spellEnd"/>
      <w:r w:rsidRPr="008B3FDD">
        <w:t xml:space="preserve"> </w:t>
      </w:r>
      <w:proofErr w:type="spellStart"/>
      <w:r w:rsidRPr="008B3FDD">
        <w:t>ординатуры</w:t>
      </w:r>
      <w:proofErr w:type="spellEnd"/>
      <w:r w:rsidRPr="008B3FDD">
        <w:t>;</w:t>
      </w:r>
    </w:p>
    <w:p w14:paraId="1E360BBB" w14:textId="77777777" w:rsidR="00683AAA" w:rsidRPr="008B3FDD" w:rsidRDefault="00683AAA" w:rsidP="002A4260">
      <w:pPr>
        <w:pStyle w:val="af8"/>
        <w:widowControl w:val="0"/>
        <w:numPr>
          <w:ilvl w:val="0"/>
          <w:numId w:val="10"/>
        </w:numPr>
        <w:spacing w:before="0" w:beforeAutospacing="0" w:after="0" w:afterAutospacing="0"/>
        <w:contextualSpacing/>
        <w:jc w:val="both"/>
        <w:rPr>
          <w:lang w:val="ru-RU"/>
        </w:rPr>
      </w:pPr>
      <w:r w:rsidRPr="008B3FDD">
        <w:rPr>
          <w:lang w:val="ru-RU"/>
        </w:rPr>
        <w:t xml:space="preserve">3 программам среднего профессионального образования. </w:t>
      </w:r>
      <w:hyperlink r:id="rId199" w:history="1">
        <w:r w:rsidRPr="008B3FDD">
          <w:rPr>
            <w:rStyle w:val="aff5"/>
            <w:lang w:val="ru-RU"/>
          </w:rPr>
          <w:t>Лицензии</w:t>
        </w:r>
      </w:hyperlink>
      <w:r w:rsidRPr="008B3FDD">
        <w:rPr>
          <w:lang w:val="ru-RU"/>
        </w:rPr>
        <w:t xml:space="preserve"> </w:t>
      </w:r>
    </w:p>
    <w:p w14:paraId="5938D6D0" w14:textId="78D627D6" w:rsidR="00683AAA" w:rsidRPr="008B3FDD" w:rsidRDefault="00683AAA" w:rsidP="002C62E2">
      <w:pPr>
        <w:pStyle w:val="af8"/>
        <w:widowControl w:val="0"/>
        <w:spacing w:before="0" w:beforeAutospacing="0" w:after="0" w:afterAutospacing="0"/>
        <w:ind w:firstLine="360"/>
        <w:contextualSpacing/>
        <w:jc w:val="both"/>
        <w:rPr>
          <w:color w:val="0563C1"/>
          <w:u w:val="single"/>
          <w:shd w:val="clear" w:color="auto" w:fill="FFFFFF"/>
          <w:lang w:val="ru-RU" w:eastAsia="ru-RU"/>
        </w:rPr>
      </w:pPr>
      <w:r w:rsidRPr="008B3FDD">
        <w:rPr>
          <w:lang w:val="ru-RU"/>
        </w:rPr>
        <w:t>Обучение ведётся на кыргызском и русском языках, а также на английском языке для иностранных обучающихся</w:t>
      </w:r>
      <w:r w:rsidR="00095B99" w:rsidRPr="008B3FDD">
        <w:rPr>
          <w:lang w:val="ru-RU"/>
        </w:rPr>
        <w:t xml:space="preserve"> и студентов программ</w:t>
      </w:r>
      <w:r w:rsidR="00D506D2" w:rsidRPr="008B3FDD">
        <w:rPr>
          <w:lang w:val="ru-RU"/>
        </w:rPr>
        <w:t>ы</w:t>
      </w:r>
      <w:r w:rsidR="00095B99" w:rsidRPr="008B3FDD">
        <w:rPr>
          <w:lang w:val="ru-RU"/>
        </w:rPr>
        <w:t xml:space="preserve"> двойного диплома. </w:t>
      </w:r>
      <w:r w:rsidRPr="008B3FDD">
        <w:rPr>
          <w:color w:val="000000"/>
          <w:lang w:val="ru-RU" w:eastAsia="ru-RU"/>
        </w:rPr>
        <w:t xml:space="preserve">Механизмы разработки и оценивания эффективности ОП описаны в </w:t>
      </w:r>
      <w:hyperlink r:id="rId200" w:history="1">
        <w:r w:rsidRPr="008B3FDD">
          <w:rPr>
            <w:rStyle w:val="aff5"/>
            <w:lang w:val="ru-RU" w:eastAsia="ru-RU"/>
          </w:rPr>
          <w:t>Положениях</w:t>
        </w:r>
      </w:hyperlink>
      <w:r w:rsidRPr="008B3FDD">
        <w:rPr>
          <w:color w:val="000000"/>
          <w:lang w:val="ru-RU" w:eastAsia="ru-RU"/>
        </w:rPr>
        <w:t xml:space="preserve"> об основной образовательной программе высшего и среднего профессионального образования. ООП содержит цели, ожидаемые результаты, перечень компетенций и квалификацию. Также, в структуру ООП входят матрица компетенций, учебный план, календарный учебный график, рабочие программы дисциплин, практик, а также оценочные и методические материалы. </w:t>
      </w:r>
      <w:hyperlink r:id="rId201" w:history="1">
        <w:r w:rsidRPr="008B3FDD">
          <w:rPr>
            <w:color w:val="0563C1"/>
            <w:u w:val="single"/>
            <w:lang w:val="ru-RU" w:eastAsia="ru-RU"/>
          </w:rPr>
          <w:t>Матрица компетенций (5 лет)</w:t>
        </w:r>
      </w:hyperlink>
      <w:r w:rsidRPr="008B3FDD">
        <w:rPr>
          <w:color w:val="0070C0"/>
          <w:shd w:val="clear" w:color="auto" w:fill="FFFFFF"/>
          <w:lang w:val="ru-RU" w:eastAsia="ru-RU"/>
        </w:rPr>
        <w:t xml:space="preserve">, </w:t>
      </w:r>
      <w:hyperlink r:id="rId202" w:history="1">
        <w:r w:rsidRPr="008B3FDD">
          <w:rPr>
            <w:color w:val="0563C1"/>
            <w:u w:val="single"/>
            <w:shd w:val="clear" w:color="auto" w:fill="FFFFFF"/>
            <w:lang w:val="ru-RU" w:eastAsia="ru-RU"/>
          </w:rPr>
          <w:t>(6лет)</w:t>
        </w:r>
      </w:hyperlink>
      <w:r w:rsidRPr="008B3FDD">
        <w:rPr>
          <w:color w:val="0563C1"/>
          <w:u w:val="single"/>
          <w:shd w:val="clear" w:color="auto" w:fill="FFFFFF"/>
          <w:lang w:val="ru-RU" w:eastAsia="ru-RU"/>
        </w:rPr>
        <w:t>, (</w:t>
      </w:r>
      <w:hyperlink r:id="rId203" w:history="1">
        <w:r w:rsidRPr="008B3FDD">
          <w:rPr>
            <w:rStyle w:val="aff5"/>
            <w:shd w:val="clear" w:color="auto" w:fill="FFFFFF"/>
            <w:lang w:eastAsia="ru-RU"/>
          </w:rPr>
          <w:t>AIT</w:t>
        </w:r>
      </w:hyperlink>
      <w:r w:rsidRPr="008B3FDD">
        <w:rPr>
          <w:color w:val="0563C1"/>
          <w:u w:val="single"/>
          <w:shd w:val="clear" w:color="auto" w:fill="FFFFFF"/>
          <w:lang w:val="ru-RU" w:eastAsia="ru-RU"/>
        </w:rPr>
        <w:t>),</w:t>
      </w:r>
      <w:r w:rsidRPr="008B3FDD">
        <w:rPr>
          <w:color w:val="0070C0"/>
          <w:shd w:val="clear" w:color="auto" w:fill="FFFFFF"/>
          <w:lang w:val="ru-RU" w:eastAsia="ru-RU"/>
        </w:rPr>
        <w:t xml:space="preserve"> </w:t>
      </w:r>
      <w:hyperlink r:id="rId204" w:history="1">
        <w:r w:rsidRPr="008B3FDD">
          <w:rPr>
            <w:color w:val="0563C1"/>
            <w:u w:val="single"/>
            <w:shd w:val="clear" w:color="auto" w:fill="FFFFFF"/>
            <w:lang w:val="ru-RU" w:eastAsia="ru-RU"/>
          </w:rPr>
          <w:t>УП</w:t>
        </w:r>
      </w:hyperlink>
      <w:r w:rsidRPr="008B3FDD">
        <w:rPr>
          <w:color w:val="0070C0"/>
          <w:shd w:val="clear" w:color="auto" w:fill="FFFFFF"/>
          <w:lang w:val="ru-RU" w:eastAsia="ru-RU"/>
        </w:rPr>
        <w:t xml:space="preserve">, </w:t>
      </w:r>
      <w:hyperlink r:id="rId205" w:history="1">
        <w:r w:rsidRPr="008B3FDD">
          <w:rPr>
            <w:color w:val="0563C1"/>
            <w:u w:val="single"/>
            <w:shd w:val="clear" w:color="auto" w:fill="FFFFFF"/>
            <w:lang w:val="ru-RU" w:eastAsia="ru-RU"/>
          </w:rPr>
          <w:t>Рабочие программы</w:t>
        </w:r>
      </w:hyperlink>
      <w:r w:rsidRPr="008B3FDD">
        <w:rPr>
          <w:color w:val="0563C1"/>
          <w:u w:val="single"/>
          <w:shd w:val="clear" w:color="auto" w:fill="FFFFFF"/>
          <w:lang w:val="ru-RU" w:eastAsia="ru-RU"/>
        </w:rPr>
        <w:t xml:space="preserve"> </w:t>
      </w:r>
    </w:p>
    <w:p w14:paraId="7495D7A1" w14:textId="4AC342B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xml:space="preserve">Организовываются круглые столы с работодателями, выпускниками, родителями, проводится анкетирование обучающихся, проводится анализ потребностей заинтересованных сторон и отчетов мониторинговых исследований. </w:t>
      </w:r>
      <w:hyperlink r:id="rId206" w:history="1">
        <w:r w:rsidRPr="008B3FDD">
          <w:rPr>
            <w:rStyle w:val="aff5"/>
            <w:rFonts w:eastAsia="Times New Roman" w:cs="Times New Roman"/>
            <w:szCs w:val="24"/>
            <w:lang w:eastAsia="ru-RU"/>
          </w:rPr>
          <w:t>Результаты анкетирования</w:t>
        </w:r>
      </w:hyperlink>
    </w:p>
    <w:p w14:paraId="337E352C" w14:textId="216067D9" w:rsidR="00683AAA" w:rsidRPr="008B3FDD" w:rsidRDefault="00683AAA" w:rsidP="002C62E2">
      <w:pPr>
        <w:widowControl w:val="0"/>
        <w:spacing w:after="0" w:line="240" w:lineRule="auto"/>
        <w:ind w:firstLine="567"/>
        <w:contextualSpacing/>
        <w:jc w:val="both"/>
        <w:rPr>
          <w:rFonts w:eastAsia="Times New Roman" w:cs="Times New Roman"/>
          <w:szCs w:val="24"/>
          <w:u w:val="single"/>
          <w:lang w:eastAsia="ru-RU"/>
        </w:rPr>
      </w:pPr>
      <w:r w:rsidRPr="008B3FDD">
        <w:rPr>
          <w:rFonts w:eastAsia="Times New Roman" w:cs="Times New Roman"/>
          <w:szCs w:val="24"/>
          <w:u w:val="single"/>
          <w:lang w:eastAsia="ru-RU"/>
        </w:rPr>
        <w:t>В области обучения цел</w:t>
      </w:r>
      <w:r w:rsidR="00205EEB">
        <w:rPr>
          <w:rFonts w:eastAsia="Times New Roman" w:cs="Times New Roman"/>
          <w:szCs w:val="24"/>
          <w:u w:val="single"/>
          <w:lang w:eastAsia="ru-RU"/>
        </w:rPr>
        <w:t>ями</w:t>
      </w:r>
      <w:r w:rsidRPr="008B3FDD">
        <w:rPr>
          <w:rFonts w:eastAsia="Times New Roman" w:cs="Times New Roman"/>
          <w:szCs w:val="24"/>
          <w:u w:val="single"/>
          <w:lang w:eastAsia="ru-RU"/>
        </w:rPr>
        <w:t xml:space="preserve"> ООП образование явля</w:t>
      </w:r>
      <w:r w:rsidR="00205EEB">
        <w:rPr>
          <w:rFonts w:eastAsia="Times New Roman" w:cs="Times New Roman"/>
          <w:szCs w:val="24"/>
          <w:u w:val="single"/>
          <w:lang w:eastAsia="ru-RU"/>
        </w:rPr>
        <w:t>ю</w:t>
      </w:r>
      <w:r w:rsidRPr="008B3FDD">
        <w:rPr>
          <w:rFonts w:eastAsia="Times New Roman" w:cs="Times New Roman"/>
          <w:szCs w:val="24"/>
          <w:u w:val="single"/>
          <w:lang w:eastAsia="ru-RU"/>
        </w:rPr>
        <w:t>тся:</w:t>
      </w:r>
    </w:p>
    <w:p w14:paraId="0BCAB23A"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подготовка в области основ гуманитарных, социальных, экономических, математических и естественно-научных знаний;</w:t>
      </w:r>
    </w:p>
    <w:p w14:paraId="7A241B5B"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получение высшего профессионально профилированного образования с упором на предметно-специализированные знания и их применение на практике;</w:t>
      </w:r>
    </w:p>
    <w:p w14:paraId="563A6C6A"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развитие логического, критического мышления студентов;</w:t>
      </w:r>
    </w:p>
    <w:p w14:paraId="1A5E102D"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xml:space="preserve">- формирование универсальных, профессиональных и специальных компетенций, </w:t>
      </w:r>
    </w:p>
    <w:p w14:paraId="259F56E1"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способствующих его социальной мобильности и устойчивости на рынке труда.</w:t>
      </w:r>
    </w:p>
    <w:p w14:paraId="6CD4C8FB" w14:textId="30C6FC8E" w:rsidR="00683AAA" w:rsidRPr="008B3FDD" w:rsidRDefault="00683AAA" w:rsidP="002C62E2">
      <w:pPr>
        <w:widowControl w:val="0"/>
        <w:spacing w:after="0" w:line="240" w:lineRule="auto"/>
        <w:ind w:firstLine="567"/>
        <w:contextualSpacing/>
        <w:jc w:val="both"/>
        <w:rPr>
          <w:rFonts w:eastAsia="Times New Roman" w:cs="Times New Roman"/>
          <w:szCs w:val="24"/>
          <w:u w:val="single"/>
          <w:lang w:eastAsia="ru-RU"/>
        </w:rPr>
      </w:pPr>
      <w:r w:rsidRPr="008B3FDD">
        <w:rPr>
          <w:rFonts w:eastAsia="Times New Roman" w:cs="Times New Roman"/>
          <w:szCs w:val="24"/>
          <w:u w:val="single"/>
          <w:lang w:eastAsia="ru-RU"/>
        </w:rPr>
        <w:t>В области воспитания личности цел</w:t>
      </w:r>
      <w:r w:rsidR="00205EEB">
        <w:rPr>
          <w:rFonts w:eastAsia="Times New Roman" w:cs="Times New Roman"/>
          <w:szCs w:val="24"/>
          <w:u w:val="single"/>
          <w:lang w:eastAsia="ru-RU"/>
        </w:rPr>
        <w:t>ями</w:t>
      </w:r>
      <w:r w:rsidRPr="008B3FDD">
        <w:rPr>
          <w:rFonts w:eastAsia="Times New Roman" w:cs="Times New Roman"/>
          <w:szCs w:val="24"/>
          <w:u w:val="single"/>
          <w:lang w:eastAsia="ru-RU"/>
        </w:rPr>
        <w:t xml:space="preserve"> ООП явля</w:t>
      </w:r>
      <w:r w:rsidR="00205EEB">
        <w:rPr>
          <w:rFonts w:eastAsia="Times New Roman" w:cs="Times New Roman"/>
          <w:szCs w:val="24"/>
          <w:u w:val="single"/>
          <w:lang w:eastAsia="ru-RU"/>
        </w:rPr>
        <w:t>ю</w:t>
      </w:r>
      <w:r w:rsidRPr="008B3FDD">
        <w:rPr>
          <w:rFonts w:eastAsia="Times New Roman" w:cs="Times New Roman"/>
          <w:szCs w:val="24"/>
          <w:u w:val="single"/>
          <w:lang w:eastAsia="ru-RU"/>
        </w:rPr>
        <w:t>тся:</w:t>
      </w:r>
    </w:p>
    <w:p w14:paraId="3A2F3DD2"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развитие преимущества национальных ценностей, воспитание студентов в духе патриотизма, гуманизма, уважения к общечеловеческим ценностям, дружбы между народами и толерантности;</w:t>
      </w:r>
    </w:p>
    <w:p w14:paraId="416365D9"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воспитание потребности к труду как первой жизненной необходимости, целеустремленности, ответственности и предприимчивости, конкурентоспособности во всех сферах жизнедеятельности;</w:t>
      </w:r>
    </w:p>
    <w:p w14:paraId="1D471764"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воспитание потребности студентов в саморазвитии, в освоении достижений общечеловеческой и национальной культуры;</w:t>
      </w:r>
    </w:p>
    <w:p w14:paraId="4B591DD6"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воспитание потребности в здоровом образе жизни, организованности, укреплении душевного и физического здоровья;</w:t>
      </w:r>
    </w:p>
    <w:p w14:paraId="34DA71A9"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lang w:eastAsia="ru-RU"/>
        </w:rPr>
        <w:t xml:space="preserve">- развитие коммуникативности, повышение их общей культуры. </w:t>
      </w:r>
    </w:p>
    <w:p w14:paraId="3B472ED8"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szCs w:val="24"/>
          <w:u w:val="single"/>
          <w:lang w:eastAsia="ru-RU"/>
        </w:rPr>
        <w:lastRenderedPageBreak/>
        <w:t>В области профессиональной деятельности целью является</w:t>
      </w:r>
      <w:r w:rsidRPr="008B3FDD">
        <w:rPr>
          <w:rFonts w:eastAsia="Times New Roman" w:cs="Times New Roman"/>
          <w:szCs w:val="24"/>
          <w:lang w:eastAsia="ru-RU"/>
        </w:rPr>
        <w:t xml:space="preserve"> формирование у выпускника системы ценностей, включающих в себя ответственное отношение к ежедневному труду и его результатам. Кроме того, выпускник должен понимать роль и значение своей деятельности для развития региона и страны в целом, проявлять готовность и участие в процессе непрерывного совершенствования своих знаний, умений, навыков и формирования новых компетенций. Осуществлять профессиональное самообразование и личностного роста, проектирование дальнейшей образовательной траектории и профессиональной карьеры. </w:t>
      </w:r>
    </w:p>
    <w:p w14:paraId="1BB4B29B"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p>
    <w:p w14:paraId="7E349FF3" w14:textId="77777777" w:rsidR="00683AAA" w:rsidRPr="008B3FDD" w:rsidRDefault="00683AAA" w:rsidP="002C62E2">
      <w:pPr>
        <w:widowControl w:val="0"/>
        <w:spacing w:after="0" w:line="240" w:lineRule="auto"/>
        <w:contextualSpacing/>
        <w:jc w:val="center"/>
        <w:rPr>
          <w:rFonts w:eastAsia="Times New Roman" w:cs="Times New Roman"/>
          <w:b/>
          <w:bCs/>
          <w:color w:val="000000"/>
          <w:szCs w:val="24"/>
          <w:lang w:eastAsia="ru-RU"/>
        </w:rPr>
      </w:pPr>
      <w:r w:rsidRPr="008B3FDD">
        <w:rPr>
          <w:rFonts w:eastAsia="Times New Roman" w:cs="Times New Roman"/>
          <w:b/>
          <w:bCs/>
          <w:color w:val="000000"/>
          <w:szCs w:val="24"/>
          <w:lang w:eastAsia="ru-RU"/>
        </w:rPr>
        <w:t>Высшая Школа Медицины</w:t>
      </w:r>
    </w:p>
    <w:p w14:paraId="43E91D98" w14:textId="77777777" w:rsidR="00683AAA" w:rsidRPr="008B3FDD" w:rsidRDefault="00683AAA" w:rsidP="002C62E2">
      <w:pPr>
        <w:widowControl w:val="0"/>
        <w:spacing w:after="0" w:line="240" w:lineRule="auto"/>
        <w:contextualSpacing/>
        <w:jc w:val="center"/>
        <w:rPr>
          <w:rFonts w:eastAsia="Times New Roman" w:cs="Times New Roman"/>
          <w:b/>
          <w:bCs/>
          <w:szCs w:val="24"/>
          <w:lang w:eastAsia="ru-RU"/>
        </w:rPr>
      </w:pPr>
    </w:p>
    <w:p w14:paraId="612134D9"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Основная образовательная программа ВШМ по специальности «Лечебное дело» разработана на основе государственного образовательного стандарта высшего профессионального образования Кыргызской Республики (ГОС ВПО) </w:t>
      </w:r>
      <w:r w:rsidRPr="008B3FDD">
        <w:rPr>
          <w:rFonts w:eastAsia="Times New Roman" w:cs="Times New Roman"/>
          <w:szCs w:val="24"/>
          <w:lang w:eastAsia="ru-RU"/>
        </w:rPr>
        <w:t xml:space="preserve">№1357/1 </w:t>
      </w:r>
      <w:r w:rsidRPr="008B3FDD">
        <w:rPr>
          <w:rFonts w:eastAsia="Times New Roman" w:cs="Times New Roman"/>
          <w:color w:val="000000"/>
          <w:szCs w:val="24"/>
          <w:lang w:eastAsia="ru-RU"/>
        </w:rPr>
        <w:t>и соответствуют требованиям «</w:t>
      </w:r>
      <w:hyperlink r:id="rId207" w:anchor="p6" w:history="1">
        <w:r w:rsidRPr="008B3FDD">
          <w:rPr>
            <w:rFonts w:eastAsia="Times New Roman" w:cs="Times New Roman"/>
            <w:color w:val="000000"/>
            <w:szCs w:val="24"/>
            <w:lang w:eastAsia="ru-RU"/>
          </w:rPr>
          <w:t>Перечня специальностей высшего профессионального образования, подтверждаемого присвоением выпускнику квалификации – специалист»</w:t>
        </w:r>
      </w:hyperlink>
      <w:r w:rsidRPr="008B3FDD">
        <w:rPr>
          <w:rFonts w:eastAsia="Times New Roman" w:cs="Times New Roman"/>
          <w:color w:val="000000"/>
          <w:szCs w:val="24"/>
          <w:lang w:eastAsia="ru-RU"/>
        </w:rPr>
        <w:t>. При освоении ООП ВПО и успешном прохождении государственной итоговой аттестации, выпускникам, обучающихся по 6-летней программе, выдается диплом о высшем профессиональном образовании с присвоением квалификации -</w:t>
      </w:r>
      <w:r w:rsidRPr="008B3FDD">
        <w:rPr>
          <w:rFonts w:eastAsia="Times New Roman" w:cs="Times New Roman"/>
          <w:color w:val="000000"/>
          <w:szCs w:val="24"/>
          <w:lang w:val="en-US" w:eastAsia="ru-RU"/>
        </w:rPr>
        <w:t> </w:t>
      </w:r>
      <w:r w:rsidRPr="008B3FDD">
        <w:rPr>
          <w:rFonts w:eastAsia="Times New Roman" w:cs="Times New Roman"/>
          <w:i/>
          <w:iCs/>
          <w:color w:val="000000"/>
          <w:szCs w:val="24"/>
          <w:lang w:eastAsia="ru-RU"/>
        </w:rPr>
        <w:t>Специалист (врач)</w:t>
      </w:r>
      <w:r w:rsidRPr="008B3FDD">
        <w:rPr>
          <w:rFonts w:eastAsia="Times New Roman" w:cs="Times New Roman"/>
          <w:color w:val="000000"/>
          <w:szCs w:val="24"/>
          <w:lang w:eastAsia="ru-RU"/>
        </w:rPr>
        <w:t xml:space="preserve">. Тогда, как в дипломе выпускников 5-летней программы обучения указывается квалификация </w:t>
      </w:r>
      <w:r w:rsidRPr="008B3FDD">
        <w:rPr>
          <w:rFonts w:eastAsia="Times New Roman" w:cs="Times New Roman"/>
          <w:i/>
          <w:iCs/>
          <w:color w:val="000000"/>
          <w:szCs w:val="24"/>
          <w:lang w:eastAsia="ru-RU"/>
        </w:rPr>
        <w:t>«</w:t>
      </w:r>
      <w:r w:rsidRPr="008B3FDD">
        <w:rPr>
          <w:rFonts w:eastAsia="Times New Roman" w:cs="Times New Roman"/>
          <w:i/>
          <w:iCs/>
          <w:color w:val="000000"/>
          <w:szCs w:val="24"/>
          <w:lang w:val="en-US" w:eastAsia="ru-RU"/>
        </w:rPr>
        <w:t>Medical</w:t>
      </w:r>
      <w:r w:rsidRPr="008B3FDD">
        <w:rPr>
          <w:rFonts w:eastAsia="Times New Roman" w:cs="Times New Roman"/>
          <w:i/>
          <w:iCs/>
          <w:color w:val="000000"/>
          <w:szCs w:val="24"/>
          <w:lang w:eastAsia="ru-RU"/>
        </w:rPr>
        <w:t xml:space="preserve"> </w:t>
      </w:r>
      <w:r w:rsidRPr="008B3FDD">
        <w:rPr>
          <w:rFonts w:eastAsia="Times New Roman" w:cs="Times New Roman"/>
          <w:i/>
          <w:iCs/>
          <w:color w:val="000000"/>
          <w:szCs w:val="24"/>
          <w:lang w:val="en-US" w:eastAsia="ru-RU"/>
        </w:rPr>
        <w:t>doctor</w:t>
      </w:r>
      <w:r w:rsidRPr="008B3FDD">
        <w:rPr>
          <w:rFonts w:eastAsia="Times New Roman" w:cs="Times New Roman"/>
          <w:i/>
          <w:iCs/>
          <w:color w:val="000000"/>
          <w:szCs w:val="24"/>
          <w:lang w:eastAsia="ru-RU"/>
        </w:rPr>
        <w:t>»</w:t>
      </w:r>
      <w:r w:rsidRPr="008B3FDD">
        <w:rPr>
          <w:rFonts w:eastAsia="Times New Roman" w:cs="Times New Roman"/>
          <w:color w:val="000000"/>
          <w:szCs w:val="24"/>
          <w:lang w:eastAsia="ru-RU"/>
        </w:rPr>
        <w:t>.</w:t>
      </w:r>
      <w:r w:rsidRPr="008B3FDD">
        <w:rPr>
          <w:rFonts w:eastAsia="Times New Roman" w:cs="Times New Roman"/>
          <w:color w:val="000000"/>
          <w:szCs w:val="24"/>
          <w:lang w:val="en-US" w:eastAsia="ru-RU"/>
        </w:rPr>
        <w:t> </w:t>
      </w:r>
    </w:p>
    <w:p w14:paraId="48B835E8" w14:textId="77777777" w:rsidR="00683AAA" w:rsidRPr="008B3FDD" w:rsidRDefault="00683AAA" w:rsidP="002C62E2">
      <w:pPr>
        <w:widowControl w:val="0"/>
        <w:spacing w:after="0" w:line="240" w:lineRule="auto"/>
        <w:ind w:firstLine="567"/>
        <w:contextualSpacing/>
        <w:jc w:val="center"/>
        <w:rPr>
          <w:rFonts w:eastAsia="Times New Roman" w:cs="Times New Roman"/>
          <w:b/>
          <w:bCs/>
          <w:color w:val="000000"/>
          <w:szCs w:val="24"/>
          <w:shd w:val="clear" w:color="auto" w:fill="FFFFFF"/>
          <w:lang w:eastAsia="ru-RU"/>
        </w:rPr>
      </w:pPr>
    </w:p>
    <w:p w14:paraId="2C8A7448" w14:textId="427621A3" w:rsidR="00683AAA" w:rsidRPr="00972795" w:rsidRDefault="00683AAA" w:rsidP="002C62E2">
      <w:pPr>
        <w:widowControl w:val="0"/>
        <w:spacing w:line="240" w:lineRule="auto"/>
        <w:contextualSpacing/>
        <w:jc w:val="center"/>
        <w:rPr>
          <w:rFonts w:eastAsia="Calibri" w:cs="Times New Roman"/>
          <w:b/>
          <w:i/>
          <w:szCs w:val="24"/>
        </w:rPr>
      </w:pPr>
      <w:r w:rsidRPr="00972795">
        <w:rPr>
          <w:rFonts w:eastAsia="Calibri" w:cs="Times New Roman"/>
          <w:b/>
          <w:bCs/>
          <w:i/>
          <w:szCs w:val="24"/>
        </w:rPr>
        <w:t>Критерий</w:t>
      </w:r>
      <w:r w:rsidRPr="00972795">
        <w:rPr>
          <w:rFonts w:eastAsia="Calibri" w:cs="Times New Roman"/>
          <w:b/>
          <w:i/>
          <w:szCs w:val="24"/>
        </w:rPr>
        <w:t xml:space="preserve"> выполняется.</w:t>
      </w:r>
    </w:p>
    <w:p w14:paraId="057710CB" w14:textId="77777777" w:rsidR="00972795" w:rsidRDefault="00972795" w:rsidP="002C62E2">
      <w:pPr>
        <w:widowControl w:val="0"/>
        <w:spacing w:after="0" w:line="240" w:lineRule="auto"/>
        <w:contextualSpacing/>
        <w:jc w:val="both"/>
        <w:rPr>
          <w:rFonts w:eastAsia="Times New Roman" w:cs="Times New Roman"/>
          <w:b/>
          <w:bCs/>
          <w:color w:val="000000"/>
          <w:szCs w:val="24"/>
          <w:lang w:eastAsia="ru-RU"/>
        </w:rPr>
      </w:pPr>
    </w:p>
    <w:p w14:paraId="569BBB7B" w14:textId="48F54C25"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b/>
          <w:bCs/>
          <w:color w:val="000000"/>
          <w:szCs w:val="24"/>
          <w:lang w:eastAsia="ru-RU"/>
        </w:rPr>
        <w:t>Критерий 2.2.</w:t>
      </w:r>
      <w:r w:rsidRPr="008B3FDD">
        <w:rPr>
          <w:rFonts w:eastAsia="Times New Roman" w:cs="Times New Roman"/>
          <w:color w:val="000000"/>
          <w:szCs w:val="24"/>
          <w:lang w:eastAsia="ru-RU"/>
        </w:rPr>
        <w:t xml:space="preserve"> </w:t>
      </w:r>
      <w:r w:rsidRPr="008B3FDD">
        <w:rPr>
          <w:rFonts w:eastAsia="Times New Roman" w:cs="Times New Roman"/>
          <w:b/>
          <w:bCs/>
          <w:color w:val="000000"/>
          <w:szCs w:val="24"/>
          <w:lang w:eastAsia="ru-RU"/>
        </w:rPr>
        <w:t>Результаты обучения по образовательной программе</w:t>
      </w:r>
    </w:p>
    <w:p w14:paraId="2F7448E8"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047A665C" w14:textId="77777777"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 xml:space="preserve">Информация об основных образовательных программах, а также о деятельности Университета и колледжа размещена в открытом доступе на официальном сайте </w:t>
      </w:r>
      <w:hyperlink r:id="rId208" w:history="1">
        <w:r w:rsidRPr="008B3FDD">
          <w:rPr>
            <w:rStyle w:val="aff5"/>
          </w:rPr>
          <w:t>www</w:t>
        </w:r>
        <w:r w:rsidRPr="008B3FDD">
          <w:rPr>
            <w:rStyle w:val="aff5"/>
            <w:lang w:val="ru-RU"/>
          </w:rPr>
          <w:t>.</w:t>
        </w:r>
        <w:proofErr w:type="spellStart"/>
        <w:r w:rsidRPr="008B3FDD">
          <w:rPr>
            <w:rStyle w:val="aff5"/>
          </w:rPr>
          <w:t>salymbekov</w:t>
        </w:r>
        <w:proofErr w:type="spellEnd"/>
        <w:r w:rsidRPr="008B3FDD">
          <w:rPr>
            <w:rStyle w:val="aff5"/>
            <w:lang w:val="ru-RU"/>
          </w:rPr>
          <w:t>.</w:t>
        </w:r>
        <w:r w:rsidRPr="008B3FDD">
          <w:rPr>
            <w:rStyle w:val="aff5"/>
          </w:rPr>
          <w:t>com</w:t>
        </w:r>
      </w:hyperlink>
      <w:r w:rsidRPr="008B3FDD">
        <w:rPr>
          <w:lang w:val="ru-RU"/>
        </w:rPr>
        <w:t>. Каждое структурное подразделение публикует актуальную информацию о реализуемых программах и результатах обучения. Все значимые мероприятия отражаются на сайте, что обеспечивает прозрачность деятельности и доступ обучающихся к нормативно-правовой документации и новостям Университета.</w:t>
      </w:r>
    </w:p>
    <w:p w14:paraId="66B5782A" w14:textId="77777777"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Результаты обучения образовательных программ систематически определяются, оцениваются и корректируются на основе мониторинга мнений профессорско-преподавательского состава, руководителей практик от предприятий и учреждений, работодателей, а также отзывов выпускников о степени их готовности к профессиональной деятельности. В целях выявления и актуализации потребностей потенциальных работодателей руководителями образовательных программ организуются расширенные заседания кафедр и круглые столы с периодичностью не реже одного раза в год с участием:</w:t>
      </w:r>
    </w:p>
    <w:p w14:paraId="5ACFCB8F" w14:textId="77777777" w:rsidR="00683AAA" w:rsidRPr="008B3FDD" w:rsidRDefault="00683AAA" w:rsidP="002A4260">
      <w:pPr>
        <w:pStyle w:val="af8"/>
        <w:widowControl w:val="0"/>
        <w:numPr>
          <w:ilvl w:val="0"/>
          <w:numId w:val="11"/>
        </w:numPr>
        <w:spacing w:before="0" w:beforeAutospacing="0" w:after="0" w:afterAutospacing="0"/>
        <w:contextualSpacing/>
        <w:jc w:val="both"/>
      </w:pPr>
      <w:proofErr w:type="spellStart"/>
      <w:r w:rsidRPr="008B3FDD">
        <w:t>ключевых</w:t>
      </w:r>
      <w:proofErr w:type="spellEnd"/>
      <w:r w:rsidRPr="008B3FDD">
        <w:t xml:space="preserve"> </w:t>
      </w:r>
      <w:proofErr w:type="spellStart"/>
      <w:r w:rsidRPr="008B3FDD">
        <w:t>стейкхолдеров</w:t>
      </w:r>
      <w:proofErr w:type="spellEnd"/>
      <w:r w:rsidRPr="008B3FDD">
        <w:t xml:space="preserve"> </w:t>
      </w:r>
      <w:proofErr w:type="spellStart"/>
      <w:r w:rsidRPr="008B3FDD">
        <w:t>структурных</w:t>
      </w:r>
      <w:proofErr w:type="spellEnd"/>
      <w:r w:rsidRPr="008B3FDD">
        <w:t xml:space="preserve"> </w:t>
      </w:r>
      <w:proofErr w:type="spellStart"/>
      <w:r w:rsidRPr="008B3FDD">
        <w:t>подразделений</w:t>
      </w:r>
      <w:proofErr w:type="spellEnd"/>
      <w:r w:rsidRPr="008B3FDD">
        <w:t>;</w:t>
      </w:r>
    </w:p>
    <w:p w14:paraId="70C100CB" w14:textId="77777777" w:rsidR="00683AAA" w:rsidRPr="008B3FDD" w:rsidRDefault="00683AAA" w:rsidP="002A4260">
      <w:pPr>
        <w:pStyle w:val="af8"/>
        <w:widowControl w:val="0"/>
        <w:numPr>
          <w:ilvl w:val="0"/>
          <w:numId w:val="11"/>
        </w:numPr>
        <w:spacing w:before="0" w:beforeAutospacing="0" w:after="0" w:afterAutospacing="0"/>
        <w:contextualSpacing/>
        <w:jc w:val="both"/>
        <w:rPr>
          <w:lang w:val="ru-RU"/>
        </w:rPr>
      </w:pPr>
      <w:r w:rsidRPr="008B3FDD">
        <w:rPr>
          <w:lang w:val="ru-RU"/>
        </w:rPr>
        <w:t xml:space="preserve">представителей медицинского и </w:t>
      </w:r>
      <w:r w:rsidRPr="008B3FDD">
        <w:t>IT</w:t>
      </w:r>
      <w:r w:rsidRPr="008B3FDD">
        <w:rPr>
          <w:lang w:val="ru-RU"/>
        </w:rPr>
        <w:t>-секторов;</w:t>
      </w:r>
    </w:p>
    <w:p w14:paraId="37484F67" w14:textId="77777777" w:rsidR="00683AAA" w:rsidRPr="008B3FDD" w:rsidRDefault="00683AAA" w:rsidP="002A4260">
      <w:pPr>
        <w:pStyle w:val="af8"/>
        <w:widowControl w:val="0"/>
        <w:numPr>
          <w:ilvl w:val="0"/>
          <w:numId w:val="11"/>
        </w:numPr>
        <w:spacing w:before="0" w:beforeAutospacing="0" w:after="0" w:afterAutospacing="0"/>
        <w:contextualSpacing/>
        <w:jc w:val="both"/>
        <w:rPr>
          <w:lang w:val="ru-RU"/>
        </w:rPr>
      </w:pPr>
      <w:r w:rsidRPr="008B3FDD">
        <w:rPr>
          <w:lang w:val="ru-RU"/>
        </w:rPr>
        <w:t>выпускников соответствующих направлений подготовки и специальностей.</w:t>
      </w:r>
    </w:p>
    <w:p w14:paraId="6C1AEC5F" w14:textId="7ADA7D3B" w:rsidR="00683AAA" w:rsidRPr="008B3FDD" w:rsidRDefault="00683AAA" w:rsidP="002C62E2">
      <w:pPr>
        <w:pStyle w:val="af8"/>
        <w:widowControl w:val="0"/>
        <w:spacing w:before="0" w:beforeAutospacing="0" w:after="0" w:afterAutospacing="0"/>
        <w:ind w:firstLine="360"/>
        <w:contextualSpacing/>
        <w:jc w:val="both"/>
        <w:rPr>
          <w:lang w:val="ru-RU"/>
        </w:rPr>
      </w:pPr>
      <w:r w:rsidRPr="008B3FDD">
        <w:rPr>
          <w:lang w:val="ru-RU"/>
        </w:rPr>
        <w:t xml:space="preserve">По итогам указанных мероприятий и на основе принятых резолюций осуществляется формирование и актуализация целей и ожидаемых результатов образовательных программ с учётом запросов заинтересованных сторон. </w:t>
      </w:r>
    </w:p>
    <w:p w14:paraId="5FEADD10" w14:textId="3B7CFC1E"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 xml:space="preserve">Кафедры университета на ежегодной основе ведут работу по расширению сотрудничества с работодателями, привлекая их к согласованию основных образовательных программ, экспертизе учебно-методических комплексов дисциплин, формированию тематики научных исследований обучающихся, заключению договоров о сотрудничестве и организации мест практик. </w:t>
      </w:r>
      <w:hyperlink r:id="rId209" w:history="1">
        <w:r w:rsidRPr="008B3FDD">
          <w:rPr>
            <w:rStyle w:val="aff5"/>
            <w:lang w:val="ru-RU"/>
          </w:rPr>
          <w:t xml:space="preserve">Рецензии </w:t>
        </w:r>
        <w:r w:rsidRPr="008B3FDD">
          <w:rPr>
            <w:rStyle w:val="aff5"/>
            <w:lang w:val="ru-RU"/>
          </w:rPr>
          <w:lastRenderedPageBreak/>
          <w:t>УМК</w:t>
        </w:r>
      </w:hyperlink>
    </w:p>
    <w:p w14:paraId="502FA606" w14:textId="77777777"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 xml:space="preserve">Так, в связи с утверждением нового Государственного образовательного стандарта 2021 года по специальности 560001 «Лечебное дело», а также по результатам мониторинга и предложений заинтересованных сторон, структура и содержание основных образовательных программ были полностью пересмотрены на всех уровнях подготовки. Были усовершенствованы матрицы компетенций (для 5-летних и 6-летних программ), разработаны индивидуальные образовательные траектории, введены новые дисциплины с учётом актуальных общественных изменений, а также обновлены ожидаемые результаты обучения по всем направлениям подготовки. </w:t>
      </w:r>
      <w:hyperlink r:id="rId210" w:history="1">
        <w:r w:rsidRPr="008B3FDD">
          <w:rPr>
            <w:rStyle w:val="aff5"/>
            <w:lang w:val="ru-RU"/>
          </w:rPr>
          <w:t>Матрица компетенций (6 лет)</w:t>
        </w:r>
      </w:hyperlink>
      <w:r w:rsidRPr="008B3FDD">
        <w:rPr>
          <w:color w:val="0070C0"/>
          <w:lang w:val="ru-RU"/>
        </w:rPr>
        <w:t xml:space="preserve"> </w:t>
      </w:r>
      <w:r w:rsidRPr="008B3FDD">
        <w:rPr>
          <w:lang w:val="ru-RU"/>
        </w:rPr>
        <w:t xml:space="preserve"> </w:t>
      </w:r>
    </w:p>
    <w:p w14:paraId="4F010DA5" w14:textId="77777777"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В целом, формирование и обновление содержания учебных программ осуществляется по следующему механизму:</w:t>
      </w:r>
    </w:p>
    <w:p w14:paraId="76754822" w14:textId="77777777" w:rsidR="00683AAA" w:rsidRPr="008B3FDD" w:rsidRDefault="00683AAA" w:rsidP="002C62E2">
      <w:pPr>
        <w:pStyle w:val="af8"/>
        <w:widowControl w:val="0"/>
        <w:spacing w:before="0" w:beforeAutospacing="0" w:after="0" w:afterAutospacing="0"/>
        <w:ind w:left="567"/>
        <w:contextualSpacing/>
        <w:jc w:val="both"/>
        <w:rPr>
          <w:lang w:val="ru-RU"/>
        </w:rPr>
      </w:pPr>
      <w:r w:rsidRPr="008B3FDD">
        <w:rPr>
          <w:lang w:val="ru-RU"/>
        </w:rPr>
        <w:t>- обсуждение на уровне кафедр с участием заинтересованных сторон;</w:t>
      </w:r>
    </w:p>
    <w:p w14:paraId="0C5D2E5A" w14:textId="77777777" w:rsidR="00683AAA" w:rsidRPr="008B3FDD" w:rsidRDefault="00683AAA" w:rsidP="002C62E2">
      <w:pPr>
        <w:pStyle w:val="af8"/>
        <w:widowControl w:val="0"/>
        <w:spacing w:before="0" w:beforeAutospacing="0" w:after="0" w:afterAutospacing="0"/>
        <w:ind w:left="567"/>
        <w:contextualSpacing/>
        <w:jc w:val="both"/>
        <w:rPr>
          <w:lang w:val="ru-RU"/>
        </w:rPr>
      </w:pPr>
      <w:r w:rsidRPr="008B3FDD">
        <w:rPr>
          <w:lang w:val="ru-RU"/>
        </w:rPr>
        <w:t>- утверждение на заседании Учебно-методического совета;</w:t>
      </w:r>
    </w:p>
    <w:p w14:paraId="6DC7D8AE" w14:textId="77777777" w:rsidR="00683AAA" w:rsidRPr="008B3FDD" w:rsidRDefault="00683AAA" w:rsidP="002C62E2">
      <w:pPr>
        <w:pStyle w:val="af8"/>
        <w:widowControl w:val="0"/>
        <w:spacing w:before="0" w:beforeAutospacing="0" w:after="0" w:afterAutospacing="0"/>
        <w:ind w:left="567"/>
        <w:contextualSpacing/>
        <w:jc w:val="both"/>
        <w:rPr>
          <w:lang w:val="ru-RU"/>
        </w:rPr>
      </w:pPr>
      <w:r w:rsidRPr="008B3FDD">
        <w:rPr>
          <w:lang w:val="ru-RU"/>
        </w:rPr>
        <w:t>- внедрение в образовательный процесс;</w:t>
      </w:r>
    </w:p>
    <w:p w14:paraId="26D08EF0" w14:textId="77777777" w:rsidR="00683AAA" w:rsidRPr="008B3FDD" w:rsidRDefault="00683AAA" w:rsidP="002C62E2">
      <w:pPr>
        <w:pStyle w:val="af8"/>
        <w:widowControl w:val="0"/>
        <w:spacing w:before="0" w:beforeAutospacing="0" w:after="0" w:afterAutospacing="0"/>
        <w:ind w:left="567"/>
        <w:contextualSpacing/>
        <w:jc w:val="both"/>
        <w:rPr>
          <w:lang w:val="ru-RU"/>
        </w:rPr>
      </w:pPr>
      <w:r w:rsidRPr="008B3FDD">
        <w:rPr>
          <w:lang w:val="ru-RU"/>
        </w:rPr>
        <w:t>- мониторинг посредством анкетирования;</w:t>
      </w:r>
    </w:p>
    <w:p w14:paraId="2A084D41" w14:textId="77777777" w:rsidR="00683AAA" w:rsidRPr="008B3FDD" w:rsidRDefault="00683AAA" w:rsidP="002C62E2">
      <w:pPr>
        <w:pStyle w:val="af8"/>
        <w:widowControl w:val="0"/>
        <w:spacing w:before="0" w:beforeAutospacing="0" w:after="0" w:afterAutospacing="0"/>
        <w:ind w:left="567"/>
        <w:contextualSpacing/>
        <w:jc w:val="both"/>
        <w:rPr>
          <w:lang w:val="ru-RU"/>
        </w:rPr>
      </w:pPr>
      <w:r w:rsidRPr="008B3FDD">
        <w:rPr>
          <w:lang w:val="ru-RU"/>
        </w:rPr>
        <w:t>- анализ полученных результатов;</w:t>
      </w:r>
    </w:p>
    <w:p w14:paraId="1B8875B5" w14:textId="77777777" w:rsidR="00683AAA" w:rsidRPr="008B3FDD" w:rsidRDefault="00683AAA" w:rsidP="002C62E2">
      <w:pPr>
        <w:pStyle w:val="af8"/>
        <w:widowControl w:val="0"/>
        <w:spacing w:before="0" w:beforeAutospacing="0" w:after="0" w:afterAutospacing="0"/>
        <w:ind w:left="567"/>
        <w:contextualSpacing/>
        <w:jc w:val="both"/>
        <w:rPr>
          <w:lang w:val="ru-RU"/>
        </w:rPr>
      </w:pPr>
      <w:r w:rsidRPr="008B3FDD">
        <w:rPr>
          <w:lang w:val="ru-RU"/>
        </w:rPr>
        <w:t>- разработка и реализация корректирующих мероприятий.</w:t>
      </w:r>
    </w:p>
    <w:p w14:paraId="5D1851FB" w14:textId="77777777" w:rsidR="00683AAA" w:rsidRPr="008B3FDD" w:rsidRDefault="00683AAA" w:rsidP="002C62E2">
      <w:pPr>
        <w:widowControl w:val="0"/>
        <w:spacing w:after="0" w:line="240" w:lineRule="auto"/>
        <w:ind w:firstLine="471"/>
        <w:contextualSpacing/>
        <w:jc w:val="both"/>
        <w:rPr>
          <w:rFonts w:eastAsia="Times New Roman" w:cs="Times New Roman"/>
          <w:szCs w:val="24"/>
          <w:lang w:eastAsia="ru-RU"/>
        </w:rPr>
      </w:pPr>
      <w:r w:rsidRPr="008B3FDD">
        <w:rPr>
          <w:rFonts w:eastAsia="Times New Roman" w:cs="Times New Roman"/>
          <w:color w:val="000000"/>
          <w:szCs w:val="24"/>
          <w:shd w:val="clear" w:color="auto" w:fill="FFFFFF"/>
          <w:lang w:eastAsia="ru-RU"/>
        </w:rPr>
        <w:t xml:space="preserve">Таким образом, ожидаемые </w:t>
      </w:r>
      <w:r w:rsidRPr="008B3FDD">
        <w:rPr>
          <w:rFonts w:eastAsia="Times New Roman" w:cs="Times New Roman"/>
          <w:color w:val="000000"/>
          <w:szCs w:val="24"/>
          <w:lang w:eastAsia="ru-RU"/>
        </w:rPr>
        <w:t xml:space="preserve">результаты освоения ООП ВПО определяются приобретаемыми выпускником компетенциями, т.е. его способностью демонстрировать знания в изучаемой области, применению данных знаний в профессиональной деятельности, решению профессиональных задач в процессе освоения образовательной программы. </w:t>
      </w:r>
      <w:hyperlink r:id="rId211" w:history="1">
        <w:r w:rsidRPr="008B3FDD">
          <w:rPr>
            <w:rFonts w:eastAsia="Times New Roman" w:cs="Times New Roman"/>
            <w:color w:val="0563C1"/>
            <w:szCs w:val="24"/>
            <w:u w:val="single"/>
            <w:lang w:eastAsia="ru-RU"/>
          </w:rPr>
          <w:t>Матрица компетенций (5 лет)</w:t>
        </w:r>
      </w:hyperlink>
      <w:r w:rsidRPr="008B3FDD">
        <w:rPr>
          <w:rFonts w:eastAsia="Times New Roman" w:cs="Times New Roman"/>
          <w:color w:val="0070C0"/>
          <w:szCs w:val="24"/>
          <w:lang w:val="en-US" w:eastAsia="ru-RU"/>
        </w:rPr>
        <w:t> </w:t>
      </w:r>
    </w:p>
    <w:p w14:paraId="76E2D57A" w14:textId="77777777" w:rsidR="00683AAA" w:rsidRPr="008B3FDD" w:rsidRDefault="00683AAA" w:rsidP="002C62E2">
      <w:pPr>
        <w:widowControl w:val="0"/>
        <w:spacing w:after="0" w:line="240" w:lineRule="auto"/>
        <w:ind w:firstLine="567"/>
        <w:contextualSpacing/>
        <w:jc w:val="both"/>
        <w:rPr>
          <w:rFonts w:eastAsia="Times New Roman" w:cs="Times New Roman"/>
          <w:color w:val="000000"/>
          <w:szCs w:val="24"/>
          <w:lang w:eastAsia="ru-RU"/>
        </w:rPr>
      </w:pPr>
    </w:p>
    <w:p w14:paraId="511B92F2" w14:textId="2E218B18" w:rsidR="00683AAA" w:rsidRPr="008B3FDD" w:rsidRDefault="00D84AEA" w:rsidP="002C62E2">
      <w:pPr>
        <w:widowControl w:val="0"/>
        <w:spacing w:after="0" w:line="240" w:lineRule="auto"/>
        <w:ind w:firstLine="471"/>
        <w:contextualSpacing/>
        <w:jc w:val="both"/>
        <w:rPr>
          <w:rFonts w:eastAsia="Times New Roman" w:cs="Times New Roman"/>
          <w:szCs w:val="24"/>
          <w:lang w:eastAsia="ru-RU"/>
        </w:rPr>
      </w:pPr>
      <w:hyperlink r:id="rId212" w:history="1">
        <w:r w:rsidR="00683AAA" w:rsidRPr="008B3FDD">
          <w:rPr>
            <w:rFonts w:eastAsia="Times New Roman" w:cs="Times New Roman"/>
            <w:i/>
            <w:iCs/>
            <w:color w:val="0563C1"/>
            <w:szCs w:val="24"/>
            <w:u w:val="single"/>
            <w:lang w:eastAsia="ru-RU"/>
          </w:rPr>
          <w:t>Приложение 2.2.</w:t>
        </w:r>
        <w:r w:rsidR="00ED6027" w:rsidRPr="008B3FDD">
          <w:rPr>
            <w:rFonts w:eastAsia="Times New Roman" w:cs="Times New Roman"/>
            <w:i/>
            <w:iCs/>
            <w:color w:val="0563C1"/>
            <w:szCs w:val="24"/>
            <w:u w:val="single"/>
            <w:lang w:eastAsia="ru-RU"/>
          </w:rPr>
          <w:t>1</w:t>
        </w:r>
        <w:r w:rsidR="00683AAA" w:rsidRPr="008B3FDD">
          <w:rPr>
            <w:rFonts w:eastAsia="Times New Roman" w:cs="Times New Roman"/>
            <w:i/>
            <w:iCs/>
            <w:color w:val="0563C1"/>
            <w:szCs w:val="24"/>
            <w:u w:val="single"/>
            <w:lang w:eastAsia="ru-RU"/>
          </w:rPr>
          <w:t>. Положение об ООП</w:t>
        </w:r>
      </w:hyperlink>
      <w:r w:rsidR="00683AAA" w:rsidRPr="008B3FDD">
        <w:rPr>
          <w:rFonts w:eastAsia="Times New Roman" w:cs="Times New Roman"/>
          <w:i/>
          <w:iCs/>
          <w:color w:val="5B9BD5"/>
          <w:szCs w:val="24"/>
          <w:u w:val="single"/>
          <w:lang w:val="en-US" w:eastAsia="ru-RU"/>
        </w:rPr>
        <w:t> </w:t>
      </w:r>
    </w:p>
    <w:p w14:paraId="387611D9" w14:textId="29263856" w:rsidR="00683AAA" w:rsidRPr="008B3FDD" w:rsidRDefault="00D84AEA" w:rsidP="002C62E2">
      <w:pPr>
        <w:widowControl w:val="0"/>
        <w:spacing w:after="0" w:line="240" w:lineRule="auto"/>
        <w:ind w:left="471"/>
        <w:contextualSpacing/>
        <w:jc w:val="both"/>
        <w:rPr>
          <w:rFonts w:eastAsia="Times New Roman" w:cs="Times New Roman"/>
          <w:szCs w:val="24"/>
          <w:lang w:eastAsia="ru-RU"/>
        </w:rPr>
      </w:pPr>
      <w:hyperlink r:id="rId213" w:history="1">
        <w:r w:rsidR="00683AAA" w:rsidRPr="008B3FDD">
          <w:rPr>
            <w:rFonts w:eastAsia="Times New Roman" w:cs="Times New Roman"/>
            <w:i/>
            <w:iCs/>
            <w:color w:val="0563C1"/>
            <w:szCs w:val="24"/>
            <w:u w:val="single"/>
            <w:lang w:eastAsia="ru-RU"/>
          </w:rPr>
          <w:t>Приложение 2.2.</w:t>
        </w:r>
        <w:r w:rsidR="00ED6027" w:rsidRPr="008B3FDD">
          <w:rPr>
            <w:rFonts w:eastAsia="Times New Roman" w:cs="Times New Roman"/>
            <w:i/>
            <w:iCs/>
            <w:color w:val="0563C1"/>
            <w:szCs w:val="24"/>
            <w:u w:val="single"/>
            <w:lang w:eastAsia="ru-RU"/>
          </w:rPr>
          <w:t>2</w:t>
        </w:r>
        <w:r w:rsidR="00683AAA" w:rsidRPr="008B3FDD">
          <w:rPr>
            <w:rFonts w:eastAsia="Times New Roman" w:cs="Times New Roman"/>
            <w:i/>
            <w:iCs/>
            <w:color w:val="0563C1"/>
            <w:szCs w:val="24"/>
            <w:u w:val="single"/>
            <w:lang w:eastAsia="ru-RU"/>
          </w:rPr>
          <w:t>. Компетентностная модель выпускника</w:t>
        </w:r>
      </w:hyperlink>
    </w:p>
    <w:p w14:paraId="2497968A" w14:textId="43CBFE0F" w:rsidR="00683AAA" w:rsidRDefault="00683AAA" w:rsidP="002C62E2">
      <w:pPr>
        <w:widowControl w:val="0"/>
        <w:spacing w:after="240" w:line="240" w:lineRule="auto"/>
        <w:contextualSpacing/>
        <w:rPr>
          <w:rFonts w:eastAsia="Times New Roman" w:cs="Times New Roman"/>
          <w:szCs w:val="24"/>
          <w:lang w:eastAsia="ru-RU"/>
        </w:rPr>
      </w:pPr>
    </w:p>
    <w:p w14:paraId="03DE55C7" w14:textId="302BC915" w:rsidR="00972795" w:rsidRPr="00972795" w:rsidRDefault="00972795" w:rsidP="002C62E2">
      <w:pPr>
        <w:widowControl w:val="0"/>
        <w:spacing w:after="240" w:line="240" w:lineRule="auto"/>
        <w:contextualSpacing/>
        <w:rPr>
          <w:rFonts w:eastAsia="Times New Roman" w:cs="Times New Roman"/>
          <w:b/>
          <w:i/>
          <w:color w:val="833C0B" w:themeColor="accent2" w:themeShade="80"/>
          <w:szCs w:val="24"/>
          <w:lang w:eastAsia="ru-RU"/>
        </w:rPr>
      </w:pPr>
      <w:r w:rsidRPr="00972795">
        <w:rPr>
          <w:rFonts w:eastAsia="Times New Roman" w:cs="Times New Roman"/>
          <w:b/>
          <w:i/>
          <w:color w:val="833C0B" w:themeColor="accent2" w:themeShade="80"/>
          <w:szCs w:val="24"/>
          <w:lang w:eastAsia="ru-RU"/>
        </w:rPr>
        <w:t>Замечани</w:t>
      </w:r>
      <w:r>
        <w:rPr>
          <w:rFonts w:eastAsia="Times New Roman" w:cs="Times New Roman"/>
          <w:b/>
          <w:i/>
          <w:color w:val="833C0B" w:themeColor="accent2" w:themeShade="80"/>
          <w:szCs w:val="24"/>
          <w:lang w:eastAsia="ru-RU"/>
        </w:rPr>
        <w:t>е</w:t>
      </w:r>
      <w:r w:rsidRPr="00972795">
        <w:rPr>
          <w:rFonts w:eastAsia="Times New Roman" w:cs="Times New Roman"/>
          <w:b/>
          <w:i/>
          <w:color w:val="833C0B" w:themeColor="accent2" w:themeShade="80"/>
          <w:szCs w:val="24"/>
          <w:lang w:eastAsia="ru-RU"/>
        </w:rPr>
        <w:t xml:space="preserve">: </w:t>
      </w:r>
    </w:p>
    <w:p w14:paraId="6A7D98E4" w14:textId="6F5F61E7" w:rsidR="00972795" w:rsidRPr="00972795" w:rsidRDefault="00972795" w:rsidP="002C62E2">
      <w:pPr>
        <w:widowControl w:val="0"/>
        <w:spacing w:after="240" w:line="240" w:lineRule="auto"/>
        <w:contextualSpacing/>
        <w:rPr>
          <w:rFonts w:eastAsia="Times New Roman" w:cs="Times New Roman"/>
          <w:b/>
          <w:i/>
          <w:color w:val="833C0B" w:themeColor="accent2" w:themeShade="80"/>
          <w:szCs w:val="24"/>
          <w:lang w:eastAsia="ru-RU"/>
        </w:rPr>
      </w:pPr>
      <w:r w:rsidRPr="00972795">
        <w:rPr>
          <w:b/>
          <w:i/>
          <w:color w:val="833C0B" w:themeColor="accent2" w:themeShade="80"/>
          <w:szCs w:val="24"/>
        </w:rPr>
        <w:t>Ожидаемые результаты обучения: на сайте не выставлены на кыргызском и английском языках; сформулированы в отношении ожидания достижения университета, а не выпускника; не полностью соответствуют международным требованиям.</w:t>
      </w:r>
    </w:p>
    <w:p w14:paraId="1DE62B96" w14:textId="77777777" w:rsidR="00972795" w:rsidRDefault="00972795" w:rsidP="002C62E2">
      <w:pPr>
        <w:widowControl w:val="0"/>
        <w:spacing w:line="240" w:lineRule="auto"/>
        <w:contextualSpacing/>
        <w:jc w:val="center"/>
        <w:rPr>
          <w:rFonts w:eastAsia="Times New Roman" w:cs="Times New Roman"/>
          <w:b/>
          <w:bCs/>
          <w:color w:val="000000"/>
          <w:szCs w:val="24"/>
          <w:lang w:eastAsia="ru-RU"/>
        </w:rPr>
      </w:pPr>
    </w:p>
    <w:p w14:paraId="6676E467" w14:textId="633D170F" w:rsidR="00683AAA" w:rsidRPr="00972795" w:rsidRDefault="00683AAA" w:rsidP="002C62E2">
      <w:pPr>
        <w:widowControl w:val="0"/>
        <w:spacing w:line="240" w:lineRule="auto"/>
        <w:contextualSpacing/>
        <w:jc w:val="center"/>
        <w:rPr>
          <w:rFonts w:eastAsia="Times New Roman" w:cs="Times New Roman"/>
          <w:i/>
          <w:szCs w:val="24"/>
          <w:lang w:eastAsia="ru-RU"/>
        </w:rPr>
      </w:pPr>
      <w:r w:rsidRPr="00972795">
        <w:rPr>
          <w:rFonts w:eastAsia="Times New Roman" w:cs="Times New Roman"/>
          <w:b/>
          <w:bCs/>
          <w:i/>
          <w:color w:val="000000"/>
          <w:szCs w:val="24"/>
          <w:lang w:eastAsia="ru-RU"/>
        </w:rPr>
        <w:t>Критерий выполняется</w:t>
      </w:r>
      <w:r w:rsidR="00972795" w:rsidRPr="00972795">
        <w:rPr>
          <w:rFonts w:eastAsia="Times New Roman" w:cs="Times New Roman"/>
          <w:b/>
          <w:bCs/>
          <w:i/>
          <w:color w:val="000000"/>
          <w:szCs w:val="24"/>
          <w:lang w:eastAsia="ru-RU"/>
        </w:rPr>
        <w:t xml:space="preserve"> с замечаниями</w:t>
      </w:r>
    </w:p>
    <w:p w14:paraId="7A252D10"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7F3EC35B"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b/>
          <w:bCs/>
          <w:color w:val="000000"/>
          <w:szCs w:val="24"/>
          <w:lang w:eastAsia="ru-RU"/>
        </w:rPr>
        <w:t>Критерий 2.3.</w:t>
      </w:r>
      <w:r w:rsidRPr="008B3FDD">
        <w:rPr>
          <w:rFonts w:eastAsia="Times New Roman" w:cs="Times New Roman"/>
          <w:color w:val="000000"/>
          <w:szCs w:val="24"/>
          <w:lang w:eastAsia="ru-RU"/>
        </w:rPr>
        <w:t xml:space="preserve"> </w:t>
      </w:r>
      <w:r w:rsidRPr="008B3FDD">
        <w:rPr>
          <w:rFonts w:eastAsia="Times New Roman" w:cs="Times New Roman"/>
          <w:b/>
          <w:bCs/>
          <w:color w:val="000000"/>
          <w:szCs w:val="24"/>
          <w:lang w:eastAsia="ru-RU"/>
        </w:rPr>
        <w:t>Учебная нагрузка по образовательной программе</w:t>
      </w:r>
    </w:p>
    <w:p w14:paraId="25D986B3"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32F59305"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Общая трудоемкость освоения ООП ВПО специальности для специалитета составляет 360 кредитов и 240 кредитов для бакалавриата. Для 5-летней формы обучения (для иностранных студентов) 330 кредитов.</w:t>
      </w:r>
      <w:r w:rsidRPr="008B3FDD">
        <w:rPr>
          <w:rFonts w:eastAsia="Times New Roman" w:cs="Times New Roman"/>
          <w:color w:val="000000"/>
          <w:szCs w:val="24"/>
          <w:lang w:val="en-US" w:eastAsia="ru-RU"/>
        </w:rPr>
        <w:t> </w:t>
      </w:r>
    </w:p>
    <w:p w14:paraId="12160514" w14:textId="77777777" w:rsidR="00683AAA" w:rsidRPr="008B3FDD" w:rsidRDefault="00683AAA" w:rsidP="002C62E2">
      <w:pPr>
        <w:widowControl w:val="0"/>
        <w:spacing w:after="0" w:line="240" w:lineRule="auto"/>
        <w:ind w:firstLine="566"/>
        <w:contextualSpacing/>
        <w:jc w:val="both"/>
        <w:rPr>
          <w:rFonts w:eastAsia="Times New Roman" w:cs="Times New Roman"/>
          <w:szCs w:val="24"/>
          <w:lang w:eastAsia="ru-RU"/>
        </w:rPr>
      </w:pPr>
      <w:r w:rsidRPr="008B3FDD">
        <w:rPr>
          <w:rFonts w:eastAsia="Times New Roman" w:cs="Times New Roman"/>
          <w:color w:val="000000"/>
          <w:szCs w:val="24"/>
          <w:lang w:eastAsia="ru-RU"/>
        </w:rPr>
        <w:t>Трудоемкость одного учебного семестра равна от 30 до 33 кредитов при двух-семестровом построении учебного процесса. Один кредит эквивалентен 30 часам учебной работы студента (включая его аудиторную, самостоятельную работу и аттестации).</w:t>
      </w:r>
      <w:r w:rsidRPr="008B3FDD">
        <w:rPr>
          <w:rFonts w:eastAsia="Times New Roman" w:cs="Times New Roman"/>
          <w:color w:val="000000"/>
          <w:szCs w:val="24"/>
          <w:lang w:val="en-US" w:eastAsia="ru-RU"/>
        </w:rPr>
        <w:t> </w:t>
      </w:r>
    </w:p>
    <w:p w14:paraId="71CD9712" w14:textId="77777777" w:rsidR="00683AAA" w:rsidRPr="008B3FDD" w:rsidRDefault="00683AAA" w:rsidP="002C62E2">
      <w:pPr>
        <w:widowControl w:val="0"/>
        <w:spacing w:after="0" w:line="240" w:lineRule="auto"/>
        <w:ind w:firstLine="566"/>
        <w:contextualSpacing/>
        <w:jc w:val="both"/>
        <w:rPr>
          <w:rFonts w:eastAsia="Times New Roman" w:cs="Times New Roman"/>
          <w:szCs w:val="24"/>
          <w:lang w:eastAsia="ru-RU"/>
        </w:rPr>
      </w:pPr>
      <w:r w:rsidRPr="008B3FDD">
        <w:rPr>
          <w:rFonts w:eastAsia="Times New Roman" w:cs="Times New Roman"/>
          <w:color w:val="000000"/>
          <w:szCs w:val="24"/>
          <w:lang w:eastAsia="ru-RU"/>
        </w:rPr>
        <w:t>Объем аудиторных занятий в неделю при очной форме обучения определяется ГОС с учетом уровня ВПО и специфики направления подготовки по всем циклам в пределах 40% от общего объема, выделенного на изучение каждой учебной дисциплины.</w:t>
      </w:r>
      <w:r w:rsidRPr="008B3FDD">
        <w:rPr>
          <w:rFonts w:eastAsia="Times New Roman" w:cs="Times New Roman"/>
          <w:color w:val="000000"/>
          <w:szCs w:val="24"/>
          <w:lang w:val="en-US" w:eastAsia="ru-RU"/>
        </w:rPr>
        <w:t> </w:t>
      </w:r>
    </w:p>
    <w:p w14:paraId="77298053" w14:textId="77777777" w:rsidR="00683AAA" w:rsidRPr="008B3FDD" w:rsidRDefault="00683AAA" w:rsidP="002C62E2">
      <w:pPr>
        <w:widowControl w:val="0"/>
        <w:spacing w:after="0" w:line="240" w:lineRule="auto"/>
        <w:ind w:firstLine="566"/>
        <w:contextualSpacing/>
        <w:jc w:val="both"/>
        <w:rPr>
          <w:rFonts w:eastAsia="Times New Roman" w:cs="Times New Roman"/>
          <w:szCs w:val="24"/>
          <w:lang w:eastAsia="ru-RU"/>
        </w:rPr>
      </w:pPr>
      <w:r w:rsidRPr="008B3FDD">
        <w:rPr>
          <w:rFonts w:eastAsia="Times New Roman" w:cs="Times New Roman"/>
          <w:color w:val="000000"/>
          <w:szCs w:val="24"/>
          <w:lang w:eastAsia="ru-RU"/>
        </w:rPr>
        <w:t>Согласно ГОС ВПО, вуз имеет право изменять объем часов, отводимых на освоение учебного материала для блоков дисциплин в пределах 10%.</w:t>
      </w:r>
      <w:r w:rsidRPr="008B3FDD">
        <w:rPr>
          <w:rFonts w:eastAsia="Times New Roman" w:cs="Times New Roman"/>
          <w:color w:val="000000"/>
          <w:szCs w:val="24"/>
          <w:lang w:val="en-US" w:eastAsia="ru-RU"/>
        </w:rPr>
        <w:t>   </w:t>
      </w:r>
    </w:p>
    <w:p w14:paraId="0E2CFAD9" w14:textId="3278A778" w:rsidR="00683AAA" w:rsidRPr="008B3FDD" w:rsidRDefault="00683AAA" w:rsidP="002C62E2">
      <w:pPr>
        <w:widowControl w:val="0"/>
        <w:spacing w:after="0" w:line="240" w:lineRule="auto"/>
        <w:ind w:firstLine="566"/>
        <w:contextualSpacing/>
        <w:jc w:val="both"/>
        <w:rPr>
          <w:rFonts w:eastAsia="Times New Roman" w:cs="Times New Roman"/>
          <w:szCs w:val="24"/>
          <w:lang w:eastAsia="ru-RU"/>
        </w:rPr>
      </w:pPr>
      <w:r w:rsidRPr="008B3FDD">
        <w:rPr>
          <w:rFonts w:eastAsia="Times New Roman" w:cs="Times New Roman"/>
          <w:color w:val="000000"/>
          <w:szCs w:val="24"/>
          <w:lang w:eastAsia="ru-RU"/>
        </w:rPr>
        <w:t>Максимальный объем учебной нагрузки студента устанавливается 45 часов в неделю, включая все виды его аудиторной и внеаудиторной (самостоятельной) учебной работы.</w:t>
      </w:r>
      <w:r w:rsidRPr="008B3FDD">
        <w:rPr>
          <w:rFonts w:eastAsia="Times New Roman" w:cs="Times New Roman"/>
          <w:color w:val="0000FF"/>
          <w:szCs w:val="24"/>
          <w:shd w:val="clear" w:color="auto" w:fill="FFFFFF"/>
          <w:lang w:eastAsia="ru-RU"/>
        </w:rPr>
        <w:t xml:space="preserve"> </w:t>
      </w:r>
      <w:hyperlink r:id="rId214" w:history="1">
        <w:r w:rsidRPr="008B3FDD">
          <w:rPr>
            <w:rFonts w:eastAsia="Times New Roman" w:cs="Times New Roman"/>
            <w:color w:val="0563C1"/>
            <w:szCs w:val="24"/>
            <w:u w:val="single"/>
            <w:shd w:val="clear" w:color="auto" w:fill="FFFFFF"/>
            <w:lang w:eastAsia="ru-RU"/>
          </w:rPr>
          <w:t>Расписание занятий</w:t>
        </w:r>
      </w:hyperlink>
    </w:p>
    <w:p w14:paraId="6EA012B2" w14:textId="77777777" w:rsidR="00683AAA" w:rsidRPr="008B3FDD" w:rsidRDefault="00683AAA" w:rsidP="002C62E2">
      <w:pPr>
        <w:widowControl w:val="0"/>
        <w:spacing w:after="0" w:line="240" w:lineRule="auto"/>
        <w:ind w:firstLine="566"/>
        <w:contextualSpacing/>
        <w:jc w:val="both"/>
        <w:rPr>
          <w:rFonts w:eastAsia="Times New Roman" w:cs="Times New Roman"/>
          <w:szCs w:val="24"/>
          <w:lang w:eastAsia="ru-RU"/>
        </w:rPr>
      </w:pPr>
      <w:r w:rsidRPr="008B3FDD">
        <w:rPr>
          <w:rFonts w:eastAsia="Times New Roman" w:cs="Times New Roman"/>
          <w:color w:val="000000"/>
          <w:szCs w:val="24"/>
          <w:lang w:eastAsia="ru-RU"/>
        </w:rPr>
        <w:lastRenderedPageBreak/>
        <w:t>Общий объем каникулярного времени в учебном году составляет 7-10 недель, в том числе не менее двух недель в зимний период.</w:t>
      </w:r>
      <w:r w:rsidRPr="008B3FDD">
        <w:rPr>
          <w:rFonts w:eastAsia="Times New Roman" w:cs="Times New Roman"/>
          <w:color w:val="000000"/>
          <w:szCs w:val="24"/>
          <w:lang w:val="en-US" w:eastAsia="ru-RU"/>
        </w:rPr>
        <w:t> </w:t>
      </w:r>
    </w:p>
    <w:p w14:paraId="0DFA3BE4" w14:textId="77777777" w:rsidR="00683AAA" w:rsidRPr="008B3FDD" w:rsidRDefault="00683AAA" w:rsidP="002C62E2">
      <w:pPr>
        <w:widowControl w:val="0"/>
        <w:spacing w:after="0" w:line="240" w:lineRule="auto"/>
        <w:ind w:firstLine="566"/>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При мониторинге и анализе рабочих программ дисциплин, распределение часов на аудиторную работу составляет в среднем не более 50% от всего объема. </w:t>
      </w:r>
      <w:hyperlink r:id="rId215" w:history="1">
        <w:r w:rsidRPr="008B3FDD">
          <w:rPr>
            <w:rFonts w:eastAsia="Times New Roman" w:cs="Times New Roman"/>
            <w:color w:val="0563C1"/>
            <w:szCs w:val="24"/>
            <w:u w:val="single"/>
            <w:shd w:val="clear" w:color="auto" w:fill="FFFFFF"/>
            <w:lang w:eastAsia="ru-RU"/>
          </w:rPr>
          <w:t>УМК дисциплин</w:t>
        </w:r>
      </w:hyperlink>
      <w:r w:rsidRPr="008B3FDD">
        <w:rPr>
          <w:rFonts w:eastAsia="Times New Roman" w:cs="Times New Roman"/>
          <w:color w:val="0070C0"/>
          <w:szCs w:val="24"/>
          <w:shd w:val="clear" w:color="auto" w:fill="FFFFFF"/>
          <w:lang w:val="en-US" w:eastAsia="ru-RU"/>
        </w:rPr>
        <w:t> </w:t>
      </w:r>
    </w:p>
    <w:p w14:paraId="53D84BCE"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color w:val="0563C1"/>
          <w:szCs w:val="24"/>
          <w:u w:val="single"/>
          <w:shd w:val="clear" w:color="auto" w:fill="FFFFFF"/>
          <w:lang w:eastAsia="ru-RU"/>
        </w:rPr>
      </w:pPr>
      <w:r w:rsidRPr="008B3FDD">
        <w:rPr>
          <w:rFonts w:eastAsia="Times New Roman" w:cs="Times New Roman"/>
          <w:color w:val="000000"/>
          <w:szCs w:val="24"/>
          <w:shd w:val="clear" w:color="auto" w:fill="FFFFFF"/>
          <w:lang w:eastAsia="ru-RU"/>
        </w:rPr>
        <w:t xml:space="preserve">Внутренняя и внешняя оценка по реализации образовательной программы проводится постоянно, при которой в содержания программ дисциплин вносятся соответствующие изменения с учетом требований и пожеланий всех заинтересованных сторон процесса. </w:t>
      </w:r>
      <w:hyperlink r:id="rId216" w:history="1">
        <w:r w:rsidRPr="008B3FDD">
          <w:rPr>
            <w:rFonts w:eastAsia="Times New Roman" w:cs="Times New Roman"/>
            <w:color w:val="0563C1"/>
            <w:szCs w:val="24"/>
            <w:u w:val="single"/>
            <w:shd w:val="clear" w:color="auto" w:fill="FFFFFF"/>
            <w:lang w:eastAsia="ru-RU"/>
          </w:rPr>
          <w:t>Отчет по итогам встречи со стейкхолдерами</w:t>
        </w:r>
      </w:hyperlink>
      <w:r w:rsidRPr="008B3FDD">
        <w:rPr>
          <w:rFonts w:eastAsia="Times New Roman" w:cs="Times New Roman"/>
          <w:color w:val="0563C1"/>
          <w:szCs w:val="24"/>
          <w:u w:val="single"/>
          <w:shd w:val="clear" w:color="auto" w:fill="FFFFFF"/>
          <w:lang w:val="en-US" w:eastAsia="ru-RU"/>
        </w:rPr>
        <w:t> </w:t>
      </w:r>
    </w:p>
    <w:p w14:paraId="2BE0FD99" w14:textId="77777777" w:rsidR="00683AAA" w:rsidRPr="008B3FDD" w:rsidRDefault="00683AAA" w:rsidP="002C62E2">
      <w:pPr>
        <w:widowControl w:val="0"/>
        <w:spacing w:after="0" w:line="240" w:lineRule="auto"/>
        <w:ind w:firstLine="567"/>
        <w:contextualSpacing/>
        <w:jc w:val="both"/>
        <w:rPr>
          <w:rFonts w:eastAsia="Times New Roman" w:cs="Times New Roman"/>
          <w:szCs w:val="24"/>
        </w:rPr>
      </w:pPr>
      <w:r w:rsidRPr="008B3FDD">
        <w:rPr>
          <w:rFonts w:eastAsia="Times New Roman" w:cs="Times New Roman"/>
          <w:szCs w:val="24"/>
        </w:rPr>
        <w:t>Таким образом, учебные планы по специальностям ВПО и СПО обеспечивают структурированность, преемственность и комплексность подготовки специалистов, соответствие требованиям государственного образовательного стандарта, а также создают условия для формирования профессиональной компетентности и готовности выпускников к практической деятельности.</w:t>
      </w:r>
    </w:p>
    <w:p w14:paraId="716D8F4D" w14:textId="77777777" w:rsidR="00683AAA" w:rsidRPr="008B3FDD" w:rsidRDefault="00683AAA" w:rsidP="002C62E2">
      <w:pPr>
        <w:widowControl w:val="0"/>
        <w:shd w:val="clear" w:color="auto" w:fill="FFFFFF"/>
        <w:spacing w:after="0" w:line="240" w:lineRule="auto"/>
        <w:contextualSpacing/>
        <w:jc w:val="both"/>
        <w:rPr>
          <w:rFonts w:eastAsia="Times New Roman" w:cs="Times New Roman"/>
          <w:szCs w:val="24"/>
          <w:lang w:eastAsia="ru-RU"/>
        </w:rPr>
      </w:pPr>
    </w:p>
    <w:p w14:paraId="131F6A12" w14:textId="77777777" w:rsidR="00683AAA" w:rsidRPr="008B3FDD" w:rsidRDefault="00D84AEA" w:rsidP="002C62E2">
      <w:pPr>
        <w:widowControl w:val="0"/>
        <w:spacing w:after="0" w:line="240" w:lineRule="auto"/>
        <w:ind w:left="426"/>
        <w:contextualSpacing/>
        <w:jc w:val="both"/>
        <w:rPr>
          <w:rFonts w:eastAsia="Times New Roman" w:cs="Times New Roman"/>
          <w:i/>
          <w:iCs/>
          <w:szCs w:val="24"/>
          <w:lang w:eastAsia="ru-RU"/>
        </w:rPr>
      </w:pPr>
      <w:hyperlink r:id="rId217" w:history="1">
        <w:r w:rsidR="00683AAA" w:rsidRPr="008B3FDD">
          <w:rPr>
            <w:rFonts w:eastAsia="Times New Roman" w:cs="Times New Roman"/>
            <w:i/>
            <w:iCs/>
            <w:color w:val="0563C1"/>
            <w:szCs w:val="24"/>
            <w:u w:val="single"/>
            <w:lang w:eastAsia="ru-RU"/>
          </w:rPr>
          <w:t>Приложение 2.3.4. РУП – 5 лет</w:t>
        </w:r>
      </w:hyperlink>
    </w:p>
    <w:p w14:paraId="3734FA00" w14:textId="77777777" w:rsidR="00683AAA" w:rsidRPr="008B3FDD" w:rsidRDefault="00D84AEA" w:rsidP="002C62E2">
      <w:pPr>
        <w:widowControl w:val="0"/>
        <w:spacing w:after="0" w:line="240" w:lineRule="auto"/>
        <w:ind w:left="426"/>
        <w:contextualSpacing/>
        <w:jc w:val="both"/>
        <w:rPr>
          <w:rFonts w:eastAsia="Times New Roman" w:cs="Times New Roman"/>
          <w:i/>
          <w:iCs/>
          <w:szCs w:val="24"/>
          <w:lang w:eastAsia="ru-RU"/>
        </w:rPr>
      </w:pPr>
      <w:hyperlink r:id="rId218" w:history="1">
        <w:r w:rsidR="00683AAA" w:rsidRPr="008B3FDD">
          <w:rPr>
            <w:rFonts w:eastAsia="Times New Roman" w:cs="Times New Roman"/>
            <w:i/>
            <w:iCs/>
            <w:color w:val="0563C1"/>
            <w:szCs w:val="24"/>
            <w:u w:val="single"/>
            <w:lang w:eastAsia="ru-RU"/>
          </w:rPr>
          <w:t>Приложение 2.3.5. РУП – 6 лет</w:t>
        </w:r>
      </w:hyperlink>
    </w:p>
    <w:p w14:paraId="06679417" w14:textId="77777777" w:rsidR="00683AAA" w:rsidRPr="008B3FDD" w:rsidRDefault="00D84AEA" w:rsidP="002C62E2">
      <w:pPr>
        <w:widowControl w:val="0"/>
        <w:spacing w:after="0" w:line="240" w:lineRule="auto"/>
        <w:ind w:left="426"/>
        <w:contextualSpacing/>
        <w:jc w:val="both"/>
        <w:rPr>
          <w:rFonts w:eastAsia="Times New Roman" w:cs="Times New Roman"/>
          <w:i/>
          <w:iCs/>
          <w:szCs w:val="24"/>
          <w:lang w:eastAsia="ru-RU"/>
        </w:rPr>
      </w:pPr>
      <w:hyperlink r:id="rId219" w:history="1">
        <w:r w:rsidR="00683AAA" w:rsidRPr="008B3FDD">
          <w:rPr>
            <w:rFonts w:eastAsia="Times New Roman" w:cs="Times New Roman"/>
            <w:i/>
            <w:iCs/>
            <w:color w:val="0563C1"/>
            <w:szCs w:val="24"/>
            <w:u w:val="single"/>
            <w:lang w:eastAsia="ru-RU"/>
          </w:rPr>
          <w:t>Приложение 2.3.6. УП – 5 лет</w:t>
        </w:r>
      </w:hyperlink>
    </w:p>
    <w:p w14:paraId="4EA8F1C6" w14:textId="77777777" w:rsidR="00683AAA" w:rsidRPr="008B3FDD" w:rsidRDefault="00D84AEA" w:rsidP="002C62E2">
      <w:pPr>
        <w:widowControl w:val="0"/>
        <w:spacing w:after="0" w:line="240" w:lineRule="auto"/>
        <w:ind w:left="426"/>
        <w:contextualSpacing/>
        <w:jc w:val="both"/>
        <w:rPr>
          <w:rFonts w:eastAsia="Times New Roman" w:cs="Times New Roman"/>
          <w:i/>
          <w:iCs/>
          <w:szCs w:val="24"/>
          <w:lang w:eastAsia="ru-RU"/>
        </w:rPr>
      </w:pPr>
      <w:hyperlink r:id="rId220" w:history="1">
        <w:r w:rsidR="00683AAA" w:rsidRPr="008B3FDD">
          <w:rPr>
            <w:rFonts w:eastAsia="Times New Roman" w:cs="Times New Roman"/>
            <w:i/>
            <w:iCs/>
            <w:color w:val="0563C1"/>
            <w:szCs w:val="24"/>
            <w:u w:val="single"/>
            <w:lang w:eastAsia="ru-RU"/>
          </w:rPr>
          <w:t>Приложение 2.3.7. УП – 6 лет</w:t>
        </w:r>
      </w:hyperlink>
    </w:p>
    <w:p w14:paraId="42501458" w14:textId="2C7AA9EC" w:rsidR="00683AAA" w:rsidRPr="008B3FDD" w:rsidRDefault="00683AAA" w:rsidP="002C62E2">
      <w:pPr>
        <w:widowControl w:val="0"/>
        <w:spacing w:after="0" w:line="240" w:lineRule="auto"/>
        <w:ind w:left="426"/>
        <w:contextualSpacing/>
        <w:jc w:val="both"/>
        <w:rPr>
          <w:rFonts w:eastAsia="Times New Roman" w:cs="Times New Roman"/>
          <w:i/>
          <w:iCs/>
          <w:szCs w:val="24"/>
          <w:lang w:eastAsia="ru-RU"/>
        </w:rPr>
      </w:pPr>
    </w:p>
    <w:p w14:paraId="15293E86"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6A506A40" w14:textId="0FBBA89A" w:rsidR="00683AAA" w:rsidRPr="00965EC6" w:rsidRDefault="00683AAA" w:rsidP="002C62E2">
      <w:pPr>
        <w:widowControl w:val="0"/>
        <w:spacing w:line="240" w:lineRule="auto"/>
        <w:ind w:firstLine="720"/>
        <w:contextualSpacing/>
        <w:jc w:val="center"/>
        <w:rPr>
          <w:rFonts w:eastAsia="Times New Roman" w:cs="Times New Roman"/>
          <w:i/>
          <w:szCs w:val="24"/>
          <w:lang w:eastAsia="ru-RU"/>
        </w:rPr>
      </w:pPr>
      <w:r w:rsidRPr="00965EC6">
        <w:rPr>
          <w:rFonts w:eastAsia="Times New Roman" w:cs="Times New Roman"/>
          <w:b/>
          <w:bCs/>
          <w:i/>
          <w:color w:val="000000"/>
          <w:szCs w:val="24"/>
          <w:lang w:eastAsia="ru-RU"/>
        </w:rPr>
        <w:t>Критерий выполняется</w:t>
      </w:r>
      <w:r w:rsidR="00965EC6">
        <w:rPr>
          <w:rFonts w:eastAsia="Times New Roman" w:cs="Times New Roman"/>
          <w:b/>
          <w:bCs/>
          <w:i/>
          <w:color w:val="000000"/>
          <w:szCs w:val="24"/>
          <w:lang w:eastAsia="ru-RU"/>
        </w:rPr>
        <w:t>.</w:t>
      </w:r>
    </w:p>
    <w:p w14:paraId="2A0915B5"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39928F48"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b/>
          <w:bCs/>
          <w:color w:val="000000"/>
          <w:szCs w:val="24"/>
          <w:lang w:eastAsia="ru-RU"/>
        </w:rPr>
        <w:t>Критерий 2.4.</w:t>
      </w:r>
      <w:r w:rsidRPr="008B3FDD">
        <w:rPr>
          <w:rFonts w:eastAsia="Times New Roman" w:cs="Times New Roman"/>
          <w:color w:val="000000"/>
          <w:szCs w:val="24"/>
          <w:lang w:eastAsia="ru-RU"/>
        </w:rPr>
        <w:t xml:space="preserve"> </w:t>
      </w:r>
      <w:r w:rsidRPr="008B3FDD">
        <w:rPr>
          <w:rFonts w:eastAsia="Times New Roman" w:cs="Times New Roman"/>
          <w:b/>
          <w:bCs/>
          <w:color w:val="000000"/>
          <w:szCs w:val="24"/>
          <w:lang w:eastAsia="ru-RU"/>
        </w:rPr>
        <w:t>Предоставление образовательной программой мест для прохождения видов практик.</w:t>
      </w:r>
      <w:r w:rsidRPr="008B3FDD">
        <w:rPr>
          <w:rFonts w:eastAsia="Times New Roman" w:cs="Times New Roman"/>
          <w:b/>
          <w:bCs/>
          <w:color w:val="000000"/>
          <w:szCs w:val="24"/>
          <w:lang w:val="en-US" w:eastAsia="ru-RU"/>
        </w:rPr>
        <w:t> </w:t>
      </w:r>
    </w:p>
    <w:p w14:paraId="468F7E6B"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09F1B0BB" w14:textId="2D3FCA8D"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Производственная практика студентов (далее - ПП) является важнейшей частью учебного процесса при подготовке специалистов с высшим медицинским образованием и представляет собой планомерную и целенаправленную деятельность студентов по освоению практических навыков и закреплению теоретических знаний на каждом этапе обучения. Процесс прохождения ПП реализуется на основе </w:t>
      </w:r>
      <w:r w:rsidRPr="008B3FDD">
        <w:rPr>
          <w:rFonts w:eastAsia="Times New Roman" w:cs="Times New Roman"/>
          <w:color w:val="0070C0"/>
          <w:szCs w:val="24"/>
          <w:lang w:eastAsia="ru-RU"/>
        </w:rPr>
        <w:t>«</w:t>
      </w:r>
      <w:hyperlink r:id="rId221" w:history="1">
        <w:r w:rsidRPr="008B3FDD">
          <w:rPr>
            <w:rFonts w:eastAsia="Times New Roman" w:cs="Times New Roman"/>
            <w:color w:val="0563C1"/>
            <w:szCs w:val="24"/>
            <w:u w:val="single"/>
            <w:lang w:eastAsia="ru-RU"/>
          </w:rPr>
          <w:t>Положения о производственной практике</w:t>
        </w:r>
      </w:hyperlink>
      <w:r w:rsidRPr="008B3FDD">
        <w:rPr>
          <w:rFonts w:eastAsia="Times New Roman" w:cs="Times New Roman"/>
          <w:color w:val="0070C0"/>
          <w:szCs w:val="24"/>
          <w:lang w:eastAsia="ru-RU"/>
        </w:rPr>
        <w:t>»</w:t>
      </w:r>
      <w:r w:rsidRPr="008B3FDD">
        <w:rPr>
          <w:rFonts w:eastAsia="Times New Roman" w:cs="Times New Roman"/>
          <w:color w:val="000000"/>
          <w:szCs w:val="24"/>
          <w:lang w:eastAsia="ru-RU"/>
        </w:rPr>
        <w:t>, утвержденным ректором университета.</w:t>
      </w:r>
      <w:r w:rsidRPr="008B3FDD">
        <w:rPr>
          <w:rFonts w:eastAsia="Times New Roman" w:cs="Times New Roman"/>
          <w:color w:val="000000"/>
          <w:szCs w:val="24"/>
          <w:lang w:val="en-US" w:eastAsia="ru-RU"/>
        </w:rPr>
        <w:t> </w:t>
      </w:r>
    </w:p>
    <w:p w14:paraId="445C11B6" w14:textId="77777777" w:rsidR="009C23B3" w:rsidRPr="008B3FDD" w:rsidRDefault="00683AAA" w:rsidP="002C62E2">
      <w:pPr>
        <w:widowControl w:val="0"/>
        <w:spacing w:after="0" w:line="240" w:lineRule="auto"/>
        <w:ind w:firstLine="567"/>
        <w:contextualSpacing/>
        <w:jc w:val="both"/>
        <w:rPr>
          <w:rFonts w:eastAsia="Times New Roman" w:cs="Times New Roman"/>
          <w:color w:val="0563C1"/>
          <w:szCs w:val="24"/>
          <w:u w:val="single"/>
          <w:lang w:eastAsia="ru-RU"/>
        </w:rPr>
      </w:pPr>
      <w:r w:rsidRPr="008B3FDD">
        <w:rPr>
          <w:rFonts w:eastAsia="Times New Roman" w:cs="Times New Roman"/>
          <w:color w:val="000000"/>
          <w:szCs w:val="24"/>
          <w:lang w:eastAsia="ru-RU"/>
        </w:rPr>
        <w:t xml:space="preserve">Согласно требованиям Государственного образовательного стандарта высшего профессионального образования (ГОС ВПО) по направлению подготовки ВПО специалитет, общее количество кредитов, предусмотренных для проведения ПП, составляет 25 кредитов. Тогда как ГОС ВПО бакалавриат предусматривает 24 кредит часов. Данный объем часов способствует углубленному приобретению практических навыков. Виды производственной практики отражены в Блоке 2 ГОС ВПО. </w:t>
      </w:r>
      <w:hyperlink r:id="rId222" w:history="1">
        <w:r w:rsidRPr="008B3FDD">
          <w:rPr>
            <w:rFonts w:eastAsia="Times New Roman" w:cs="Times New Roman"/>
            <w:color w:val="0563C1"/>
            <w:szCs w:val="24"/>
            <w:u w:val="single"/>
            <w:lang w:eastAsia="ru-RU"/>
          </w:rPr>
          <w:t>УП 5 лет, 6 лет</w:t>
        </w:r>
      </w:hyperlink>
    </w:p>
    <w:p w14:paraId="1358A414" w14:textId="56C441C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Практика проводится согласно </w:t>
      </w:r>
      <w:hyperlink r:id="rId223" w:history="1">
        <w:r w:rsidRPr="008B3FDD">
          <w:rPr>
            <w:rFonts w:eastAsia="Times New Roman" w:cs="Times New Roman"/>
            <w:color w:val="0563C1"/>
            <w:szCs w:val="24"/>
            <w:u w:val="single"/>
            <w:lang w:eastAsia="ru-RU"/>
          </w:rPr>
          <w:t>график</w:t>
        </w:r>
        <w:r w:rsidR="00965EC6">
          <w:rPr>
            <w:rFonts w:eastAsia="Times New Roman" w:cs="Times New Roman"/>
            <w:color w:val="0563C1"/>
            <w:szCs w:val="24"/>
            <w:u w:val="single"/>
            <w:lang w:eastAsia="ru-RU"/>
          </w:rPr>
          <w:t>у</w:t>
        </w:r>
        <w:r w:rsidRPr="008B3FDD">
          <w:rPr>
            <w:rFonts w:eastAsia="Times New Roman" w:cs="Times New Roman"/>
            <w:color w:val="0563C1"/>
            <w:szCs w:val="24"/>
            <w:u w:val="single"/>
            <w:lang w:eastAsia="ru-RU"/>
          </w:rPr>
          <w:t xml:space="preserve"> учебного процесса</w:t>
        </w:r>
      </w:hyperlink>
      <w:r w:rsidRPr="008B3FDD">
        <w:rPr>
          <w:rFonts w:eastAsia="Times New Roman" w:cs="Times New Roman"/>
          <w:color w:val="000000"/>
          <w:szCs w:val="24"/>
          <w:lang w:eastAsia="ru-RU"/>
        </w:rPr>
        <w:t xml:space="preserve"> и реализуется согласно </w:t>
      </w:r>
      <w:hyperlink r:id="rId224" w:history="1">
        <w:r w:rsidRPr="008B3FDD">
          <w:rPr>
            <w:rFonts w:eastAsia="Times New Roman" w:cs="Times New Roman"/>
            <w:color w:val="0563C1"/>
            <w:szCs w:val="24"/>
            <w:u w:val="single"/>
            <w:lang w:eastAsia="ru-RU"/>
          </w:rPr>
          <w:t>программам практик.</w:t>
        </w:r>
      </w:hyperlink>
    </w:p>
    <w:p w14:paraId="4A9B3CDA"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На первом курсе в содержание ООП «Лечебного дела» внедрен новый вид практики «Волонтерская практика», в рамках прохождения которой предусмотрена работа с социально-уязвимыми слоями населения. Основной целью проведения данного вида практики заключается в привитии ответственности и бережного отношения к здоровью пациента. Более того, данный вид практики развивает у обучающихся такие качества, как гуманность, коммуникабельность, милосердие и отзывчивость.</w:t>
      </w:r>
      <w:r w:rsidRPr="008B3FDD">
        <w:rPr>
          <w:rFonts w:eastAsia="Times New Roman" w:cs="Times New Roman"/>
          <w:color w:val="000000"/>
          <w:szCs w:val="24"/>
          <w:lang w:val="en-US" w:eastAsia="ru-RU"/>
        </w:rPr>
        <w:t> </w:t>
      </w:r>
      <w:r w:rsidRPr="008B3FDD">
        <w:rPr>
          <w:rFonts w:eastAsia="Times New Roman" w:cs="Times New Roman"/>
          <w:color w:val="000000"/>
          <w:szCs w:val="24"/>
          <w:lang w:eastAsia="ru-RU"/>
        </w:rPr>
        <w:t>Образец дневник «Волонтерской практики»</w:t>
      </w:r>
    </w:p>
    <w:p w14:paraId="407A49C4"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Все виды практики, за исключением «Волонтерская практика» по окончанию 2 семестра, проводятся с непосредственным привлечением студентов к клинической деятельности на базе </w:t>
      </w:r>
      <w:r w:rsidRPr="008B3FDD">
        <w:rPr>
          <w:rFonts w:eastAsia="Times New Roman" w:cs="Times New Roman"/>
          <w:color w:val="000000"/>
          <w:szCs w:val="24"/>
          <w:lang w:eastAsia="ru-RU"/>
        </w:rPr>
        <w:lastRenderedPageBreak/>
        <w:t xml:space="preserve">клиник. На данный момент университет имеет 2 собственных и 2 аффилированных клиник, с которыми заключены договора о взаимовыгодном сотрудничестве. </w:t>
      </w:r>
      <w:hyperlink r:id="rId225" w:history="1">
        <w:r w:rsidRPr="008B3FDD">
          <w:rPr>
            <w:rFonts w:eastAsia="Times New Roman" w:cs="Times New Roman"/>
            <w:color w:val="0563C1"/>
            <w:szCs w:val="24"/>
            <w:u w:val="single"/>
            <w:lang w:eastAsia="ru-RU"/>
          </w:rPr>
          <w:t>Соглашения о сотрудничестве</w:t>
        </w:r>
      </w:hyperlink>
    </w:p>
    <w:p w14:paraId="2E6CC47D" w14:textId="5AE9E5FD" w:rsidR="00683AAA" w:rsidRPr="008B3FDD" w:rsidRDefault="00683AAA" w:rsidP="002C62E2">
      <w:pPr>
        <w:widowControl w:val="0"/>
        <w:spacing w:after="0" w:line="240" w:lineRule="auto"/>
        <w:ind w:firstLine="720"/>
        <w:contextualSpacing/>
        <w:jc w:val="both"/>
        <w:rPr>
          <w:rFonts w:eastAsia="Times New Roman" w:cs="Times New Roman"/>
          <w:color w:val="000000"/>
          <w:szCs w:val="24"/>
          <w:shd w:val="clear" w:color="auto" w:fill="FFFF00"/>
          <w:lang w:eastAsia="ru-RU"/>
        </w:rPr>
      </w:pPr>
      <w:r w:rsidRPr="008B3FDD">
        <w:rPr>
          <w:rFonts w:eastAsia="Calibri" w:cs="Times New Roman"/>
          <w:color w:val="000000"/>
          <w:szCs w:val="24"/>
        </w:rPr>
        <w:t>А также, у студентов имеется уникальная возможность прохождения производственной практики в зарубежных клиниках, где студенты п</w:t>
      </w:r>
      <w:r w:rsidRPr="008B3FDD">
        <w:rPr>
          <w:rFonts w:eastAsia="Calibri" w:cs="Times New Roman"/>
          <w:szCs w:val="24"/>
        </w:rPr>
        <w:t xml:space="preserve">осещают клиники и работают совместно с иностранными врачами. Так, например, следующие студенты прошли практику в клиниках </w:t>
      </w:r>
      <w:hyperlink r:id="rId226" w:history="1">
        <w:r w:rsidRPr="008B3FDD">
          <w:rPr>
            <w:rStyle w:val="aff5"/>
            <w:rFonts w:eastAsia="Calibri" w:cs="Times New Roman"/>
            <w:szCs w:val="24"/>
          </w:rPr>
          <w:t>Сеула, Южная Корея</w:t>
        </w:r>
      </w:hyperlink>
      <w:r w:rsidRPr="008B3FDD">
        <w:rPr>
          <w:rFonts w:eastAsia="Calibri" w:cs="Times New Roman"/>
          <w:szCs w:val="24"/>
        </w:rPr>
        <w:t xml:space="preserve"> и </w:t>
      </w:r>
      <w:hyperlink r:id="rId227" w:history="1">
        <w:proofErr w:type="spellStart"/>
        <w:r w:rsidRPr="008B3FDD">
          <w:rPr>
            <w:rStyle w:val="aff5"/>
            <w:rFonts w:eastAsia="Calibri" w:cs="Times New Roman"/>
            <w:szCs w:val="24"/>
          </w:rPr>
          <w:t>Фаридабада</w:t>
        </w:r>
        <w:proofErr w:type="spellEnd"/>
        <w:r w:rsidRPr="008B3FDD">
          <w:rPr>
            <w:rStyle w:val="aff5"/>
            <w:rFonts w:eastAsia="Calibri" w:cs="Times New Roman"/>
            <w:szCs w:val="24"/>
          </w:rPr>
          <w:t>, Индия</w:t>
        </w:r>
      </w:hyperlink>
      <w:r w:rsidRPr="008B3FDD">
        <w:rPr>
          <w:rFonts w:eastAsia="Calibri" w:cs="Times New Roman"/>
          <w:szCs w:val="24"/>
        </w:rPr>
        <w:t>:</w:t>
      </w:r>
      <w:r w:rsidRPr="008B3FDD">
        <w:rPr>
          <w:rFonts w:eastAsia="Times New Roman" w:cs="Times New Roman"/>
          <w:color w:val="0070C0"/>
          <w:szCs w:val="24"/>
          <w:u w:val="single"/>
          <w:lang w:eastAsia="ru-RU"/>
        </w:rPr>
        <w:t xml:space="preserve"> </w:t>
      </w:r>
      <w:hyperlink r:id="rId228" w:history="1">
        <w:r w:rsidRPr="008B3FDD">
          <w:rPr>
            <w:rStyle w:val="aff5"/>
            <w:rFonts w:eastAsia="Times New Roman" w:cs="Times New Roman"/>
            <w:szCs w:val="24"/>
            <w:lang w:eastAsia="ru-RU"/>
          </w:rPr>
          <w:t>Образец дневника практиканта</w:t>
        </w:r>
      </w:hyperlink>
    </w:p>
    <w:p w14:paraId="1E60751C" w14:textId="5E97ADC5"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Начиная со второго семестра обучения, студенты привлекаются к разработке и реализации различных проектов, направленных на формирование и развитие профессиональных компетенций. Ниже перечислены успешно завершенные проекты студентов международного колледжа:</w:t>
      </w:r>
    </w:p>
    <w:p w14:paraId="75797B40" w14:textId="77777777" w:rsidR="00683AAA" w:rsidRPr="008B3FDD" w:rsidRDefault="00683AAA" w:rsidP="002C62E2">
      <w:pPr>
        <w:widowControl w:val="0"/>
        <w:autoSpaceDE w:val="0"/>
        <w:autoSpaceDN w:val="0"/>
        <w:adjustRightInd w:val="0"/>
        <w:spacing w:after="0" w:line="240" w:lineRule="auto"/>
        <w:ind w:left="709"/>
        <w:contextualSpacing/>
        <w:rPr>
          <w:rFonts w:cs="Times New Roman"/>
          <w:color w:val="1154CC"/>
          <w:szCs w:val="24"/>
        </w:rPr>
      </w:pPr>
      <w:r w:rsidRPr="008B3FDD">
        <w:rPr>
          <w:rFonts w:cs="Times New Roman"/>
          <w:color w:val="000000"/>
          <w:szCs w:val="24"/>
        </w:rPr>
        <w:t>1) “</w:t>
      </w:r>
      <w:proofErr w:type="spellStart"/>
      <w:r w:rsidRPr="008B3FDD">
        <w:rPr>
          <w:rFonts w:cs="Times New Roman"/>
          <w:color w:val="000000"/>
          <w:szCs w:val="24"/>
        </w:rPr>
        <w:t>Дордой</w:t>
      </w:r>
      <w:proofErr w:type="spellEnd"/>
      <w:r w:rsidRPr="008B3FDD">
        <w:rPr>
          <w:rFonts w:cs="Times New Roman"/>
          <w:color w:val="000000"/>
          <w:szCs w:val="24"/>
        </w:rPr>
        <w:t xml:space="preserve">” ассоциация - </w:t>
      </w:r>
      <w:hyperlink r:id="rId229" w:history="1">
        <w:r w:rsidRPr="008B3FDD">
          <w:rPr>
            <w:rStyle w:val="aff5"/>
            <w:rFonts w:cs="Times New Roman"/>
            <w:szCs w:val="24"/>
          </w:rPr>
          <w:t>https://www.dordoi.info</w:t>
        </w:r>
      </w:hyperlink>
      <w:r w:rsidRPr="008B3FDD">
        <w:rPr>
          <w:rFonts w:cs="Times New Roman"/>
          <w:color w:val="1154CC"/>
          <w:szCs w:val="24"/>
        </w:rPr>
        <w:t xml:space="preserve">  </w:t>
      </w:r>
    </w:p>
    <w:p w14:paraId="507A3C69" w14:textId="77777777" w:rsidR="00683AAA" w:rsidRPr="008B3FDD" w:rsidRDefault="00683AAA" w:rsidP="002C62E2">
      <w:pPr>
        <w:widowControl w:val="0"/>
        <w:autoSpaceDE w:val="0"/>
        <w:autoSpaceDN w:val="0"/>
        <w:adjustRightInd w:val="0"/>
        <w:spacing w:after="0" w:line="240" w:lineRule="auto"/>
        <w:ind w:left="709"/>
        <w:contextualSpacing/>
        <w:rPr>
          <w:rFonts w:cs="Times New Roman"/>
          <w:color w:val="1154CC"/>
          <w:szCs w:val="24"/>
        </w:rPr>
      </w:pPr>
      <w:r w:rsidRPr="008B3FDD">
        <w:rPr>
          <w:rFonts w:cs="Times New Roman"/>
          <w:color w:val="000000"/>
          <w:szCs w:val="24"/>
        </w:rPr>
        <w:t xml:space="preserve">2) </w:t>
      </w:r>
      <w:proofErr w:type="spellStart"/>
      <w:r w:rsidRPr="008B3FDD">
        <w:rPr>
          <w:rFonts w:cs="Times New Roman"/>
          <w:color w:val="000000"/>
          <w:szCs w:val="24"/>
        </w:rPr>
        <w:t>Салымбеков</w:t>
      </w:r>
      <w:proofErr w:type="spellEnd"/>
      <w:r w:rsidRPr="008B3FDD">
        <w:rPr>
          <w:rFonts w:cs="Times New Roman"/>
          <w:color w:val="000000"/>
          <w:szCs w:val="24"/>
        </w:rPr>
        <w:t xml:space="preserve"> Университет - </w:t>
      </w:r>
      <w:hyperlink r:id="rId230" w:history="1">
        <w:r w:rsidRPr="008B3FDD">
          <w:rPr>
            <w:rStyle w:val="aff5"/>
            <w:rFonts w:cs="Times New Roman"/>
            <w:szCs w:val="24"/>
          </w:rPr>
          <w:t>https://salymbekov.vercel.app</w:t>
        </w:r>
      </w:hyperlink>
      <w:r w:rsidRPr="008B3FDD">
        <w:rPr>
          <w:rFonts w:cs="Times New Roman"/>
          <w:color w:val="1154CC"/>
          <w:szCs w:val="24"/>
        </w:rPr>
        <w:t xml:space="preserve">  </w:t>
      </w:r>
    </w:p>
    <w:p w14:paraId="7C6C7337" w14:textId="77777777" w:rsidR="00683AAA" w:rsidRPr="008B3FDD" w:rsidRDefault="00683AAA" w:rsidP="002C62E2">
      <w:pPr>
        <w:widowControl w:val="0"/>
        <w:autoSpaceDE w:val="0"/>
        <w:autoSpaceDN w:val="0"/>
        <w:adjustRightInd w:val="0"/>
        <w:spacing w:after="0" w:line="240" w:lineRule="auto"/>
        <w:ind w:left="709"/>
        <w:contextualSpacing/>
        <w:rPr>
          <w:rFonts w:cs="Times New Roman"/>
          <w:color w:val="1154CC"/>
          <w:szCs w:val="24"/>
        </w:rPr>
      </w:pPr>
      <w:r w:rsidRPr="008B3FDD">
        <w:rPr>
          <w:rFonts w:cs="Times New Roman"/>
          <w:color w:val="000000"/>
          <w:szCs w:val="24"/>
        </w:rPr>
        <w:t xml:space="preserve">3) </w:t>
      </w:r>
      <w:proofErr w:type="spellStart"/>
      <w:r w:rsidRPr="008B3FDD">
        <w:rPr>
          <w:rFonts w:cs="Times New Roman"/>
          <w:color w:val="000000"/>
          <w:szCs w:val="24"/>
        </w:rPr>
        <w:t>КГАФКиС</w:t>
      </w:r>
      <w:proofErr w:type="spellEnd"/>
      <w:r w:rsidRPr="008B3FDD">
        <w:rPr>
          <w:rFonts w:cs="Times New Roman"/>
          <w:color w:val="000000"/>
          <w:szCs w:val="24"/>
        </w:rPr>
        <w:t xml:space="preserve"> - </w:t>
      </w:r>
      <w:hyperlink r:id="rId231" w:history="1">
        <w:r w:rsidRPr="008B3FDD">
          <w:rPr>
            <w:rStyle w:val="aff5"/>
            <w:rFonts w:cs="Times New Roman"/>
            <w:szCs w:val="24"/>
          </w:rPr>
          <w:t>https://www.ksapcs.kg</w:t>
        </w:r>
      </w:hyperlink>
      <w:r w:rsidRPr="008B3FDD">
        <w:rPr>
          <w:rFonts w:cs="Times New Roman"/>
          <w:color w:val="1154CC"/>
          <w:szCs w:val="24"/>
        </w:rPr>
        <w:t xml:space="preserve">  </w:t>
      </w:r>
    </w:p>
    <w:p w14:paraId="678CF479" w14:textId="77777777" w:rsidR="00683AAA" w:rsidRPr="008B3FDD" w:rsidRDefault="00683AAA" w:rsidP="002C62E2">
      <w:pPr>
        <w:widowControl w:val="0"/>
        <w:autoSpaceDE w:val="0"/>
        <w:autoSpaceDN w:val="0"/>
        <w:adjustRightInd w:val="0"/>
        <w:spacing w:after="0" w:line="240" w:lineRule="auto"/>
        <w:ind w:left="709"/>
        <w:contextualSpacing/>
        <w:rPr>
          <w:rFonts w:cs="Times New Roman"/>
          <w:color w:val="1154CC"/>
          <w:szCs w:val="24"/>
        </w:rPr>
      </w:pPr>
      <w:r w:rsidRPr="008B3FDD">
        <w:rPr>
          <w:rFonts w:cs="Times New Roman"/>
          <w:color w:val="000000"/>
          <w:szCs w:val="24"/>
        </w:rPr>
        <w:t xml:space="preserve">4) Медицинский факультет (СУ) - </w:t>
      </w:r>
      <w:hyperlink r:id="rId232" w:history="1">
        <w:r w:rsidRPr="008B3FDD">
          <w:rPr>
            <w:rStyle w:val="aff5"/>
            <w:rFonts w:cs="Times New Roman"/>
            <w:szCs w:val="24"/>
          </w:rPr>
          <w:t>https://www.su-medical-school.com</w:t>
        </w:r>
      </w:hyperlink>
      <w:r w:rsidRPr="008B3FDD">
        <w:rPr>
          <w:rFonts w:cs="Times New Roman"/>
          <w:color w:val="1154CC"/>
          <w:szCs w:val="24"/>
        </w:rPr>
        <w:t xml:space="preserve">  </w:t>
      </w:r>
    </w:p>
    <w:p w14:paraId="258BAA96" w14:textId="77777777" w:rsidR="00683AAA" w:rsidRPr="008B3FDD" w:rsidRDefault="00683AAA" w:rsidP="002C62E2">
      <w:pPr>
        <w:widowControl w:val="0"/>
        <w:autoSpaceDE w:val="0"/>
        <w:autoSpaceDN w:val="0"/>
        <w:adjustRightInd w:val="0"/>
        <w:spacing w:after="0" w:line="240" w:lineRule="auto"/>
        <w:ind w:left="709"/>
        <w:contextualSpacing/>
        <w:rPr>
          <w:rFonts w:cs="Times New Roman"/>
          <w:color w:val="1154CC"/>
          <w:szCs w:val="24"/>
        </w:rPr>
      </w:pPr>
      <w:r w:rsidRPr="008B3FDD">
        <w:rPr>
          <w:rFonts w:cs="Times New Roman"/>
          <w:color w:val="000000"/>
          <w:szCs w:val="24"/>
        </w:rPr>
        <w:t>5) Футбольный клуб “</w:t>
      </w:r>
      <w:proofErr w:type="spellStart"/>
      <w:r w:rsidRPr="008B3FDD">
        <w:rPr>
          <w:rFonts w:cs="Times New Roman"/>
          <w:color w:val="000000"/>
          <w:szCs w:val="24"/>
        </w:rPr>
        <w:t>Дордой</w:t>
      </w:r>
      <w:proofErr w:type="spellEnd"/>
      <w:r w:rsidRPr="008B3FDD">
        <w:rPr>
          <w:rFonts w:cs="Times New Roman"/>
          <w:color w:val="000000"/>
          <w:szCs w:val="24"/>
        </w:rPr>
        <w:t xml:space="preserve">” - </w:t>
      </w:r>
      <w:hyperlink r:id="rId233" w:history="1">
        <w:r w:rsidRPr="008B3FDD">
          <w:rPr>
            <w:rStyle w:val="aff5"/>
            <w:rFonts w:cs="Times New Roman"/>
            <w:szCs w:val="24"/>
          </w:rPr>
          <w:t>https://fc-dordoi.vercel.app</w:t>
        </w:r>
      </w:hyperlink>
      <w:r w:rsidRPr="008B3FDD">
        <w:rPr>
          <w:rFonts w:cs="Times New Roman"/>
          <w:color w:val="1154CC"/>
          <w:szCs w:val="24"/>
        </w:rPr>
        <w:t xml:space="preserve">  </w:t>
      </w:r>
    </w:p>
    <w:p w14:paraId="7A1C1428" w14:textId="77777777" w:rsidR="00683AAA" w:rsidRPr="008B3FDD" w:rsidRDefault="00683AAA" w:rsidP="002C62E2">
      <w:pPr>
        <w:widowControl w:val="0"/>
        <w:autoSpaceDE w:val="0"/>
        <w:autoSpaceDN w:val="0"/>
        <w:adjustRightInd w:val="0"/>
        <w:spacing w:after="0" w:line="240" w:lineRule="auto"/>
        <w:ind w:left="709"/>
        <w:contextualSpacing/>
        <w:rPr>
          <w:rFonts w:cs="Times New Roman"/>
          <w:color w:val="000000"/>
          <w:szCs w:val="24"/>
        </w:rPr>
      </w:pPr>
      <w:r w:rsidRPr="008B3FDD">
        <w:rPr>
          <w:rFonts w:cs="Times New Roman"/>
          <w:color w:val="000000"/>
          <w:szCs w:val="24"/>
        </w:rPr>
        <w:t xml:space="preserve">6) Электронная библиотека </w:t>
      </w:r>
      <w:proofErr w:type="spellStart"/>
      <w:r w:rsidRPr="008B3FDD">
        <w:rPr>
          <w:rFonts w:cs="Times New Roman"/>
          <w:color w:val="000000"/>
          <w:szCs w:val="24"/>
        </w:rPr>
        <w:t>Салымбеков</w:t>
      </w:r>
      <w:proofErr w:type="spellEnd"/>
      <w:r w:rsidRPr="008B3FDD">
        <w:rPr>
          <w:rFonts w:cs="Times New Roman"/>
          <w:color w:val="000000"/>
          <w:szCs w:val="24"/>
        </w:rPr>
        <w:t xml:space="preserve"> Университет - </w:t>
      </w:r>
      <w:hyperlink r:id="rId234" w:history="1">
        <w:r w:rsidRPr="008B3FDD">
          <w:rPr>
            <w:rStyle w:val="aff5"/>
            <w:rFonts w:cs="Times New Roman"/>
            <w:szCs w:val="24"/>
          </w:rPr>
          <w:t>https://www.su-library.com</w:t>
        </w:r>
      </w:hyperlink>
      <w:r w:rsidRPr="008B3FDD">
        <w:rPr>
          <w:rFonts w:cs="Times New Roman"/>
          <w:color w:val="000000"/>
          <w:szCs w:val="24"/>
        </w:rPr>
        <w:t xml:space="preserve">  </w:t>
      </w:r>
    </w:p>
    <w:p w14:paraId="223E304E" w14:textId="77777777" w:rsidR="00683AAA" w:rsidRPr="008B3FDD" w:rsidRDefault="00683AAA" w:rsidP="002C62E2">
      <w:pPr>
        <w:pStyle w:val="af8"/>
        <w:widowControl w:val="0"/>
        <w:spacing w:before="0" w:beforeAutospacing="0" w:after="0" w:afterAutospacing="0"/>
        <w:ind w:firstLine="708"/>
        <w:contextualSpacing/>
        <w:jc w:val="both"/>
        <w:rPr>
          <w:lang w:val="ru-RU"/>
        </w:rPr>
      </w:pPr>
    </w:p>
    <w:p w14:paraId="46CFD7DC" w14:textId="14523836" w:rsidR="00683AAA" w:rsidRPr="008B3FDD" w:rsidRDefault="00683AAA" w:rsidP="002C62E2">
      <w:pPr>
        <w:pStyle w:val="af8"/>
        <w:widowControl w:val="0"/>
        <w:spacing w:before="0" w:beforeAutospacing="0" w:after="0" w:afterAutospacing="0"/>
        <w:ind w:firstLine="567"/>
        <w:contextualSpacing/>
        <w:jc w:val="both"/>
        <w:rPr>
          <w:lang w:val="ru-RU"/>
        </w:rPr>
      </w:pPr>
      <w:r w:rsidRPr="008B3FDD">
        <w:rPr>
          <w:lang w:val="ru-RU"/>
        </w:rPr>
        <w:t xml:space="preserve">По завершении каждого вида практики обучающиеся представляют руководителю практики письменный отчёт. Отчётная документация по результатам практики оформляется в строгом соответствии с требованиями и содержанием, установленными программой практики, и подлежит оценке в установленном порядке. </w:t>
      </w:r>
    </w:p>
    <w:p w14:paraId="2E98DD41"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Обязательной формой отчетности всех видов практик для обучающихся является:</w:t>
      </w:r>
      <w:r w:rsidRPr="008B3FDD">
        <w:rPr>
          <w:rFonts w:eastAsia="Times New Roman" w:cs="Times New Roman"/>
          <w:color w:val="000000"/>
          <w:szCs w:val="24"/>
          <w:lang w:val="en-US" w:eastAsia="ru-RU"/>
        </w:rPr>
        <w:t> </w:t>
      </w:r>
    </w:p>
    <w:p w14:paraId="396CC148"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 заполненный и заверенный дневник по практике; </w:t>
      </w:r>
    </w:p>
    <w:p w14:paraId="1C3FC99D"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фотоотчет.</w:t>
      </w:r>
      <w:r w:rsidRPr="008B3FDD">
        <w:rPr>
          <w:rFonts w:eastAsia="Times New Roman" w:cs="Times New Roman"/>
          <w:color w:val="000000"/>
          <w:szCs w:val="24"/>
          <w:lang w:val="en-US" w:eastAsia="ru-RU"/>
        </w:rPr>
        <w:t> </w:t>
      </w:r>
    </w:p>
    <w:p w14:paraId="5626596F" w14:textId="77777777" w:rsidR="00683AAA" w:rsidRPr="008B3FDD" w:rsidRDefault="00683AAA" w:rsidP="002C62E2">
      <w:pPr>
        <w:widowControl w:val="0"/>
        <w:spacing w:after="120" w:line="240" w:lineRule="auto"/>
        <w:ind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По окончании всех видов практик составляется комплексный отчет, заслушивается и утверждается на учебно-методическом совете. </w:t>
      </w:r>
    </w:p>
    <w:p w14:paraId="1841E985" w14:textId="77777777" w:rsidR="00683AAA" w:rsidRPr="008B3FDD" w:rsidRDefault="00D84AEA" w:rsidP="002C62E2">
      <w:pPr>
        <w:widowControl w:val="0"/>
        <w:spacing w:after="0" w:line="240" w:lineRule="auto"/>
        <w:contextualSpacing/>
        <w:jc w:val="both"/>
        <w:rPr>
          <w:rFonts w:eastAsia="Times New Roman" w:cs="Times New Roman"/>
          <w:szCs w:val="24"/>
          <w:lang w:eastAsia="ru-RU"/>
        </w:rPr>
      </w:pPr>
      <w:hyperlink r:id="rId235" w:history="1">
        <w:r w:rsidR="00683AAA" w:rsidRPr="008B3FDD">
          <w:rPr>
            <w:rFonts w:eastAsia="Times New Roman" w:cs="Times New Roman"/>
            <w:i/>
            <w:iCs/>
            <w:color w:val="0563C1"/>
            <w:szCs w:val="24"/>
            <w:u w:val="single"/>
            <w:lang w:eastAsia="ru-RU"/>
          </w:rPr>
          <w:t>Приложение 2.4.1.</w:t>
        </w:r>
      </w:hyperlink>
      <w:r w:rsidR="00683AAA" w:rsidRPr="008B3FDD">
        <w:rPr>
          <w:rFonts w:eastAsia="Times New Roman" w:cs="Times New Roman"/>
          <w:i/>
          <w:iCs/>
          <w:color w:val="000000"/>
          <w:szCs w:val="24"/>
          <w:lang w:eastAsia="ru-RU"/>
        </w:rPr>
        <w:t xml:space="preserve"> </w:t>
      </w:r>
      <w:hyperlink r:id="rId236" w:history="1">
        <w:r w:rsidR="00683AAA" w:rsidRPr="008B3FDD">
          <w:rPr>
            <w:rFonts w:eastAsia="Times New Roman" w:cs="Times New Roman"/>
            <w:i/>
            <w:iCs/>
            <w:color w:val="0563C1"/>
            <w:szCs w:val="24"/>
            <w:u w:val="single"/>
            <w:lang w:eastAsia="ru-RU"/>
          </w:rPr>
          <w:t>Положения о производственной практике</w:t>
        </w:r>
      </w:hyperlink>
    </w:p>
    <w:p w14:paraId="685C879E" w14:textId="30F8D68E" w:rsidR="00683AAA" w:rsidRPr="008B3FDD" w:rsidRDefault="00D84AEA" w:rsidP="002C62E2">
      <w:pPr>
        <w:widowControl w:val="0"/>
        <w:spacing w:after="0" w:line="240" w:lineRule="auto"/>
        <w:contextualSpacing/>
        <w:jc w:val="both"/>
        <w:rPr>
          <w:rFonts w:eastAsia="Times New Roman" w:cs="Times New Roman"/>
          <w:szCs w:val="24"/>
          <w:lang w:eastAsia="ru-RU"/>
        </w:rPr>
      </w:pPr>
      <w:hyperlink r:id="rId237" w:history="1">
        <w:r w:rsidR="00683AAA" w:rsidRPr="008B3FDD">
          <w:rPr>
            <w:rFonts w:eastAsia="Times New Roman" w:cs="Times New Roman"/>
            <w:i/>
            <w:iCs/>
            <w:color w:val="0563C1"/>
            <w:szCs w:val="24"/>
            <w:u w:val="single"/>
            <w:lang w:eastAsia="ru-RU"/>
          </w:rPr>
          <w:t>Приложение 2.4.</w:t>
        </w:r>
        <w:r w:rsidR="006C4DEF" w:rsidRPr="008B3FDD">
          <w:rPr>
            <w:rFonts w:eastAsia="Times New Roman" w:cs="Times New Roman"/>
            <w:i/>
            <w:iCs/>
            <w:color w:val="0563C1"/>
            <w:szCs w:val="24"/>
            <w:u w:val="single"/>
            <w:lang w:eastAsia="ru-RU"/>
          </w:rPr>
          <w:t>2</w:t>
        </w:r>
        <w:r w:rsidR="00683AAA" w:rsidRPr="008B3FDD">
          <w:rPr>
            <w:rFonts w:eastAsia="Times New Roman" w:cs="Times New Roman"/>
            <w:i/>
            <w:iCs/>
            <w:color w:val="0563C1"/>
            <w:szCs w:val="24"/>
            <w:u w:val="single"/>
            <w:lang w:eastAsia="ru-RU"/>
          </w:rPr>
          <w:t>.</w:t>
        </w:r>
      </w:hyperlink>
      <w:r w:rsidR="00683AAA" w:rsidRPr="008B3FDD">
        <w:rPr>
          <w:rFonts w:eastAsia="Times New Roman" w:cs="Times New Roman"/>
          <w:i/>
          <w:iCs/>
          <w:color w:val="000000"/>
          <w:szCs w:val="24"/>
          <w:lang w:eastAsia="ru-RU"/>
        </w:rPr>
        <w:t xml:space="preserve"> </w:t>
      </w:r>
      <w:hyperlink r:id="rId238" w:history="1">
        <w:r w:rsidR="00683AAA" w:rsidRPr="008B3FDD">
          <w:rPr>
            <w:rFonts w:eastAsia="Times New Roman" w:cs="Times New Roman"/>
            <w:i/>
            <w:iCs/>
            <w:color w:val="0563C1"/>
            <w:szCs w:val="24"/>
            <w:u w:val="single"/>
            <w:lang w:eastAsia="ru-RU"/>
          </w:rPr>
          <w:t>Образец дневника практиканта</w:t>
        </w:r>
      </w:hyperlink>
    </w:p>
    <w:p w14:paraId="5A174CE5"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4AEDC96E" w14:textId="184AC9DC" w:rsidR="00683AAA" w:rsidRPr="00C80E07" w:rsidRDefault="00683AAA" w:rsidP="002C62E2">
      <w:pPr>
        <w:widowControl w:val="0"/>
        <w:spacing w:line="240" w:lineRule="auto"/>
        <w:contextualSpacing/>
        <w:jc w:val="center"/>
        <w:rPr>
          <w:rFonts w:eastAsia="Times New Roman" w:cs="Times New Roman"/>
          <w:i/>
          <w:szCs w:val="24"/>
          <w:lang w:eastAsia="ru-RU"/>
        </w:rPr>
      </w:pPr>
      <w:r w:rsidRPr="00C80E07">
        <w:rPr>
          <w:rFonts w:eastAsia="Times New Roman" w:cs="Times New Roman"/>
          <w:b/>
          <w:bCs/>
          <w:i/>
          <w:color w:val="000000"/>
          <w:szCs w:val="24"/>
          <w:lang w:eastAsia="ru-RU"/>
        </w:rPr>
        <w:t>Критерий выполняется</w:t>
      </w:r>
      <w:r w:rsidR="00C80E07" w:rsidRPr="00C80E07">
        <w:rPr>
          <w:rFonts w:eastAsia="Times New Roman" w:cs="Times New Roman"/>
          <w:b/>
          <w:bCs/>
          <w:i/>
          <w:color w:val="000000"/>
          <w:szCs w:val="24"/>
          <w:lang w:eastAsia="ru-RU"/>
        </w:rPr>
        <w:t>.</w:t>
      </w:r>
    </w:p>
    <w:p w14:paraId="1F554B71"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263BF6A8"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b/>
          <w:bCs/>
          <w:color w:val="000000"/>
          <w:szCs w:val="24"/>
          <w:lang w:eastAsia="ru-RU"/>
        </w:rPr>
        <w:t>Критерий 2.5.</w:t>
      </w:r>
      <w:r w:rsidRPr="008B3FDD">
        <w:rPr>
          <w:rFonts w:eastAsia="Times New Roman" w:cs="Times New Roman"/>
          <w:color w:val="000000"/>
          <w:szCs w:val="24"/>
          <w:lang w:eastAsia="ru-RU"/>
        </w:rPr>
        <w:t xml:space="preserve"> </w:t>
      </w:r>
      <w:r w:rsidRPr="008B3FDD">
        <w:rPr>
          <w:rFonts w:eastAsia="Times New Roman" w:cs="Times New Roman"/>
          <w:b/>
          <w:bCs/>
          <w:color w:val="000000"/>
          <w:szCs w:val="24"/>
          <w:lang w:eastAsia="ru-RU"/>
        </w:rPr>
        <w:t>Мониторинг по образовательной программе:</w:t>
      </w:r>
    </w:p>
    <w:p w14:paraId="6572653E" w14:textId="77777777" w:rsidR="00683AAA" w:rsidRPr="008B3FDD" w:rsidRDefault="00683AAA" w:rsidP="002A4260">
      <w:pPr>
        <w:widowControl w:val="0"/>
        <w:numPr>
          <w:ilvl w:val="0"/>
          <w:numId w:val="7"/>
        </w:numPr>
        <w:spacing w:after="0" w:line="240" w:lineRule="auto"/>
        <w:contextualSpacing/>
        <w:jc w:val="both"/>
        <w:textAlignment w:val="baseline"/>
        <w:rPr>
          <w:rFonts w:eastAsia="Times New Roman" w:cs="Times New Roman"/>
          <w:b/>
          <w:bCs/>
          <w:color w:val="000000"/>
          <w:szCs w:val="24"/>
          <w:lang w:eastAsia="ru-RU"/>
        </w:rPr>
      </w:pPr>
      <w:r w:rsidRPr="008B3FDD">
        <w:rPr>
          <w:rFonts w:eastAsia="Times New Roman" w:cs="Times New Roman"/>
          <w:b/>
          <w:bCs/>
          <w:color w:val="000000"/>
          <w:szCs w:val="24"/>
          <w:lang w:eastAsia="ru-RU"/>
        </w:rPr>
        <w:t>успеваемости и выпуска обучающихся (студентов);</w:t>
      </w:r>
    </w:p>
    <w:p w14:paraId="70A2F009" w14:textId="77777777" w:rsidR="00683AAA" w:rsidRPr="008B3FDD" w:rsidRDefault="00683AAA" w:rsidP="002A4260">
      <w:pPr>
        <w:widowControl w:val="0"/>
        <w:numPr>
          <w:ilvl w:val="0"/>
          <w:numId w:val="7"/>
        </w:numPr>
        <w:spacing w:after="0" w:line="240" w:lineRule="auto"/>
        <w:contextualSpacing/>
        <w:jc w:val="both"/>
        <w:textAlignment w:val="baseline"/>
        <w:rPr>
          <w:rFonts w:eastAsia="Times New Roman" w:cs="Times New Roman"/>
          <w:b/>
          <w:bCs/>
          <w:color w:val="000000"/>
          <w:szCs w:val="24"/>
          <w:lang w:val="en-US" w:eastAsia="ru-RU"/>
        </w:rPr>
      </w:pPr>
      <w:proofErr w:type="spellStart"/>
      <w:r w:rsidRPr="008B3FDD">
        <w:rPr>
          <w:rFonts w:eastAsia="Times New Roman" w:cs="Times New Roman"/>
          <w:b/>
          <w:bCs/>
          <w:color w:val="000000"/>
          <w:szCs w:val="24"/>
          <w:lang w:val="en-US" w:eastAsia="ru-RU"/>
        </w:rPr>
        <w:t>эффективность</w:t>
      </w:r>
      <w:proofErr w:type="spellEnd"/>
      <w:r w:rsidRPr="008B3FDD">
        <w:rPr>
          <w:rFonts w:eastAsia="Times New Roman" w:cs="Times New Roman"/>
          <w:b/>
          <w:bCs/>
          <w:color w:val="000000"/>
          <w:szCs w:val="24"/>
          <w:lang w:val="en-US" w:eastAsia="ru-RU"/>
        </w:rPr>
        <w:t xml:space="preserve"> </w:t>
      </w:r>
      <w:proofErr w:type="spellStart"/>
      <w:r w:rsidRPr="008B3FDD">
        <w:rPr>
          <w:rFonts w:eastAsia="Times New Roman" w:cs="Times New Roman"/>
          <w:b/>
          <w:bCs/>
          <w:color w:val="000000"/>
          <w:szCs w:val="24"/>
          <w:lang w:val="en-US" w:eastAsia="ru-RU"/>
        </w:rPr>
        <w:t>процедур</w:t>
      </w:r>
      <w:proofErr w:type="spellEnd"/>
      <w:r w:rsidRPr="008B3FDD">
        <w:rPr>
          <w:rFonts w:eastAsia="Times New Roman" w:cs="Times New Roman"/>
          <w:b/>
          <w:bCs/>
          <w:color w:val="000000"/>
          <w:szCs w:val="24"/>
          <w:lang w:val="en-US" w:eastAsia="ru-RU"/>
        </w:rPr>
        <w:t xml:space="preserve"> </w:t>
      </w:r>
      <w:proofErr w:type="spellStart"/>
      <w:r w:rsidRPr="008B3FDD">
        <w:rPr>
          <w:rFonts w:eastAsia="Times New Roman" w:cs="Times New Roman"/>
          <w:b/>
          <w:bCs/>
          <w:color w:val="000000"/>
          <w:szCs w:val="24"/>
          <w:lang w:val="en-US" w:eastAsia="ru-RU"/>
        </w:rPr>
        <w:t>их</w:t>
      </w:r>
      <w:proofErr w:type="spellEnd"/>
      <w:r w:rsidRPr="008B3FDD">
        <w:rPr>
          <w:rFonts w:eastAsia="Times New Roman" w:cs="Times New Roman"/>
          <w:b/>
          <w:bCs/>
          <w:color w:val="000000"/>
          <w:szCs w:val="24"/>
          <w:lang w:val="en-US" w:eastAsia="ru-RU"/>
        </w:rPr>
        <w:t xml:space="preserve"> </w:t>
      </w:r>
      <w:proofErr w:type="spellStart"/>
      <w:r w:rsidRPr="008B3FDD">
        <w:rPr>
          <w:rFonts w:eastAsia="Times New Roman" w:cs="Times New Roman"/>
          <w:b/>
          <w:bCs/>
          <w:color w:val="000000"/>
          <w:szCs w:val="24"/>
          <w:lang w:val="en-US" w:eastAsia="ru-RU"/>
        </w:rPr>
        <w:t>оценивания</w:t>
      </w:r>
      <w:proofErr w:type="spellEnd"/>
      <w:r w:rsidRPr="008B3FDD">
        <w:rPr>
          <w:rFonts w:eastAsia="Times New Roman" w:cs="Times New Roman"/>
          <w:b/>
          <w:bCs/>
          <w:color w:val="000000"/>
          <w:szCs w:val="24"/>
          <w:lang w:val="en-US" w:eastAsia="ru-RU"/>
        </w:rPr>
        <w:t>;</w:t>
      </w:r>
    </w:p>
    <w:p w14:paraId="35DF746B" w14:textId="77777777" w:rsidR="00683AAA" w:rsidRPr="008B3FDD" w:rsidRDefault="00683AAA" w:rsidP="002A4260">
      <w:pPr>
        <w:widowControl w:val="0"/>
        <w:numPr>
          <w:ilvl w:val="0"/>
          <w:numId w:val="7"/>
        </w:numPr>
        <w:spacing w:after="0" w:line="240" w:lineRule="auto"/>
        <w:contextualSpacing/>
        <w:jc w:val="both"/>
        <w:textAlignment w:val="baseline"/>
        <w:rPr>
          <w:rFonts w:eastAsia="Times New Roman" w:cs="Times New Roman"/>
          <w:b/>
          <w:bCs/>
          <w:color w:val="000000"/>
          <w:szCs w:val="24"/>
          <w:lang w:eastAsia="ru-RU"/>
        </w:rPr>
      </w:pPr>
      <w:r w:rsidRPr="008B3FDD">
        <w:rPr>
          <w:rFonts w:eastAsia="Times New Roman" w:cs="Times New Roman"/>
          <w:b/>
          <w:bCs/>
          <w:color w:val="000000"/>
          <w:szCs w:val="24"/>
          <w:lang w:eastAsia="ru-RU"/>
        </w:rPr>
        <w:t>ожиданий, потребностей и удовлетворенности обучающихся (студентов) и работодателей обучением по образовательной программой;</w:t>
      </w:r>
    </w:p>
    <w:p w14:paraId="5881FD1E" w14:textId="77777777" w:rsidR="00683AAA" w:rsidRPr="008B3FDD" w:rsidRDefault="00683AAA" w:rsidP="002A4260">
      <w:pPr>
        <w:widowControl w:val="0"/>
        <w:numPr>
          <w:ilvl w:val="0"/>
          <w:numId w:val="7"/>
        </w:numPr>
        <w:spacing w:after="0" w:line="240" w:lineRule="auto"/>
        <w:contextualSpacing/>
        <w:jc w:val="both"/>
        <w:textAlignment w:val="baseline"/>
        <w:rPr>
          <w:rFonts w:eastAsia="Times New Roman" w:cs="Times New Roman"/>
          <w:b/>
          <w:bCs/>
          <w:color w:val="000000"/>
          <w:szCs w:val="24"/>
          <w:lang w:eastAsia="ru-RU"/>
        </w:rPr>
      </w:pPr>
      <w:r w:rsidRPr="008B3FDD">
        <w:rPr>
          <w:rFonts w:eastAsia="Times New Roman" w:cs="Times New Roman"/>
          <w:b/>
          <w:bCs/>
          <w:color w:val="000000"/>
          <w:szCs w:val="24"/>
          <w:lang w:eastAsia="ru-RU"/>
        </w:rPr>
        <w:t>образовательной средой и служб поддержки и их соответствие целям образовательной программы;</w:t>
      </w:r>
    </w:p>
    <w:p w14:paraId="0DD85659" w14:textId="77777777" w:rsidR="00683AAA" w:rsidRPr="008B3FDD" w:rsidRDefault="00683AAA" w:rsidP="002A4260">
      <w:pPr>
        <w:widowControl w:val="0"/>
        <w:numPr>
          <w:ilvl w:val="0"/>
          <w:numId w:val="7"/>
        </w:numPr>
        <w:spacing w:after="0" w:line="240" w:lineRule="auto"/>
        <w:contextualSpacing/>
        <w:jc w:val="both"/>
        <w:textAlignment w:val="baseline"/>
        <w:rPr>
          <w:rFonts w:eastAsia="Times New Roman" w:cs="Times New Roman"/>
          <w:b/>
          <w:bCs/>
          <w:color w:val="000000"/>
          <w:szCs w:val="24"/>
          <w:lang w:eastAsia="ru-RU"/>
        </w:rPr>
      </w:pPr>
      <w:r w:rsidRPr="008B3FDD">
        <w:rPr>
          <w:rFonts w:eastAsia="Times New Roman" w:cs="Times New Roman"/>
          <w:b/>
          <w:bCs/>
          <w:color w:val="000000"/>
          <w:szCs w:val="24"/>
          <w:lang w:eastAsia="ru-RU"/>
        </w:rPr>
        <w:t>трудоустройства выпускников с целью установления адекватности и повышения эффективности предоставляемых услуг;</w:t>
      </w:r>
    </w:p>
    <w:p w14:paraId="3F753DC5" w14:textId="77777777" w:rsidR="00683AAA" w:rsidRPr="008B3FDD" w:rsidRDefault="00683AAA" w:rsidP="002A4260">
      <w:pPr>
        <w:widowControl w:val="0"/>
        <w:numPr>
          <w:ilvl w:val="0"/>
          <w:numId w:val="7"/>
        </w:numPr>
        <w:spacing w:after="0" w:line="240" w:lineRule="auto"/>
        <w:contextualSpacing/>
        <w:jc w:val="both"/>
        <w:textAlignment w:val="baseline"/>
        <w:rPr>
          <w:rFonts w:eastAsia="Times New Roman" w:cs="Times New Roman"/>
          <w:b/>
          <w:bCs/>
          <w:color w:val="000000"/>
          <w:szCs w:val="24"/>
          <w:lang w:eastAsia="ru-RU"/>
        </w:rPr>
      </w:pPr>
      <w:r w:rsidRPr="008B3FDD">
        <w:rPr>
          <w:rFonts w:eastAsia="Times New Roman" w:cs="Times New Roman"/>
          <w:b/>
          <w:bCs/>
          <w:color w:val="000000"/>
          <w:szCs w:val="24"/>
          <w:lang w:eastAsia="ru-RU"/>
        </w:rPr>
        <w:t>выработка мероприятий по дальнейшему улучшению образовательной программы.</w:t>
      </w:r>
    </w:p>
    <w:p w14:paraId="0FCF7334" w14:textId="77777777" w:rsidR="00683AAA" w:rsidRPr="008B3FDD" w:rsidRDefault="00683AAA" w:rsidP="002C62E2">
      <w:pPr>
        <w:pStyle w:val="af8"/>
        <w:widowControl w:val="0"/>
        <w:spacing w:before="0" w:beforeAutospacing="0" w:after="0" w:afterAutospacing="0"/>
        <w:ind w:firstLine="708"/>
        <w:contextualSpacing/>
        <w:jc w:val="both"/>
        <w:rPr>
          <w:lang w:val="ru-RU"/>
        </w:rPr>
      </w:pPr>
    </w:p>
    <w:p w14:paraId="2483540E" w14:textId="77777777"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В соответствии с миссией, стратегическими и комплексными планами развития Университета учебные и рабочие учебные планы образовательных программ высшего профессионального образования формируются, утверждаются и ежегодно актуализируются с учётом требований заинтересованных сторон (работодателей, выпускников, обучающихся) и в строгом соответствии с требованиями Государственных образовательных стандартов высшего профессионального образования Кыргызской Республики (ГОС ВПО).</w:t>
      </w:r>
    </w:p>
    <w:p w14:paraId="5D3C5F79" w14:textId="77777777"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lastRenderedPageBreak/>
        <w:t>Учебные планы образовательных программ ВПО обеспечивают рациональное и равномерное распределение учебной нагрузки обучающихся в течение всего периода обучения и включают все виды учебной деятельности, предусмотренные ГОС ВПО. Максимальный объём учебной нагрузки обучающегося не превышает 45 академических часов в неделю, включая аудиторную и самостоятельную работу. Продолжительность учебного семестра составляет от 16 до 18 недель.</w:t>
      </w:r>
    </w:p>
    <w:p w14:paraId="70277C3F" w14:textId="77777777" w:rsidR="00683AAA" w:rsidRPr="008B3FDD" w:rsidRDefault="00683AAA" w:rsidP="002C62E2">
      <w:pPr>
        <w:pStyle w:val="af8"/>
        <w:widowControl w:val="0"/>
        <w:spacing w:before="0" w:beforeAutospacing="0" w:after="0" w:afterAutospacing="0"/>
        <w:ind w:firstLine="708"/>
        <w:contextualSpacing/>
        <w:jc w:val="both"/>
        <w:rPr>
          <w:lang w:val="ru-RU"/>
        </w:rPr>
      </w:pPr>
      <w:r w:rsidRPr="008B3FDD">
        <w:rPr>
          <w:lang w:val="ru-RU"/>
        </w:rPr>
        <w:t>Аудиторная учебная нагрузка организуется в соответствии с утверждёнными учебными планами и рабочими программами дисциплин и в среднем составляет 2–4 учебных занятия в день. Продолжительность одного учебного занятия соответствует установленным нормативам и составляет 1 час 20 минут. Организация учебного процесса обеспечивает соблюдение санитарно-гигиенических требований и нормативов, установленных действующими нормативными правовыми актами.</w:t>
      </w:r>
    </w:p>
    <w:p w14:paraId="35D66E2E" w14:textId="77777777" w:rsidR="00683AAA" w:rsidRPr="008B3FDD" w:rsidRDefault="00D84AEA" w:rsidP="002C62E2">
      <w:pPr>
        <w:widowControl w:val="0"/>
        <w:spacing w:after="0" w:line="240" w:lineRule="auto"/>
        <w:contextualSpacing/>
        <w:jc w:val="both"/>
        <w:rPr>
          <w:rFonts w:eastAsia="Times New Roman" w:cs="Times New Roman"/>
          <w:szCs w:val="24"/>
          <w:lang w:eastAsia="ru-RU"/>
        </w:rPr>
      </w:pPr>
      <w:hyperlink r:id="rId239" w:history="1">
        <w:r w:rsidR="00683AAA" w:rsidRPr="008B3FDD">
          <w:rPr>
            <w:rFonts w:eastAsia="Times New Roman" w:cs="Times New Roman"/>
            <w:color w:val="0563C1"/>
            <w:szCs w:val="24"/>
            <w:u w:val="single"/>
            <w:lang w:eastAsia="ru-RU"/>
          </w:rPr>
          <w:t>Расписание занятий</w:t>
        </w:r>
      </w:hyperlink>
    </w:p>
    <w:p w14:paraId="7E4DA6C2"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b/>
          <w:bCs/>
          <w:color w:val="000000"/>
          <w:szCs w:val="24"/>
          <w:lang w:eastAsia="ru-RU"/>
        </w:rPr>
        <w:t>Мониторинг успеваемости студентов</w:t>
      </w:r>
      <w:r w:rsidRPr="008B3FDD">
        <w:rPr>
          <w:rFonts w:eastAsia="Times New Roman" w:cs="Times New Roman"/>
          <w:color w:val="000000"/>
          <w:szCs w:val="24"/>
          <w:lang w:eastAsia="ru-RU"/>
        </w:rPr>
        <w:t xml:space="preserve"> осуществляется двумя способами:</w:t>
      </w:r>
    </w:p>
    <w:p w14:paraId="04036EB2"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во время учебного процесса путем подачи отчета кураторов об успеваемости студентов;</w:t>
      </w:r>
    </w:p>
    <w:p w14:paraId="12BA4CDA" w14:textId="00B46C85"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 по окончанию семестра производится анализ успеваемости согласно </w:t>
      </w:r>
      <w:hyperlink r:id="rId240" w:history="1">
        <w:r w:rsidRPr="008B3FDD">
          <w:rPr>
            <w:rFonts w:eastAsia="Times New Roman" w:cs="Times New Roman"/>
            <w:color w:val="0563C1"/>
            <w:szCs w:val="24"/>
            <w:u w:val="single"/>
            <w:lang w:eastAsia="ru-RU"/>
          </w:rPr>
          <w:t>модульно-рейтинговой системы обучения</w:t>
        </w:r>
      </w:hyperlink>
      <w:r w:rsidRPr="008B3FDD">
        <w:rPr>
          <w:rFonts w:eastAsia="Times New Roman" w:cs="Times New Roman"/>
          <w:color w:val="000000"/>
          <w:szCs w:val="24"/>
          <w:lang w:eastAsia="ru-RU"/>
        </w:rPr>
        <w:t xml:space="preserve"> (МРСО) в форме </w:t>
      </w:r>
      <w:bookmarkStart w:id="13" w:name="_Hlk221103352"/>
      <w:r w:rsidRPr="008B3FDD">
        <w:rPr>
          <w:rFonts w:cs="Times New Roman"/>
          <w:szCs w:val="24"/>
        </w:rPr>
        <w:fldChar w:fldCharType="begin"/>
      </w:r>
      <w:r w:rsidRPr="008B3FDD">
        <w:rPr>
          <w:rFonts w:cs="Times New Roman"/>
          <w:szCs w:val="24"/>
        </w:rPr>
        <w:instrText>HYPERLINK "https://salymbekov.com/wp-content/uploads/2021/04/predmet-uspev-otchet-1-sem-1.docx"</w:instrText>
      </w:r>
      <w:r w:rsidRPr="008B3FDD">
        <w:rPr>
          <w:rFonts w:cs="Times New Roman"/>
          <w:szCs w:val="24"/>
        </w:rPr>
        <w:fldChar w:fldCharType="separate"/>
      </w:r>
      <w:r w:rsidRPr="008B3FDD">
        <w:rPr>
          <w:rFonts w:eastAsia="Times New Roman" w:cs="Times New Roman"/>
          <w:color w:val="0563C1"/>
          <w:szCs w:val="24"/>
          <w:u w:val="single"/>
          <w:lang w:eastAsia="ru-RU"/>
        </w:rPr>
        <w:t>отчета директората об успеваемости студентов.</w:t>
      </w:r>
      <w:r w:rsidRPr="008B3FDD">
        <w:rPr>
          <w:rFonts w:eastAsia="Times New Roman" w:cs="Times New Roman"/>
          <w:color w:val="0563C1"/>
          <w:szCs w:val="24"/>
          <w:u w:val="single"/>
          <w:lang w:eastAsia="ru-RU"/>
        </w:rPr>
        <w:fldChar w:fldCharType="end"/>
      </w:r>
      <w:r w:rsidRPr="008B3FDD">
        <w:rPr>
          <w:rFonts w:eastAsia="Times New Roman" w:cs="Times New Roman"/>
          <w:color w:val="0563C1"/>
          <w:szCs w:val="24"/>
          <w:u w:val="single"/>
          <w:lang w:eastAsia="ru-RU"/>
        </w:rPr>
        <w:t xml:space="preserve"> </w:t>
      </w:r>
      <w:bookmarkEnd w:id="13"/>
    </w:p>
    <w:p w14:paraId="102304CA" w14:textId="3C82FA48"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 </w:t>
      </w:r>
      <w:r w:rsidR="00784639">
        <w:rPr>
          <w:rFonts w:eastAsia="Times New Roman" w:cs="Times New Roman"/>
          <w:color w:val="000000"/>
          <w:szCs w:val="24"/>
          <w:lang w:eastAsia="ru-RU"/>
        </w:rPr>
        <w:t xml:space="preserve">университете </w:t>
      </w:r>
      <w:r w:rsidRPr="008B3FDD">
        <w:rPr>
          <w:rFonts w:eastAsia="Times New Roman" w:cs="Times New Roman"/>
          <w:color w:val="000000"/>
          <w:szCs w:val="24"/>
          <w:lang w:eastAsia="ru-RU"/>
        </w:rPr>
        <w:t>обучаются студенты разной национальности, которые исповедуют различные религии. Независимо от пола, национальности, религии, социально-экономического статуса в университете имеются единые для всех обучающихся правила и критерии оценивания.</w:t>
      </w:r>
      <w:r w:rsidRPr="008B3FDD">
        <w:rPr>
          <w:rFonts w:eastAsia="Times New Roman" w:cs="Times New Roman"/>
          <w:color w:val="000000"/>
          <w:szCs w:val="24"/>
          <w:lang w:val="en-US" w:eastAsia="ru-RU"/>
        </w:rPr>
        <w:t> </w:t>
      </w:r>
    </w:p>
    <w:p w14:paraId="2A7B78B3"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Периодически проводится оценка нагрузки и успеваемости студентов. Мониторинг нагрузки производится согласно учебному плану РУП. Успеваемость студентов рассматривается по оценке знаний студентов согласно ведомостям дисциплин. Также ведется ежедневный контроль посещения студентами дисциплин согласно групповому журналу.</w:t>
      </w:r>
      <w:r w:rsidRPr="008B3FDD">
        <w:rPr>
          <w:rFonts w:eastAsia="Times New Roman" w:cs="Times New Roman"/>
          <w:color w:val="000000"/>
          <w:szCs w:val="24"/>
          <w:lang w:val="en-US" w:eastAsia="ru-RU"/>
        </w:rPr>
        <w:t> </w:t>
      </w:r>
    </w:p>
    <w:p w14:paraId="5DD23129"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 каждом семестре средняя итоговая оценка студента по дисциплинам складывается из суммы баллов текущего, рубежного и итогового контроля. Рубежный и текущий контроль – 100 баллов, итоговый – 100 баллов. Баллы по СРС включаются в текущий контроль. Для оценивания знаний студентов по дисциплинам в рабочей программе описаны критерии, по которым оценивается уровень знаний студентов. </w:t>
      </w:r>
    </w:p>
    <w:p w14:paraId="63B4CC55"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Для повышения объективности выставляемых оценок, в организацию учебного процесса внедрены компьютеризированные независимые методы, аудио- и видеофиксация процессов, а также постоянное совершенствование нормативной базы, системы МРСО.</w:t>
      </w:r>
    </w:p>
    <w:p w14:paraId="2A0FBBF0" w14:textId="2B697B92"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Периодически проводится </w:t>
      </w:r>
      <w:r w:rsidRPr="008B3FDD">
        <w:rPr>
          <w:rFonts w:eastAsia="Times New Roman" w:cs="Times New Roman"/>
          <w:i/>
          <w:iCs/>
          <w:color w:val="000000"/>
          <w:szCs w:val="24"/>
          <w:lang w:eastAsia="ru-RU"/>
        </w:rPr>
        <w:t>оценка ожиданий, потребностей и удовлетворенности</w:t>
      </w:r>
      <w:r w:rsidRPr="008B3FDD">
        <w:rPr>
          <w:rFonts w:eastAsia="Times New Roman" w:cs="Times New Roman"/>
          <w:color w:val="000000"/>
          <w:szCs w:val="24"/>
          <w:lang w:eastAsia="ru-RU"/>
        </w:rPr>
        <w:t xml:space="preserve"> студентов и работодателей с целью совершенствования программы. Периодическое проведение анкетирования среди студентов позволяет определить уровень организации учебного процесса. Анкетирование проводится в конце каждого семестра. На заседаниях УС обсуждаются результаты проведенного анкетирования и принимаются соответствующие меры по корректировке замечаний. </w:t>
      </w:r>
      <w:hyperlink r:id="rId241" w:history="1">
        <w:r w:rsidRPr="008B3FDD">
          <w:rPr>
            <w:rFonts w:eastAsia="Times New Roman" w:cs="Times New Roman"/>
            <w:color w:val="0563C1"/>
            <w:szCs w:val="24"/>
            <w:u w:val="single"/>
            <w:lang w:eastAsia="ru-RU"/>
          </w:rPr>
          <w:t>Результаты анкетирования</w:t>
        </w:r>
      </w:hyperlink>
      <w:r w:rsidRPr="008B3FDD">
        <w:rPr>
          <w:rFonts w:eastAsia="Times New Roman" w:cs="Times New Roman"/>
          <w:color w:val="0070C0"/>
          <w:szCs w:val="24"/>
          <w:lang w:val="en-US" w:eastAsia="ru-RU"/>
        </w:rPr>
        <w:t> </w:t>
      </w:r>
    </w:p>
    <w:p w14:paraId="38A99E9C" w14:textId="69042BEA"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i/>
          <w:iCs/>
          <w:color w:val="000000"/>
          <w:szCs w:val="24"/>
          <w:lang w:eastAsia="ru-RU"/>
        </w:rPr>
        <w:t>Ожидания потенциальных работодателей</w:t>
      </w:r>
      <w:r w:rsidRPr="008B3FDD">
        <w:rPr>
          <w:rFonts w:eastAsia="Times New Roman" w:cs="Times New Roman"/>
          <w:color w:val="000000"/>
          <w:szCs w:val="24"/>
          <w:lang w:eastAsia="ru-RU"/>
        </w:rPr>
        <w:t xml:space="preserve"> учитываются путем привлечения руководителей клиник для обсуждения результатов обучения. </w:t>
      </w:r>
      <w:hyperlink r:id="rId242" w:history="1">
        <w:r w:rsidRPr="008B3FDD">
          <w:rPr>
            <w:rFonts w:eastAsia="Times New Roman" w:cs="Times New Roman"/>
            <w:color w:val="0070C0"/>
            <w:szCs w:val="24"/>
            <w:u w:val="single"/>
            <w:lang w:eastAsia="ru-RU"/>
          </w:rPr>
          <w:t>Протокол УС с участием руководителей клиник.</w:t>
        </w:r>
      </w:hyperlink>
      <w:r w:rsidRPr="008B3FDD">
        <w:rPr>
          <w:rFonts w:eastAsia="Times New Roman" w:cs="Times New Roman"/>
          <w:color w:val="0070C0"/>
          <w:szCs w:val="24"/>
          <w:u w:val="single"/>
          <w:lang w:eastAsia="ru-RU"/>
        </w:rPr>
        <w:t xml:space="preserve"> </w:t>
      </w:r>
      <w:hyperlink r:id="rId243" w:history="1">
        <w:r w:rsidRPr="008B3FDD">
          <w:rPr>
            <w:rFonts w:eastAsia="Times New Roman" w:cs="Times New Roman"/>
            <w:color w:val="0563C1"/>
            <w:szCs w:val="24"/>
            <w:u w:val="single"/>
            <w:lang w:eastAsia="ru-RU"/>
          </w:rPr>
          <w:t>Результаты анкетирования работодателей</w:t>
        </w:r>
      </w:hyperlink>
      <w:r w:rsidRPr="008B3FDD">
        <w:rPr>
          <w:rFonts w:eastAsia="Times New Roman" w:cs="Times New Roman"/>
          <w:color w:val="0070C0"/>
          <w:szCs w:val="24"/>
          <w:u w:val="single"/>
          <w:lang w:eastAsia="ru-RU"/>
        </w:rPr>
        <w:t>.</w:t>
      </w:r>
      <w:r w:rsidRPr="008B3FDD">
        <w:rPr>
          <w:rFonts w:eastAsia="Times New Roman" w:cs="Times New Roman"/>
          <w:color w:val="0070C0"/>
          <w:szCs w:val="24"/>
          <w:u w:val="single"/>
          <w:lang w:val="en-US" w:eastAsia="ru-RU"/>
        </w:rPr>
        <w:t> </w:t>
      </w:r>
    </w:p>
    <w:p w14:paraId="5E3697E5"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Для качественной реализации образовательной деятельности созданы все необходимые условия:</w:t>
      </w:r>
    </w:p>
    <w:p w14:paraId="6F6E0222"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 для функционирования электронной информационно-образовательной среды: учебный процесс автоматизирован через ИС </w:t>
      </w:r>
      <w:proofErr w:type="spellStart"/>
      <w:r w:rsidRPr="008B3FDD">
        <w:rPr>
          <w:rFonts w:eastAsia="Times New Roman" w:cs="Times New Roman"/>
          <w:color w:val="000000"/>
          <w:szCs w:val="24"/>
          <w:lang w:val="en-US" w:eastAsia="ru-RU"/>
        </w:rPr>
        <w:t>eBilim</w:t>
      </w:r>
      <w:proofErr w:type="spellEnd"/>
      <w:r w:rsidRPr="008B3FDD">
        <w:rPr>
          <w:rFonts w:eastAsia="Times New Roman" w:cs="Times New Roman"/>
          <w:color w:val="000000"/>
          <w:szCs w:val="24"/>
          <w:lang w:eastAsia="ru-RU"/>
        </w:rPr>
        <w:t>;</w:t>
      </w:r>
    </w:p>
    <w:p w14:paraId="6A54B94D"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аудитории оборудованы мультимедийными и интерактивными средствами обучения;</w:t>
      </w:r>
      <w:r w:rsidRPr="008B3FDD">
        <w:rPr>
          <w:rFonts w:eastAsia="Times New Roman" w:cs="Times New Roman"/>
          <w:color w:val="000000"/>
          <w:szCs w:val="24"/>
          <w:lang w:val="en-US" w:eastAsia="ru-RU"/>
        </w:rPr>
        <w:t> </w:t>
      </w:r>
    </w:p>
    <w:p w14:paraId="4F55AEFD"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 установлена беспроводная сеть </w:t>
      </w:r>
      <w:r w:rsidRPr="008B3FDD">
        <w:rPr>
          <w:rFonts w:eastAsia="Times New Roman" w:cs="Times New Roman"/>
          <w:color w:val="000000"/>
          <w:szCs w:val="24"/>
          <w:lang w:val="en-US" w:eastAsia="ru-RU"/>
        </w:rPr>
        <w:t>Wi</w:t>
      </w:r>
      <w:r w:rsidRPr="008B3FDD">
        <w:rPr>
          <w:rFonts w:eastAsia="Times New Roman" w:cs="Times New Roman"/>
          <w:color w:val="000000"/>
          <w:szCs w:val="24"/>
          <w:lang w:eastAsia="ru-RU"/>
        </w:rPr>
        <w:t>-</w:t>
      </w:r>
      <w:r w:rsidRPr="008B3FDD">
        <w:rPr>
          <w:rFonts w:eastAsia="Times New Roman" w:cs="Times New Roman"/>
          <w:color w:val="000000"/>
          <w:szCs w:val="24"/>
          <w:lang w:val="en-US" w:eastAsia="ru-RU"/>
        </w:rPr>
        <w:t>Fi</w:t>
      </w:r>
      <w:r w:rsidRPr="008B3FDD">
        <w:rPr>
          <w:rFonts w:eastAsia="Times New Roman" w:cs="Times New Roman"/>
          <w:color w:val="000000"/>
          <w:szCs w:val="24"/>
          <w:lang w:eastAsia="ru-RU"/>
        </w:rPr>
        <w:t>, обеспечивающая доступ к электронной информационно-образовательной среде;</w:t>
      </w:r>
    </w:p>
    <w:p w14:paraId="25270EF5"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lastRenderedPageBreak/>
        <w:t>- имеется библиотека с доступом к более 129000 единиц электронных изданий;</w:t>
      </w:r>
    </w:p>
    <w:p w14:paraId="667587D2"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для прохождения практик университет имеет достаточное количество клинических баз.</w:t>
      </w:r>
    </w:p>
    <w:p w14:paraId="45E873AE"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Успешно осваивающие образовательные программы, показывающие выдающиеся достижения в учебе, науке, спорте, творчестве, общественной деятельности выдвигаются на материальное поощрение в виде освобождения от оплаты за обучение. в размере от 10% до 100% от годовой стоимости оплаты за обучение. </w:t>
      </w:r>
      <w:hyperlink r:id="rId244" w:history="1">
        <w:r w:rsidRPr="008B3FDD">
          <w:rPr>
            <w:rFonts w:eastAsia="Times New Roman" w:cs="Times New Roman"/>
            <w:color w:val="0563C1"/>
            <w:szCs w:val="24"/>
            <w:u w:val="single"/>
            <w:lang w:eastAsia="ru-RU"/>
          </w:rPr>
          <w:t>Приказ ректора</w:t>
        </w:r>
      </w:hyperlink>
    </w:p>
    <w:p w14:paraId="01AAC5BD" w14:textId="77777777" w:rsidR="00683AAA" w:rsidRPr="008B3FDD" w:rsidRDefault="00683AAA" w:rsidP="002C62E2">
      <w:pPr>
        <w:widowControl w:val="0"/>
        <w:spacing w:after="0" w:line="240" w:lineRule="auto"/>
        <w:ind w:firstLine="567"/>
        <w:contextualSpacing/>
        <w:jc w:val="both"/>
        <w:rPr>
          <w:rFonts w:eastAsia="Times New Roman" w:cs="Times New Roman"/>
          <w:color w:val="0563C1"/>
          <w:szCs w:val="24"/>
          <w:u w:val="single"/>
          <w:lang w:eastAsia="ru-RU"/>
        </w:rPr>
      </w:pPr>
      <w:r w:rsidRPr="008B3FDD">
        <w:rPr>
          <w:rFonts w:eastAsia="Times New Roman" w:cs="Times New Roman"/>
          <w:color w:val="000000"/>
          <w:szCs w:val="24"/>
          <w:lang w:eastAsia="ru-RU"/>
        </w:rPr>
        <w:t xml:space="preserve">В целях проведения системного мониторинга по повышению качества предоставляемых образовательных услуг, к процедуре мониторинга привлекаются все структурные подразделения университета. Повышение качества обеспечивается путем стратегического планирования, анализа выполнения стратегического плана и разработки плана необходимых корректирующих мероприятий. </w:t>
      </w:r>
      <w:hyperlink r:id="rId245" w:history="1">
        <w:r w:rsidRPr="008B3FDD">
          <w:rPr>
            <w:rFonts w:eastAsia="Times New Roman" w:cs="Times New Roman"/>
            <w:color w:val="0563C1"/>
            <w:szCs w:val="24"/>
            <w:u w:val="single"/>
            <w:lang w:eastAsia="ru-RU"/>
          </w:rPr>
          <w:t>Положение о СМК</w:t>
        </w:r>
      </w:hyperlink>
    </w:p>
    <w:p w14:paraId="0F7089E0"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b/>
          <w:bCs/>
          <w:noProof/>
          <w:color w:val="000000"/>
          <w:szCs w:val="24"/>
          <w:lang w:eastAsia="ru-RU"/>
        </w:rPr>
        <w:drawing>
          <wp:inline distT="0" distB="0" distL="0" distR="0" wp14:anchorId="0DA0BBE2" wp14:editId="6A547FFA">
            <wp:extent cx="5362575" cy="1771650"/>
            <wp:effectExtent l="0" t="0" r="9525" b="0"/>
            <wp:docPr id="608171123" name="Рисунок 60817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362575" cy="1771650"/>
                    </a:xfrm>
                    <a:prstGeom prst="rect">
                      <a:avLst/>
                    </a:prstGeom>
                    <a:noFill/>
                    <a:ln>
                      <a:noFill/>
                    </a:ln>
                  </pic:spPr>
                </pic:pic>
              </a:graphicData>
            </a:graphic>
          </wp:inline>
        </w:drawing>
      </w:r>
    </w:p>
    <w:p w14:paraId="6B662247"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Процедура мониторинга осуществляется следующим образом:</w:t>
      </w:r>
      <w:r w:rsidRPr="008B3FDD">
        <w:rPr>
          <w:rFonts w:eastAsia="Times New Roman" w:cs="Times New Roman"/>
          <w:color w:val="000000"/>
          <w:szCs w:val="24"/>
          <w:lang w:val="en-US" w:eastAsia="ru-RU"/>
        </w:rPr>
        <w:t> </w:t>
      </w:r>
    </w:p>
    <w:p w14:paraId="483DEEB6"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на уровне факультета: кафедры, УМС;</w:t>
      </w:r>
    </w:p>
    <w:p w14:paraId="0AFB8BC5"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 на уровне университета: отдел </w:t>
      </w:r>
      <w:r w:rsidRPr="008B3FDD">
        <w:rPr>
          <w:rFonts w:eastAsia="Times New Roman" w:cs="Times New Roman"/>
          <w:color w:val="000000"/>
          <w:szCs w:val="24"/>
          <w:lang w:val="en-US" w:eastAsia="ru-RU"/>
        </w:rPr>
        <w:t>HR</w:t>
      </w:r>
      <w:r w:rsidRPr="008B3FDD">
        <w:rPr>
          <w:rFonts w:eastAsia="Times New Roman" w:cs="Times New Roman"/>
          <w:color w:val="000000"/>
          <w:szCs w:val="24"/>
          <w:lang w:eastAsia="ru-RU"/>
        </w:rPr>
        <w:t xml:space="preserve"> и качества, СК, УС.</w:t>
      </w:r>
    </w:p>
    <w:p w14:paraId="6F2DBB43"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 целях повышения профессионализма, освоения коммуникативных навыков, применения современных педагогических инструментов и методик, в университете внедрена школа молодого преподавателя. Молодые преподаватели, не имеющие опыта научно-педагогической деятельности, обучаются в школе молодого преподавателя. На кафедре работу курирует наставник из числа опытных ППС, что дает возможность быстро влиться в коллектив, освоить дисциплину, навыки общения с обучающимися, педагогические технологии, что значительно повышает профессиональные навыки молодого преподавателя. </w:t>
      </w:r>
      <w:hyperlink r:id="rId247" w:history="1">
        <w:r w:rsidRPr="008B3FDD">
          <w:rPr>
            <w:rFonts w:eastAsia="Times New Roman" w:cs="Times New Roman"/>
            <w:color w:val="0563C1"/>
            <w:szCs w:val="24"/>
            <w:u w:val="single"/>
            <w:lang w:eastAsia="ru-RU"/>
          </w:rPr>
          <w:t>Положение о наставничестве</w:t>
        </w:r>
      </w:hyperlink>
      <w:r w:rsidRPr="008B3FDD">
        <w:rPr>
          <w:rFonts w:eastAsia="Times New Roman" w:cs="Times New Roman"/>
          <w:color w:val="0000FF"/>
          <w:szCs w:val="24"/>
          <w:lang w:val="en-US" w:eastAsia="ru-RU"/>
        </w:rPr>
        <w:t> </w:t>
      </w:r>
    </w:p>
    <w:p w14:paraId="4875EA1B" w14:textId="155D1C5C"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Мониторинг эффективности использования интерактивных и инновационных методов преподавателей осуществляется посредством </w:t>
      </w:r>
      <w:proofErr w:type="spellStart"/>
      <w:r w:rsidRPr="008B3FDD">
        <w:rPr>
          <w:rFonts w:eastAsia="Times New Roman" w:cs="Times New Roman"/>
          <w:color w:val="000000"/>
          <w:szCs w:val="24"/>
          <w:lang w:eastAsia="ru-RU"/>
        </w:rPr>
        <w:t>взаимопосещения</w:t>
      </w:r>
      <w:proofErr w:type="spellEnd"/>
      <w:r w:rsidRPr="008B3FDD">
        <w:rPr>
          <w:rFonts w:eastAsia="Times New Roman" w:cs="Times New Roman"/>
          <w:color w:val="000000"/>
          <w:szCs w:val="24"/>
          <w:lang w:eastAsia="ru-RU"/>
        </w:rPr>
        <w:t xml:space="preserve"> занятий ППС и обсуждения результатов на заседаниях кафедры</w:t>
      </w:r>
      <w:r w:rsidRPr="008B3FDD">
        <w:rPr>
          <w:rFonts w:eastAsia="Times New Roman" w:cs="Times New Roman"/>
          <w:color w:val="0070C0"/>
          <w:szCs w:val="24"/>
          <w:lang w:eastAsia="ru-RU"/>
        </w:rPr>
        <w:t xml:space="preserve">. </w:t>
      </w:r>
      <w:hyperlink r:id="rId248" w:history="1">
        <w:r w:rsidRPr="008B3FDD">
          <w:rPr>
            <w:rStyle w:val="aff5"/>
            <w:rFonts w:eastAsia="Times New Roman" w:cs="Times New Roman"/>
            <w:szCs w:val="24"/>
            <w:lang w:eastAsia="ru-RU"/>
          </w:rPr>
          <w:t xml:space="preserve">График </w:t>
        </w:r>
        <w:proofErr w:type="spellStart"/>
        <w:r w:rsidRPr="008B3FDD">
          <w:rPr>
            <w:rStyle w:val="aff5"/>
            <w:rFonts w:eastAsia="Times New Roman" w:cs="Times New Roman"/>
            <w:szCs w:val="24"/>
            <w:lang w:eastAsia="ru-RU"/>
          </w:rPr>
          <w:t>взаимопосещений</w:t>
        </w:r>
        <w:proofErr w:type="spellEnd"/>
      </w:hyperlink>
      <w:r w:rsidRPr="008B3FDD">
        <w:rPr>
          <w:rFonts w:eastAsia="Times New Roman" w:cs="Times New Roman"/>
          <w:color w:val="0563C1"/>
          <w:szCs w:val="24"/>
          <w:u w:val="single"/>
          <w:lang w:eastAsia="ru-RU"/>
        </w:rPr>
        <w:t xml:space="preserve"> </w:t>
      </w:r>
    </w:p>
    <w:p w14:paraId="6EA2F5E2"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p>
    <w:p w14:paraId="7CBFC467" w14:textId="77777777" w:rsidR="00683AAA" w:rsidRPr="008B3FDD" w:rsidRDefault="00683AAA" w:rsidP="002C62E2">
      <w:pPr>
        <w:widowControl w:val="0"/>
        <w:spacing w:after="0" w:line="240" w:lineRule="auto"/>
        <w:contextualSpacing/>
        <w:jc w:val="both"/>
        <w:rPr>
          <w:rFonts w:eastAsia="Calibri" w:cs="Times New Roman"/>
          <w:szCs w:val="24"/>
        </w:rPr>
      </w:pPr>
    </w:p>
    <w:p w14:paraId="63DE936F" w14:textId="77777777" w:rsidR="00683AAA" w:rsidRPr="008B3FDD" w:rsidRDefault="00D84AEA" w:rsidP="002C62E2">
      <w:pPr>
        <w:widowControl w:val="0"/>
        <w:spacing w:after="0" w:line="240" w:lineRule="auto"/>
        <w:contextualSpacing/>
        <w:jc w:val="both"/>
        <w:rPr>
          <w:rFonts w:eastAsia="Times New Roman" w:cs="Times New Roman"/>
          <w:szCs w:val="24"/>
          <w:lang w:eastAsia="ru-RU"/>
        </w:rPr>
      </w:pPr>
      <w:hyperlink r:id="rId249" w:history="1">
        <w:r w:rsidR="00683AAA" w:rsidRPr="008B3FDD">
          <w:rPr>
            <w:rFonts w:eastAsia="Times New Roman" w:cs="Times New Roman"/>
            <w:i/>
            <w:iCs/>
            <w:color w:val="0070C0"/>
            <w:szCs w:val="24"/>
            <w:u w:val="single"/>
            <w:lang w:eastAsia="ru-RU"/>
          </w:rPr>
          <w:t>Приложение 2.5.1. Положение об анкетировании</w:t>
        </w:r>
      </w:hyperlink>
    </w:p>
    <w:p w14:paraId="6CCAF871" w14:textId="77777777" w:rsidR="00683AAA" w:rsidRPr="008B3FDD" w:rsidRDefault="00D84AEA" w:rsidP="002C62E2">
      <w:pPr>
        <w:widowControl w:val="0"/>
        <w:spacing w:after="0" w:line="240" w:lineRule="auto"/>
        <w:contextualSpacing/>
        <w:jc w:val="both"/>
        <w:rPr>
          <w:rFonts w:eastAsia="Times New Roman" w:cs="Times New Roman"/>
          <w:szCs w:val="24"/>
          <w:lang w:eastAsia="ru-RU"/>
        </w:rPr>
      </w:pPr>
      <w:hyperlink r:id="rId250" w:history="1">
        <w:r w:rsidR="00683AAA" w:rsidRPr="008B3FDD">
          <w:rPr>
            <w:rFonts w:eastAsia="Times New Roman" w:cs="Times New Roman"/>
            <w:i/>
            <w:iCs/>
            <w:color w:val="0563C1"/>
            <w:szCs w:val="24"/>
            <w:u w:val="single"/>
            <w:lang w:eastAsia="ru-RU"/>
          </w:rPr>
          <w:t>Приложение 2.5.2. Выписка из УС пример обсуждения результатов анкетирования</w:t>
        </w:r>
      </w:hyperlink>
    </w:p>
    <w:p w14:paraId="41A9EF34" w14:textId="77777777" w:rsidR="00683AAA" w:rsidRPr="008B3FDD" w:rsidRDefault="00D84AEA" w:rsidP="002C62E2">
      <w:pPr>
        <w:widowControl w:val="0"/>
        <w:spacing w:after="0" w:line="240" w:lineRule="auto"/>
        <w:contextualSpacing/>
        <w:jc w:val="both"/>
        <w:rPr>
          <w:rFonts w:eastAsia="Times New Roman" w:cs="Times New Roman"/>
          <w:szCs w:val="24"/>
          <w:lang w:eastAsia="ru-RU"/>
        </w:rPr>
      </w:pPr>
      <w:hyperlink r:id="rId251" w:history="1">
        <w:r w:rsidR="00683AAA" w:rsidRPr="008B3FDD">
          <w:rPr>
            <w:rFonts w:eastAsia="Times New Roman" w:cs="Times New Roman"/>
            <w:i/>
            <w:iCs/>
            <w:color w:val="0070C0"/>
            <w:szCs w:val="24"/>
            <w:u w:val="single"/>
            <w:lang w:eastAsia="ru-RU"/>
          </w:rPr>
          <w:t>Приложение 2.5.3. Образец рабочей программы</w:t>
        </w:r>
      </w:hyperlink>
      <w:r w:rsidR="00683AAA" w:rsidRPr="008B3FDD">
        <w:rPr>
          <w:rFonts w:eastAsia="Times New Roman" w:cs="Times New Roman"/>
          <w:i/>
          <w:iCs/>
          <w:color w:val="0070C0"/>
          <w:szCs w:val="24"/>
          <w:u w:val="single"/>
          <w:lang w:val="en-US" w:eastAsia="ru-RU"/>
        </w:rPr>
        <w:t> </w:t>
      </w:r>
    </w:p>
    <w:p w14:paraId="2F4A63F3" w14:textId="77777777" w:rsidR="00683AAA" w:rsidRPr="008B3FDD" w:rsidRDefault="00D84AEA" w:rsidP="002C62E2">
      <w:pPr>
        <w:widowControl w:val="0"/>
        <w:spacing w:after="0" w:line="240" w:lineRule="auto"/>
        <w:contextualSpacing/>
        <w:rPr>
          <w:rFonts w:eastAsia="Times New Roman" w:cs="Times New Roman"/>
          <w:szCs w:val="24"/>
          <w:lang w:eastAsia="ru-RU"/>
        </w:rPr>
      </w:pPr>
      <w:hyperlink r:id="rId252" w:history="1">
        <w:r w:rsidR="00683AAA" w:rsidRPr="008B3FDD">
          <w:rPr>
            <w:rFonts w:eastAsia="Times New Roman" w:cs="Times New Roman"/>
            <w:i/>
            <w:iCs/>
            <w:color w:val="0070C0"/>
            <w:szCs w:val="24"/>
            <w:u w:val="single"/>
            <w:lang w:eastAsia="ru-RU"/>
          </w:rPr>
          <w:t>Приложение 2.5.4. Положение о кафедре</w:t>
        </w:r>
      </w:hyperlink>
    </w:p>
    <w:p w14:paraId="53E934BF" w14:textId="77777777" w:rsidR="00683AAA" w:rsidRPr="008B3FDD" w:rsidRDefault="00D84AEA" w:rsidP="002C62E2">
      <w:pPr>
        <w:widowControl w:val="0"/>
        <w:spacing w:after="0" w:line="240" w:lineRule="auto"/>
        <w:contextualSpacing/>
        <w:rPr>
          <w:rFonts w:eastAsia="Times New Roman" w:cs="Times New Roman"/>
          <w:szCs w:val="24"/>
          <w:lang w:eastAsia="ru-RU"/>
        </w:rPr>
      </w:pPr>
      <w:hyperlink r:id="rId253" w:history="1">
        <w:r w:rsidR="00683AAA" w:rsidRPr="008B3FDD">
          <w:rPr>
            <w:rFonts w:eastAsia="Times New Roman" w:cs="Times New Roman"/>
            <w:i/>
            <w:iCs/>
            <w:color w:val="0070C0"/>
            <w:szCs w:val="24"/>
            <w:u w:val="single"/>
            <w:lang w:eastAsia="ru-RU"/>
          </w:rPr>
          <w:t>Приложение 2.5.5. Положение об УМС</w:t>
        </w:r>
      </w:hyperlink>
    </w:p>
    <w:p w14:paraId="34996A90" w14:textId="77777777" w:rsidR="00683AAA" w:rsidRPr="008B3FDD" w:rsidRDefault="00D84AEA" w:rsidP="002C62E2">
      <w:pPr>
        <w:widowControl w:val="0"/>
        <w:spacing w:after="0" w:line="240" w:lineRule="auto"/>
        <w:contextualSpacing/>
        <w:rPr>
          <w:rFonts w:eastAsia="Times New Roman" w:cs="Times New Roman"/>
          <w:szCs w:val="24"/>
          <w:lang w:eastAsia="ru-RU"/>
        </w:rPr>
      </w:pPr>
      <w:hyperlink r:id="rId254" w:history="1">
        <w:r w:rsidR="00683AAA" w:rsidRPr="008B3FDD">
          <w:rPr>
            <w:rFonts w:eastAsia="Times New Roman" w:cs="Times New Roman"/>
            <w:i/>
            <w:iCs/>
            <w:color w:val="0563C1"/>
            <w:szCs w:val="24"/>
            <w:u w:val="single"/>
            <w:lang w:eastAsia="ru-RU"/>
          </w:rPr>
          <w:t>Приложение 2.5.6. Положением об учебно-методическом комплексе дисциплины</w:t>
        </w:r>
      </w:hyperlink>
    </w:p>
    <w:p w14:paraId="7C99F4B8" w14:textId="77777777" w:rsidR="00683AAA" w:rsidRPr="008B3FDD" w:rsidRDefault="00D84AEA" w:rsidP="002C62E2">
      <w:pPr>
        <w:widowControl w:val="0"/>
        <w:spacing w:after="0" w:line="240" w:lineRule="auto"/>
        <w:contextualSpacing/>
        <w:rPr>
          <w:rFonts w:eastAsia="Times New Roman" w:cs="Times New Roman"/>
          <w:szCs w:val="24"/>
          <w:lang w:eastAsia="ru-RU"/>
        </w:rPr>
      </w:pPr>
      <w:hyperlink r:id="rId255" w:history="1">
        <w:r w:rsidR="00683AAA" w:rsidRPr="008B3FDD">
          <w:rPr>
            <w:rFonts w:eastAsia="Times New Roman" w:cs="Times New Roman"/>
            <w:i/>
            <w:iCs/>
            <w:color w:val="0563C1"/>
            <w:szCs w:val="24"/>
            <w:u w:val="single"/>
            <w:lang w:eastAsia="ru-RU"/>
          </w:rPr>
          <w:t>Приложение 2.5.7. Рецензия на УМК</w:t>
        </w:r>
      </w:hyperlink>
    </w:p>
    <w:p w14:paraId="394E31F4" w14:textId="77777777" w:rsidR="00683AAA" w:rsidRPr="008B3FDD" w:rsidRDefault="00D84AEA" w:rsidP="002C62E2">
      <w:pPr>
        <w:widowControl w:val="0"/>
        <w:spacing w:after="0" w:line="240" w:lineRule="auto"/>
        <w:contextualSpacing/>
        <w:rPr>
          <w:rFonts w:eastAsia="Times New Roman" w:cs="Times New Roman"/>
          <w:i/>
          <w:iCs/>
          <w:color w:val="0070C0"/>
          <w:szCs w:val="24"/>
          <w:u w:val="single"/>
          <w:lang w:eastAsia="ru-RU"/>
        </w:rPr>
      </w:pPr>
      <w:hyperlink r:id="rId256" w:history="1">
        <w:r w:rsidR="00683AAA" w:rsidRPr="008B3FDD">
          <w:rPr>
            <w:rFonts w:eastAsia="Times New Roman" w:cs="Times New Roman"/>
            <w:i/>
            <w:iCs/>
            <w:color w:val="0563C1"/>
            <w:szCs w:val="24"/>
            <w:u w:val="single"/>
            <w:lang w:eastAsia="ru-RU"/>
          </w:rPr>
          <w:t>Приложение 2.5.8. Тематические планы по дисциплинам</w:t>
        </w:r>
      </w:hyperlink>
      <w:r w:rsidR="00683AAA" w:rsidRPr="008B3FDD">
        <w:rPr>
          <w:rFonts w:eastAsia="Times New Roman" w:cs="Times New Roman"/>
          <w:i/>
          <w:iCs/>
          <w:color w:val="0070C0"/>
          <w:szCs w:val="24"/>
          <w:u w:val="single"/>
          <w:lang w:val="en-US" w:eastAsia="ru-RU"/>
        </w:rPr>
        <w:t>  </w:t>
      </w:r>
    </w:p>
    <w:p w14:paraId="07DF21E7" w14:textId="07C8795F" w:rsidR="00683AAA" w:rsidRDefault="00683AAA" w:rsidP="002C62E2">
      <w:pPr>
        <w:widowControl w:val="0"/>
        <w:spacing w:line="240" w:lineRule="auto"/>
        <w:contextualSpacing/>
        <w:rPr>
          <w:rFonts w:eastAsia="Times New Roman" w:cs="Times New Roman"/>
          <w:b/>
          <w:bCs/>
          <w:color w:val="000000"/>
          <w:szCs w:val="24"/>
          <w:lang w:eastAsia="ru-RU"/>
        </w:rPr>
      </w:pPr>
    </w:p>
    <w:p w14:paraId="30E4E37D" w14:textId="6C359524" w:rsidR="00784639" w:rsidRPr="00784639" w:rsidRDefault="00784639" w:rsidP="002C62E2">
      <w:pPr>
        <w:widowControl w:val="0"/>
        <w:spacing w:line="240" w:lineRule="auto"/>
        <w:contextualSpacing/>
        <w:rPr>
          <w:rFonts w:eastAsia="Times New Roman" w:cs="Times New Roman"/>
          <w:b/>
          <w:bCs/>
          <w:i/>
          <w:color w:val="833C0B" w:themeColor="accent2" w:themeShade="80"/>
          <w:szCs w:val="24"/>
          <w:lang w:eastAsia="ru-RU"/>
        </w:rPr>
      </w:pPr>
      <w:r w:rsidRPr="00784639">
        <w:rPr>
          <w:rFonts w:eastAsia="Times New Roman" w:cs="Times New Roman"/>
          <w:b/>
          <w:bCs/>
          <w:i/>
          <w:color w:val="833C0B" w:themeColor="accent2" w:themeShade="80"/>
          <w:szCs w:val="24"/>
          <w:lang w:eastAsia="ru-RU"/>
        </w:rPr>
        <w:t>Замечания:</w:t>
      </w:r>
    </w:p>
    <w:p w14:paraId="5151121B" w14:textId="0BCABCAB" w:rsidR="00784639" w:rsidRPr="00784639" w:rsidRDefault="00784639" w:rsidP="002C62E2">
      <w:pPr>
        <w:widowControl w:val="0"/>
        <w:spacing w:line="240" w:lineRule="auto"/>
        <w:contextualSpacing/>
        <w:rPr>
          <w:rFonts w:eastAsia="Times New Roman" w:cs="Times New Roman"/>
          <w:b/>
          <w:bCs/>
          <w:i/>
          <w:color w:val="833C0B" w:themeColor="accent2" w:themeShade="80"/>
          <w:szCs w:val="24"/>
          <w:lang w:eastAsia="ru-RU"/>
        </w:rPr>
      </w:pPr>
      <w:r w:rsidRPr="00784639">
        <w:rPr>
          <w:rFonts w:eastAsia="Times New Roman" w:cs="Times New Roman"/>
          <w:b/>
          <w:bCs/>
          <w:i/>
          <w:color w:val="833C0B" w:themeColor="accent2" w:themeShade="80"/>
          <w:szCs w:val="24"/>
          <w:lang w:eastAsia="ru-RU"/>
        </w:rPr>
        <w:t>1.</w:t>
      </w:r>
      <w:r w:rsidRPr="00784639">
        <w:rPr>
          <w:rFonts w:eastAsia="Times New Roman" w:cs="Times New Roman"/>
          <w:b/>
          <w:bCs/>
          <w:i/>
          <w:color w:val="833C0B" w:themeColor="accent2" w:themeShade="80"/>
          <w:szCs w:val="24"/>
          <w:lang w:eastAsia="ru-RU"/>
        </w:rPr>
        <w:tab/>
        <w:t xml:space="preserve">Отдельные рабочие программы дисциплин и фонды оценочных средств нуждаются в </w:t>
      </w:r>
      <w:r w:rsidRPr="00784639">
        <w:rPr>
          <w:rFonts w:eastAsia="Times New Roman" w:cs="Times New Roman"/>
          <w:b/>
          <w:bCs/>
          <w:i/>
          <w:color w:val="833C0B" w:themeColor="accent2" w:themeShade="80"/>
          <w:szCs w:val="24"/>
          <w:lang w:eastAsia="ru-RU"/>
        </w:rPr>
        <w:lastRenderedPageBreak/>
        <w:t>актуализации и более чётком соотнесении с ожидаемыми результатами обучения.</w:t>
      </w:r>
    </w:p>
    <w:p w14:paraId="2E306AC7" w14:textId="590E3CC4" w:rsidR="00784639" w:rsidRPr="00784639" w:rsidRDefault="00784639" w:rsidP="002C62E2">
      <w:pPr>
        <w:widowControl w:val="0"/>
        <w:spacing w:line="240" w:lineRule="auto"/>
        <w:contextualSpacing/>
        <w:rPr>
          <w:rFonts w:eastAsia="Times New Roman" w:cs="Times New Roman"/>
          <w:b/>
          <w:bCs/>
          <w:i/>
          <w:color w:val="833C0B" w:themeColor="accent2" w:themeShade="80"/>
          <w:szCs w:val="24"/>
          <w:lang w:eastAsia="ru-RU"/>
        </w:rPr>
      </w:pPr>
      <w:r w:rsidRPr="00784639">
        <w:rPr>
          <w:rFonts w:eastAsia="Times New Roman" w:cs="Times New Roman"/>
          <w:b/>
          <w:bCs/>
          <w:i/>
          <w:color w:val="833C0B" w:themeColor="accent2" w:themeShade="80"/>
          <w:szCs w:val="24"/>
          <w:lang w:eastAsia="ru-RU"/>
        </w:rPr>
        <w:t>2.</w:t>
      </w:r>
      <w:r w:rsidRPr="00784639">
        <w:rPr>
          <w:rFonts w:eastAsia="Times New Roman" w:cs="Times New Roman"/>
          <w:b/>
          <w:bCs/>
          <w:i/>
          <w:color w:val="833C0B" w:themeColor="accent2" w:themeShade="80"/>
          <w:szCs w:val="24"/>
          <w:lang w:eastAsia="ru-RU"/>
        </w:rPr>
        <w:tab/>
        <w:t xml:space="preserve"> В ряде разделов используются ссылки на нормативно-правовые акты, требующие актуализации (в частности, приказ № 496 от 23.08.2011 г.);                 </w:t>
      </w:r>
    </w:p>
    <w:p w14:paraId="5EA7696E" w14:textId="706587E4" w:rsidR="00784639" w:rsidRPr="00784639" w:rsidRDefault="00784639" w:rsidP="002C62E2">
      <w:pPr>
        <w:widowControl w:val="0"/>
        <w:spacing w:line="240" w:lineRule="auto"/>
        <w:contextualSpacing/>
        <w:rPr>
          <w:rFonts w:eastAsia="Times New Roman" w:cs="Times New Roman"/>
          <w:b/>
          <w:bCs/>
          <w:i/>
          <w:color w:val="833C0B" w:themeColor="accent2" w:themeShade="80"/>
          <w:szCs w:val="24"/>
          <w:lang w:eastAsia="ru-RU"/>
        </w:rPr>
      </w:pPr>
      <w:r w:rsidRPr="00784639">
        <w:rPr>
          <w:rFonts w:eastAsia="Times New Roman" w:cs="Times New Roman"/>
          <w:b/>
          <w:bCs/>
          <w:i/>
          <w:color w:val="833C0B" w:themeColor="accent2" w:themeShade="80"/>
          <w:szCs w:val="24"/>
          <w:lang w:eastAsia="ru-RU"/>
        </w:rPr>
        <w:t>3.</w:t>
      </w:r>
      <w:r w:rsidRPr="00784639">
        <w:rPr>
          <w:rFonts w:eastAsia="Times New Roman" w:cs="Times New Roman"/>
          <w:b/>
          <w:bCs/>
          <w:i/>
          <w:color w:val="833C0B" w:themeColor="accent2" w:themeShade="80"/>
          <w:szCs w:val="24"/>
          <w:lang w:eastAsia="ru-RU"/>
        </w:rPr>
        <w:tab/>
        <w:t>Механизмы регулярного пересмотра и системного обновления образовательной программы на основе анализа рынка труда и обратной связи от работодателей недостаточно систематизированы.</w:t>
      </w:r>
    </w:p>
    <w:p w14:paraId="0F1965ED" w14:textId="77777777" w:rsidR="00784639" w:rsidRDefault="00784639" w:rsidP="002C62E2">
      <w:pPr>
        <w:widowControl w:val="0"/>
        <w:spacing w:line="240" w:lineRule="auto"/>
        <w:contextualSpacing/>
        <w:jc w:val="center"/>
        <w:rPr>
          <w:rFonts w:eastAsia="Times New Roman" w:cs="Times New Roman"/>
          <w:b/>
          <w:bCs/>
          <w:color w:val="000000"/>
          <w:szCs w:val="24"/>
          <w:lang w:eastAsia="ru-RU"/>
        </w:rPr>
      </w:pPr>
    </w:p>
    <w:p w14:paraId="1624609B" w14:textId="4804FCB9" w:rsidR="00683AAA" w:rsidRPr="00784639" w:rsidRDefault="00683AAA" w:rsidP="002C62E2">
      <w:pPr>
        <w:widowControl w:val="0"/>
        <w:spacing w:line="240" w:lineRule="auto"/>
        <w:contextualSpacing/>
        <w:jc w:val="center"/>
        <w:rPr>
          <w:rFonts w:eastAsia="Times New Roman" w:cs="Times New Roman"/>
          <w:i/>
          <w:szCs w:val="24"/>
          <w:lang w:eastAsia="ru-RU"/>
        </w:rPr>
      </w:pPr>
      <w:r w:rsidRPr="00784639">
        <w:rPr>
          <w:rFonts w:eastAsia="Times New Roman" w:cs="Times New Roman"/>
          <w:b/>
          <w:bCs/>
          <w:i/>
          <w:color w:val="000000"/>
          <w:szCs w:val="24"/>
          <w:lang w:eastAsia="ru-RU"/>
        </w:rPr>
        <w:t>Критерий выполняется</w:t>
      </w:r>
      <w:r w:rsidR="00784639" w:rsidRPr="00784639">
        <w:rPr>
          <w:rFonts w:eastAsia="Times New Roman" w:cs="Times New Roman"/>
          <w:b/>
          <w:bCs/>
          <w:i/>
          <w:color w:val="000000"/>
          <w:szCs w:val="24"/>
          <w:lang w:eastAsia="ru-RU"/>
        </w:rPr>
        <w:t xml:space="preserve"> с замечаниями</w:t>
      </w:r>
    </w:p>
    <w:p w14:paraId="0C9ACAF1" w14:textId="77777777" w:rsidR="00683AAA" w:rsidRPr="008B3FDD" w:rsidRDefault="00683AAA" w:rsidP="002C62E2">
      <w:pPr>
        <w:widowControl w:val="0"/>
        <w:spacing w:line="240" w:lineRule="auto"/>
        <w:contextualSpacing/>
        <w:rPr>
          <w:rFonts w:eastAsia="Times New Roman" w:cs="Times New Roman"/>
          <w:szCs w:val="24"/>
          <w:lang w:eastAsia="ru-RU"/>
        </w:rPr>
      </w:pPr>
    </w:p>
    <w:p w14:paraId="29682E9C" w14:textId="02601D67" w:rsidR="00683AAA" w:rsidRDefault="00683AAA" w:rsidP="002C62E2">
      <w:pPr>
        <w:widowControl w:val="0"/>
        <w:spacing w:line="240" w:lineRule="auto"/>
        <w:contextualSpacing/>
        <w:rPr>
          <w:rFonts w:eastAsia="Times New Roman" w:cs="Times New Roman"/>
          <w:b/>
          <w:bCs/>
          <w:color w:val="000000"/>
          <w:szCs w:val="24"/>
          <w:lang w:eastAsia="ru-RU"/>
        </w:rPr>
      </w:pPr>
      <w:r w:rsidRPr="008B3FDD">
        <w:rPr>
          <w:rFonts w:eastAsia="Times New Roman" w:cs="Times New Roman"/>
          <w:b/>
          <w:bCs/>
          <w:color w:val="000000"/>
          <w:szCs w:val="24"/>
          <w:lang w:eastAsia="ru-RU"/>
        </w:rPr>
        <w:t>2.6. Учебно-методическое обеспечение образовательной программы</w:t>
      </w:r>
    </w:p>
    <w:p w14:paraId="3C54A3E0" w14:textId="77777777" w:rsidR="00784639" w:rsidRPr="008B3FDD" w:rsidRDefault="00784639" w:rsidP="002C62E2">
      <w:pPr>
        <w:widowControl w:val="0"/>
        <w:spacing w:line="240" w:lineRule="auto"/>
        <w:contextualSpacing/>
        <w:rPr>
          <w:rFonts w:eastAsia="Times New Roman" w:cs="Times New Roman"/>
          <w:szCs w:val="24"/>
          <w:lang w:eastAsia="ru-RU"/>
        </w:rPr>
      </w:pPr>
    </w:p>
    <w:p w14:paraId="1CD0CCD9" w14:textId="2074B986" w:rsidR="00683AAA" w:rsidRPr="008B3FDD" w:rsidRDefault="00784639" w:rsidP="002C62E2">
      <w:pPr>
        <w:widowControl w:val="0"/>
        <w:shd w:val="clear" w:color="auto" w:fill="FFFFFF"/>
        <w:spacing w:after="0" w:line="240" w:lineRule="auto"/>
        <w:ind w:firstLine="567"/>
        <w:contextualSpacing/>
        <w:jc w:val="both"/>
        <w:rPr>
          <w:rFonts w:eastAsia="Times New Roman" w:cs="Times New Roman"/>
          <w:szCs w:val="24"/>
          <w:lang w:eastAsia="ru-RU"/>
        </w:rPr>
      </w:pPr>
      <w:r>
        <w:rPr>
          <w:rFonts w:eastAsia="Times New Roman" w:cs="Times New Roman"/>
          <w:color w:val="000000"/>
          <w:szCs w:val="24"/>
          <w:lang w:eastAsia="ru-RU"/>
        </w:rPr>
        <w:t>О</w:t>
      </w:r>
      <w:r w:rsidRPr="008B3FDD">
        <w:rPr>
          <w:rFonts w:eastAsia="Times New Roman" w:cs="Times New Roman"/>
          <w:color w:val="000000"/>
          <w:szCs w:val="24"/>
          <w:lang w:eastAsia="ru-RU"/>
        </w:rPr>
        <w:t xml:space="preserve">собое внимание </w:t>
      </w:r>
      <w:r>
        <w:rPr>
          <w:rFonts w:eastAsia="Times New Roman" w:cs="Times New Roman"/>
          <w:color w:val="000000"/>
          <w:szCs w:val="24"/>
          <w:lang w:eastAsia="ru-RU"/>
        </w:rPr>
        <w:t>при выполнении р</w:t>
      </w:r>
      <w:r w:rsidR="00683AAA" w:rsidRPr="008B3FDD">
        <w:rPr>
          <w:rFonts w:eastAsia="Times New Roman" w:cs="Times New Roman"/>
          <w:color w:val="000000"/>
          <w:szCs w:val="24"/>
          <w:lang w:eastAsia="ru-RU"/>
        </w:rPr>
        <w:t xml:space="preserve">абот по учебно-методическому обеспечению образовательной программы уделяется разработке контрольно-оценочных методов для оценки результатов обучения. </w:t>
      </w:r>
      <w:hyperlink r:id="rId257" w:history="1">
        <w:r w:rsidR="00683AAA" w:rsidRPr="008B3FDD">
          <w:rPr>
            <w:rFonts w:eastAsia="Times New Roman" w:cs="Times New Roman"/>
            <w:color w:val="0563C1"/>
            <w:szCs w:val="24"/>
            <w:u w:val="single"/>
            <w:lang w:eastAsia="ru-RU"/>
          </w:rPr>
          <w:t>Положение о МРСО</w:t>
        </w:r>
      </w:hyperlink>
    </w:p>
    <w:p w14:paraId="114F60D3"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Нагрузка преподавателя определяется согласно учебному плану. </w:t>
      </w:r>
      <w:r w:rsidRPr="008B3FDD">
        <w:rPr>
          <w:rFonts w:eastAsia="Times New Roman" w:cs="Times New Roman"/>
          <w:szCs w:val="24"/>
          <w:lang w:eastAsia="ru-RU"/>
        </w:rPr>
        <w:t xml:space="preserve">Штатное расписание </w:t>
      </w:r>
      <w:r w:rsidRPr="008B3FDD">
        <w:rPr>
          <w:rFonts w:eastAsia="Times New Roman" w:cs="Times New Roman"/>
          <w:color w:val="000000"/>
          <w:szCs w:val="24"/>
          <w:lang w:eastAsia="ru-RU"/>
        </w:rPr>
        <w:t>в соответствии с распределенной нагрузкой, преподаватель или группа преподавателей разрабатывает УМК, обеспечивающим ознакомление студентов с учебной дисциплиной в соответствии с требованиями образовательных стандартов.</w:t>
      </w:r>
      <w:r w:rsidRPr="008B3FDD">
        <w:rPr>
          <w:rFonts w:eastAsia="Times New Roman" w:cs="Times New Roman"/>
          <w:color w:val="000000"/>
          <w:szCs w:val="24"/>
          <w:lang w:val="en-US" w:eastAsia="ru-RU"/>
        </w:rPr>
        <w:t> </w:t>
      </w:r>
    </w:p>
    <w:p w14:paraId="2D4236C6"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Для повышения интенсивности учебного процесса, университет имеет необходимое учебно-методическое и техническое оснащение для применения современных методов преподавания с использованием мультимедийной техники. По всем читаемым дисциплинам, дополнены и изменены учебно-методические комплексы, включающие: рабочую программу, тексты лекций, задания к практическим занятиям, тестовые задания и т.д. Также, дополнены списки рекомендованной литературы в рабочих программах и УМК. Все УМК проходят внутреннюю экспертизу на уровне кафедр и УМС. Внешняя экспертиза проводится работодателями или специалистами той или иной области. </w:t>
      </w:r>
      <w:hyperlink r:id="rId258" w:history="1">
        <w:r w:rsidRPr="008B3FDD">
          <w:rPr>
            <w:rFonts w:eastAsia="Times New Roman" w:cs="Times New Roman"/>
            <w:color w:val="0563C1"/>
            <w:szCs w:val="24"/>
            <w:u w:val="single"/>
            <w:lang w:eastAsia="ru-RU"/>
          </w:rPr>
          <w:t>Образец УМК с рецензией</w:t>
        </w:r>
      </w:hyperlink>
      <w:r w:rsidRPr="008B3FDD">
        <w:rPr>
          <w:rFonts w:eastAsia="Times New Roman" w:cs="Times New Roman"/>
          <w:color w:val="000000"/>
          <w:szCs w:val="24"/>
          <w:lang w:eastAsia="ru-RU"/>
        </w:rPr>
        <w:t xml:space="preserve"> Разработка новых учебно-методических материалов инициируется преподавателями кафедр в связи с изменениями ООП, ГОС, новых научных и клинических данных, выходом новых международных рекомендаций/классификаций, и т.д.</w:t>
      </w:r>
      <w:r w:rsidRPr="008B3FDD">
        <w:rPr>
          <w:rFonts w:eastAsia="Times New Roman" w:cs="Times New Roman"/>
          <w:color w:val="000000"/>
          <w:szCs w:val="24"/>
          <w:lang w:val="en-US" w:eastAsia="ru-RU"/>
        </w:rPr>
        <w:t> </w:t>
      </w:r>
    </w:p>
    <w:p w14:paraId="603C25A4"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Необходимость разработки учебников и учебных пособий рассматривается на заседании кафедры и утверждается решением УМС. Затем в плане научно-исследовательской работы указывается рабочее название УМП, ответственные разработчики и сроки издания. </w:t>
      </w:r>
      <w:hyperlink r:id="rId259" w:history="1">
        <w:r w:rsidRPr="008B3FDD">
          <w:rPr>
            <w:rFonts w:eastAsia="Times New Roman" w:cs="Times New Roman"/>
            <w:color w:val="0563C1"/>
            <w:szCs w:val="24"/>
            <w:u w:val="single"/>
            <w:lang w:eastAsia="ru-RU"/>
          </w:rPr>
          <w:t>План НИР</w:t>
        </w:r>
      </w:hyperlink>
      <w:r w:rsidRPr="008B3FDD">
        <w:rPr>
          <w:rFonts w:eastAsia="Times New Roman" w:cs="Times New Roman"/>
          <w:color w:val="2E75B5"/>
          <w:szCs w:val="24"/>
          <w:lang w:eastAsia="ru-RU"/>
        </w:rPr>
        <w:t xml:space="preserve">, </w:t>
      </w:r>
      <w:hyperlink r:id="rId260" w:history="1">
        <w:r w:rsidRPr="008B3FDD">
          <w:rPr>
            <w:rFonts w:eastAsia="Times New Roman" w:cs="Times New Roman"/>
            <w:color w:val="0563C1"/>
            <w:szCs w:val="24"/>
            <w:u w:val="single"/>
            <w:lang w:eastAsia="ru-RU"/>
          </w:rPr>
          <w:t>План НИРС университета</w:t>
        </w:r>
      </w:hyperlink>
      <w:r w:rsidRPr="008B3FDD">
        <w:rPr>
          <w:rFonts w:eastAsia="Times New Roman" w:cs="Times New Roman"/>
          <w:color w:val="2E75B5"/>
          <w:szCs w:val="24"/>
          <w:lang w:eastAsia="ru-RU"/>
        </w:rPr>
        <w:t>.</w:t>
      </w:r>
      <w:r w:rsidRPr="008B3FDD">
        <w:rPr>
          <w:rFonts w:eastAsia="Times New Roman" w:cs="Times New Roman"/>
          <w:color w:val="2E75B5"/>
          <w:szCs w:val="24"/>
          <w:lang w:val="en-US" w:eastAsia="ru-RU"/>
        </w:rPr>
        <w:t> </w:t>
      </w:r>
    </w:p>
    <w:p w14:paraId="7E7CEB00"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color w:val="000000"/>
          <w:szCs w:val="24"/>
          <w:lang w:eastAsia="ru-RU"/>
        </w:rPr>
        <w:t>Оценка качества разработанных учебных пособий проводится путем рецензирования как доцентами или профессорами смежных кафедр, так и ведущими специалистами других вузов или представителями практического здравоохранения на соответствие образовательной программе и потребностям рынка труда. В частности, по специальности «Лечебное дело» за текущий год изданы учебно-методические пособия:</w:t>
      </w:r>
      <w:r w:rsidRPr="008B3FDD">
        <w:rPr>
          <w:rFonts w:eastAsia="Times New Roman" w:cs="Times New Roman"/>
          <w:color w:val="000000"/>
          <w:szCs w:val="24"/>
          <w:lang w:val="en-US" w:eastAsia="ru-RU"/>
        </w:rPr>
        <w:t> </w:t>
      </w:r>
    </w:p>
    <w:p w14:paraId="19506AD2" w14:textId="77777777" w:rsidR="00683AAA" w:rsidRPr="008B3FDD" w:rsidRDefault="00683AAA" w:rsidP="002A4260">
      <w:pPr>
        <w:pStyle w:val="af8"/>
        <w:widowControl w:val="0"/>
        <w:numPr>
          <w:ilvl w:val="0"/>
          <w:numId w:val="8"/>
        </w:numPr>
        <w:spacing w:before="0" w:beforeAutospacing="0" w:after="0" w:afterAutospacing="0"/>
        <w:contextualSpacing/>
        <w:jc w:val="both"/>
        <w:rPr>
          <w:color w:val="000000"/>
          <w:lang w:val="ky-KG"/>
        </w:rPr>
      </w:pPr>
      <w:r w:rsidRPr="008B3FDD">
        <w:rPr>
          <w:color w:val="000000"/>
          <w:lang w:val="ky-KG"/>
        </w:rPr>
        <w:t xml:space="preserve">учебно-методическое </w:t>
      </w:r>
      <w:r w:rsidRPr="008B3FDD">
        <w:rPr>
          <w:color w:val="000000"/>
          <w:lang w:val="ru-RU"/>
        </w:rPr>
        <w:t>«</w:t>
      </w:r>
      <w:r w:rsidRPr="008B3FDD">
        <w:rPr>
          <w:color w:val="000000"/>
          <w:lang w:val="ky-KG"/>
        </w:rPr>
        <w:t>Клиническая анатомия поджелудочной железы</w:t>
      </w:r>
      <w:r w:rsidRPr="008B3FDD">
        <w:rPr>
          <w:color w:val="000000"/>
          <w:lang w:val="ru-RU"/>
        </w:rPr>
        <w:t>» (автор</w:t>
      </w:r>
      <w:r w:rsidRPr="008B3FDD">
        <w:rPr>
          <w:color w:val="000000"/>
          <w:lang w:val="ky-KG"/>
        </w:rPr>
        <w:t>ы:</w:t>
      </w:r>
      <w:r w:rsidRPr="008B3FDD">
        <w:rPr>
          <w:color w:val="000000"/>
          <w:lang w:val="ru-RU"/>
        </w:rPr>
        <w:t xml:space="preserve"> </w:t>
      </w:r>
      <w:r w:rsidRPr="008B3FDD">
        <w:rPr>
          <w:color w:val="000000"/>
          <w:lang w:val="ky-KG"/>
        </w:rPr>
        <w:t>д.м.н., проф. Тулекеев Т.М., Князев И.А., Кенешбаев Б.К.</w:t>
      </w:r>
      <w:r w:rsidRPr="008B3FDD">
        <w:rPr>
          <w:color w:val="000000"/>
          <w:lang w:val="ru-RU"/>
        </w:rPr>
        <w:t>);</w:t>
      </w:r>
    </w:p>
    <w:p w14:paraId="3D1EABAB" w14:textId="77777777" w:rsidR="00683AAA" w:rsidRPr="008B3FDD" w:rsidRDefault="00683AAA" w:rsidP="002A4260">
      <w:pPr>
        <w:pStyle w:val="af8"/>
        <w:widowControl w:val="0"/>
        <w:numPr>
          <w:ilvl w:val="0"/>
          <w:numId w:val="8"/>
        </w:numPr>
        <w:spacing w:before="0" w:beforeAutospacing="0" w:after="0" w:afterAutospacing="0"/>
        <w:contextualSpacing/>
        <w:jc w:val="both"/>
        <w:rPr>
          <w:color w:val="000000"/>
          <w:lang w:val="ru-RU"/>
        </w:rPr>
      </w:pPr>
      <w:r w:rsidRPr="008B3FDD">
        <w:rPr>
          <w:color w:val="000000"/>
          <w:lang w:val="ru-RU"/>
        </w:rPr>
        <w:t>пособие «Физическое перенапряжение спортсменов высокого класса (борьба-самбо), метаболическая коррекция» (автор</w:t>
      </w:r>
      <w:r w:rsidRPr="008B3FDD">
        <w:rPr>
          <w:color w:val="000000"/>
          <w:lang w:val="ky-KG"/>
        </w:rPr>
        <w:t xml:space="preserve">: </w:t>
      </w:r>
      <w:r w:rsidRPr="008B3FDD">
        <w:rPr>
          <w:color w:val="000000"/>
          <w:lang w:val="ru-RU"/>
        </w:rPr>
        <w:t xml:space="preserve">к.м.н. </w:t>
      </w:r>
      <w:proofErr w:type="spellStart"/>
      <w:r w:rsidRPr="008B3FDD">
        <w:rPr>
          <w:color w:val="000000"/>
          <w:lang w:val="ru-RU"/>
        </w:rPr>
        <w:t>Четверикова</w:t>
      </w:r>
      <w:proofErr w:type="spellEnd"/>
      <w:r w:rsidRPr="008B3FDD">
        <w:rPr>
          <w:color w:val="000000"/>
          <w:lang w:val="ru-RU"/>
        </w:rPr>
        <w:t xml:space="preserve"> Л. М.);</w:t>
      </w:r>
    </w:p>
    <w:p w14:paraId="5CAC8D7F" w14:textId="77777777" w:rsidR="00683AAA" w:rsidRPr="008B3FDD" w:rsidRDefault="00683AAA" w:rsidP="002A4260">
      <w:pPr>
        <w:pStyle w:val="af8"/>
        <w:widowControl w:val="0"/>
        <w:numPr>
          <w:ilvl w:val="0"/>
          <w:numId w:val="8"/>
        </w:numPr>
        <w:spacing w:before="0" w:beforeAutospacing="0" w:after="0" w:afterAutospacing="0"/>
        <w:contextualSpacing/>
        <w:jc w:val="both"/>
        <w:rPr>
          <w:color w:val="000000"/>
          <w:lang w:val="ru-RU"/>
        </w:rPr>
      </w:pPr>
      <w:r w:rsidRPr="008B3FDD">
        <w:rPr>
          <w:color w:val="000000"/>
          <w:lang w:val="ru-RU"/>
        </w:rPr>
        <w:t>учебное пособие «Искусство презентации и мастерство выступления» (автор</w:t>
      </w:r>
      <w:r w:rsidRPr="008B3FDD">
        <w:rPr>
          <w:color w:val="000000"/>
          <w:lang w:val="ky-KG"/>
        </w:rPr>
        <w:t>:</w:t>
      </w:r>
      <w:r w:rsidRPr="008B3FDD">
        <w:rPr>
          <w:color w:val="000000"/>
          <w:lang w:val="ru-RU"/>
        </w:rPr>
        <w:t xml:space="preserve"> </w:t>
      </w:r>
      <w:proofErr w:type="spellStart"/>
      <w:r w:rsidRPr="008B3FDD">
        <w:rPr>
          <w:color w:val="000000"/>
          <w:lang w:val="ru-RU"/>
        </w:rPr>
        <w:t>к.п.н</w:t>
      </w:r>
      <w:proofErr w:type="spellEnd"/>
      <w:r w:rsidRPr="008B3FDD">
        <w:rPr>
          <w:color w:val="000000"/>
          <w:lang w:val="ru-RU"/>
        </w:rPr>
        <w:t xml:space="preserve">. </w:t>
      </w:r>
      <w:proofErr w:type="spellStart"/>
      <w:r w:rsidRPr="008B3FDD">
        <w:rPr>
          <w:color w:val="000000"/>
          <w:lang w:val="ru-RU"/>
        </w:rPr>
        <w:t>Молдокматова</w:t>
      </w:r>
      <w:proofErr w:type="spellEnd"/>
      <w:r w:rsidRPr="008B3FDD">
        <w:rPr>
          <w:color w:val="000000"/>
          <w:lang w:val="ru-RU"/>
        </w:rPr>
        <w:t xml:space="preserve"> Н. Т.);</w:t>
      </w:r>
    </w:p>
    <w:p w14:paraId="62BD1AD3" w14:textId="77777777" w:rsidR="00683AAA" w:rsidRPr="008B3FDD" w:rsidRDefault="00683AAA" w:rsidP="002A4260">
      <w:pPr>
        <w:pStyle w:val="af8"/>
        <w:widowControl w:val="0"/>
        <w:numPr>
          <w:ilvl w:val="0"/>
          <w:numId w:val="8"/>
        </w:numPr>
        <w:spacing w:before="0" w:beforeAutospacing="0" w:after="0" w:afterAutospacing="0"/>
        <w:contextualSpacing/>
        <w:jc w:val="both"/>
        <w:rPr>
          <w:color w:val="000000"/>
          <w:lang w:val="ru-RU"/>
        </w:rPr>
      </w:pPr>
      <w:r w:rsidRPr="008B3FDD">
        <w:rPr>
          <w:color w:val="000000"/>
          <w:lang w:val="ru-RU"/>
        </w:rPr>
        <w:t>учебное пособие «Клиническая анатомия яичника» (авторы</w:t>
      </w:r>
      <w:r w:rsidRPr="008B3FDD">
        <w:rPr>
          <w:color w:val="000000"/>
          <w:lang w:val="ky-KG"/>
        </w:rPr>
        <w:t>:</w:t>
      </w:r>
      <w:r w:rsidRPr="008B3FDD">
        <w:rPr>
          <w:color w:val="000000"/>
          <w:lang w:val="ru-RU"/>
        </w:rPr>
        <w:t xml:space="preserve"> </w:t>
      </w:r>
      <w:proofErr w:type="spellStart"/>
      <w:r w:rsidRPr="008B3FDD">
        <w:rPr>
          <w:color w:val="000000"/>
          <w:lang w:val="ru-RU"/>
        </w:rPr>
        <w:t>к.п.н</w:t>
      </w:r>
      <w:proofErr w:type="spellEnd"/>
      <w:r w:rsidRPr="008B3FDD">
        <w:rPr>
          <w:color w:val="000000"/>
          <w:lang w:val="ru-RU"/>
        </w:rPr>
        <w:t xml:space="preserve">. </w:t>
      </w:r>
      <w:proofErr w:type="spellStart"/>
      <w:r w:rsidRPr="008B3FDD">
        <w:rPr>
          <w:color w:val="000000"/>
          <w:lang w:val="ru-RU"/>
        </w:rPr>
        <w:t>Молдокматова</w:t>
      </w:r>
      <w:proofErr w:type="spellEnd"/>
      <w:r w:rsidRPr="008B3FDD">
        <w:rPr>
          <w:color w:val="000000"/>
          <w:lang w:val="ru-RU"/>
        </w:rPr>
        <w:t xml:space="preserve"> Н. Т., Уметалиева М. Н., д.м.н., профессор </w:t>
      </w:r>
      <w:proofErr w:type="spellStart"/>
      <w:r w:rsidRPr="008B3FDD">
        <w:rPr>
          <w:color w:val="000000"/>
          <w:lang w:val="ru-RU"/>
        </w:rPr>
        <w:t>Тулекеев</w:t>
      </w:r>
      <w:proofErr w:type="spellEnd"/>
      <w:r w:rsidRPr="008B3FDD">
        <w:rPr>
          <w:color w:val="000000"/>
          <w:lang w:val="ru-RU"/>
        </w:rPr>
        <w:t xml:space="preserve"> Т. М., </w:t>
      </w:r>
      <w:proofErr w:type="spellStart"/>
      <w:r w:rsidRPr="008B3FDD">
        <w:rPr>
          <w:color w:val="000000"/>
          <w:lang w:val="ru-RU"/>
        </w:rPr>
        <w:t>Арзиева</w:t>
      </w:r>
      <w:proofErr w:type="spellEnd"/>
      <w:r w:rsidRPr="008B3FDD">
        <w:rPr>
          <w:color w:val="000000"/>
          <w:lang w:val="ru-RU"/>
        </w:rPr>
        <w:t xml:space="preserve"> Н. М.).</w:t>
      </w:r>
    </w:p>
    <w:p w14:paraId="0BBAFAC1" w14:textId="77777777" w:rsidR="00683AAA" w:rsidRPr="008B3FDD" w:rsidRDefault="00683AAA" w:rsidP="002C62E2">
      <w:pPr>
        <w:pStyle w:val="af8"/>
        <w:widowControl w:val="0"/>
        <w:spacing w:before="0" w:beforeAutospacing="0" w:after="0" w:afterAutospacing="0"/>
        <w:ind w:left="720"/>
        <w:contextualSpacing/>
        <w:jc w:val="both"/>
        <w:rPr>
          <w:color w:val="000000"/>
          <w:lang w:val="ru-RU"/>
        </w:rPr>
      </w:pPr>
    </w:p>
    <w:p w14:paraId="1F327962" w14:textId="77777777" w:rsidR="00683AAA" w:rsidRPr="008B3FDD" w:rsidRDefault="00683AAA" w:rsidP="002C62E2">
      <w:pPr>
        <w:pStyle w:val="af8"/>
        <w:widowControl w:val="0"/>
        <w:spacing w:before="0" w:beforeAutospacing="0" w:after="0" w:afterAutospacing="0"/>
        <w:ind w:left="720"/>
        <w:contextualSpacing/>
        <w:jc w:val="both"/>
        <w:rPr>
          <w:i/>
          <w:iCs/>
          <w:color w:val="000000"/>
          <w:lang w:val="ru-RU"/>
        </w:rPr>
      </w:pPr>
      <w:r w:rsidRPr="008B3FDD">
        <w:rPr>
          <w:i/>
          <w:iCs/>
          <w:color w:val="000000"/>
          <w:lang w:val="ru-RU"/>
        </w:rPr>
        <w:lastRenderedPageBreak/>
        <w:t>Кроме того, были опубликованы следующие монографии:</w:t>
      </w:r>
    </w:p>
    <w:p w14:paraId="6E677213" w14:textId="77777777" w:rsidR="00683AAA" w:rsidRPr="008B3FDD" w:rsidRDefault="00683AAA" w:rsidP="002A4260">
      <w:pPr>
        <w:pStyle w:val="af8"/>
        <w:widowControl w:val="0"/>
        <w:numPr>
          <w:ilvl w:val="0"/>
          <w:numId w:val="12"/>
        </w:numPr>
        <w:spacing w:before="0" w:beforeAutospacing="0" w:after="0" w:afterAutospacing="0"/>
        <w:contextualSpacing/>
        <w:jc w:val="both"/>
        <w:rPr>
          <w:color w:val="000000"/>
          <w:lang w:val="ru-RU"/>
        </w:rPr>
      </w:pPr>
      <w:r w:rsidRPr="008B3FDD">
        <w:rPr>
          <w:color w:val="000000"/>
          <w:lang w:val="ru-RU"/>
        </w:rPr>
        <w:t xml:space="preserve">«Морфология плаценты как индикатор </w:t>
      </w:r>
      <w:proofErr w:type="spellStart"/>
      <w:r w:rsidRPr="008B3FDD">
        <w:rPr>
          <w:color w:val="000000"/>
          <w:lang w:val="ru-RU"/>
        </w:rPr>
        <w:t>экоинтоксикации</w:t>
      </w:r>
      <w:proofErr w:type="spellEnd"/>
      <w:r w:rsidRPr="008B3FDD">
        <w:rPr>
          <w:color w:val="000000"/>
          <w:lang w:val="ru-RU"/>
        </w:rPr>
        <w:t xml:space="preserve"> сурьмой» (автор</w:t>
      </w:r>
      <w:r w:rsidRPr="008B3FDD">
        <w:rPr>
          <w:color w:val="000000"/>
          <w:lang w:val="ky-KG"/>
        </w:rPr>
        <w:t>ы:</w:t>
      </w:r>
      <w:r w:rsidRPr="008B3FDD">
        <w:rPr>
          <w:color w:val="000000"/>
          <w:lang w:val="ru-RU"/>
        </w:rPr>
        <w:t xml:space="preserve"> д.м.н., профессор </w:t>
      </w:r>
      <w:proofErr w:type="spellStart"/>
      <w:r w:rsidRPr="008B3FDD">
        <w:rPr>
          <w:color w:val="000000"/>
          <w:lang w:val="ru-RU"/>
        </w:rPr>
        <w:t>Тулекеев</w:t>
      </w:r>
      <w:proofErr w:type="spellEnd"/>
      <w:r w:rsidRPr="008B3FDD">
        <w:rPr>
          <w:color w:val="000000"/>
          <w:lang w:val="ru-RU"/>
        </w:rPr>
        <w:t xml:space="preserve"> Т. М. совместно с коллегами из Санкт-Петербурга);</w:t>
      </w:r>
    </w:p>
    <w:p w14:paraId="11903C11" w14:textId="77777777" w:rsidR="00683AAA" w:rsidRPr="008B3FDD" w:rsidRDefault="00683AAA" w:rsidP="002A4260">
      <w:pPr>
        <w:pStyle w:val="af8"/>
        <w:widowControl w:val="0"/>
        <w:numPr>
          <w:ilvl w:val="0"/>
          <w:numId w:val="12"/>
        </w:numPr>
        <w:spacing w:before="0" w:beforeAutospacing="0" w:after="0" w:afterAutospacing="0"/>
        <w:contextualSpacing/>
        <w:jc w:val="both"/>
        <w:rPr>
          <w:color w:val="000000"/>
          <w:lang w:val="ky-KG"/>
        </w:rPr>
      </w:pPr>
      <w:r w:rsidRPr="008B3FDD">
        <w:rPr>
          <w:color w:val="000000"/>
          <w:lang w:val="ru-RU"/>
        </w:rPr>
        <w:t>«Методология формирования системы клинико-затратных групп в Кыргызстане» (автор</w:t>
      </w:r>
      <w:r w:rsidRPr="008B3FDD">
        <w:rPr>
          <w:color w:val="000000"/>
          <w:lang w:val="ky-KG"/>
        </w:rPr>
        <w:t>:</w:t>
      </w:r>
      <w:r w:rsidRPr="008B3FDD">
        <w:rPr>
          <w:color w:val="000000"/>
          <w:lang w:val="ru-RU"/>
        </w:rPr>
        <w:t xml:space="preserve"> д.м.н., доцент Иманкулова А. С.)</w:t>
      </w:r>
      <w:r w:rsidRPr="008B3FDD">
        <w:rPr>
          <w:color w:val="000000"/>
          <w:lang w:val="ky-KG"/>
        </w:rPr>
        <w:t>;</w:t>
      </w:r>
    </w:p>
    <w:p w14:paraId="655D00B6" w14:textId="77777777" w:rsidR="00683AAA" w:rsidRPr="008B3FDD" w:rsidRDefault="00683AAA" w:rsidP="002A4260">
      <w:pPr>
        <w:pStyle w:val="af8"/>
        <w:widowControl w:val="0"/>
        <w:numPr>
          <w:ilvl w:val="0"/>
          <w:numId w:val="12"/>
        </w:numPr>
        <w:spacing w:before="0" w:beforeAutospacing="0" w:after="0" w:afterAutospacing="0"/>
        <w:contextualSpacing/>
        <w:jc w:val="both"/>
        <w:rPr>
          <w:color w:val="000000"/>
          <w:lang w:val="ky-KG"/>
        </w:rPr>
      </w:pPr>
      <w:r w:rsidRPr="008B3FDD">
        <w:rPr>
          <w:color w:val="000000"/>
          <w:lang w:val="ru-RU"/>
        </w:rPr>
        <w:t>«</w:t>
      </w:r>
      <w:r w:rsidRPr="008B3FDD">
        <w:rPr>
          <w:color w:val="000000"/>
          <w:lang w:val="ky-KG"/>
        </w:rPr>
        <w:t>Соматические типы и компонентый состав массы тела у детей подросткового и юнишеского возраста</w:t>
      </w:r>
      <w:r w:rsidRPr="008B3FDD">
        <w:rPr>
          <w:color w:val="000000"/>
          <w:lang w:val="ru-RU"/>
        </w:rPr>
        <w:t>» (автор</w:t>
      </w:r>
      <w:r w:rsidRPr="008B3FDD">
        <w:rPr>
          <w:color w:val="000000"/>
          <w:lang w:val="ky-KG"/>
        </w:rPr>
        <w:t>ы:</w:t>
      </w:r>
      <w:r w:rsidRPr="008B3FDD">
        <w:rPr>
          <w:color w:val="000000"/>
          <w:lang w:val="ru-RU"/>
        </w:rPr>
        <w:t xml:space="preserve"> д.м.н., профессор </w:t>
      </w:r>
      <w:proofErr w:type="spellStart"/>
      <w:r w:rsidRPr="008B3FDD">
        <w:rPr>
          <w:color w:val="000000"/>
          <w:lang w:val="ru-RU"/>
        </w:rPr>
        <w:t>Тулекеев</w:t>
      </w:r>
      <w:proofErr w:type="spellEnd"/>
      <w:r w:rsidRPr="008B3FDD">
        <w:rPr>
          <w:color w:val="000000"/>
          <w:lang w:val="ru-RU"/>
        </w:rPr>
        <w:t xml:space="preserve"> Т. М.</w:t>
      </w:r>
      <w:r w:rsidRPr="008B3FDD">
        <w:rPr>
          <w:color w:val="000000"/>
          <w:lang w:val="ky-KG"/>
        </w:rPr>
        <w:t>, Саттаров А.Э., Сакибаев К.Ш.</w:t>
      </w:r>
      <w:r w:rsidRPr="008B3FDD">
        <w:rPr>
          <w:color w:val="000000"/>
          <w:lang w:val="ru-RU"/>
        </w:rPr>
        <w:t>)</w:t>
      </w:r>
      <w:r w:rsidRPr="008B3FDD">
        <w:rPr>
          <w:color w:val="000000"/>
          <w:lang w:val="ky-KG"/>
        </w:rPr>
        <w:t>.</w:t>
      </w:r>
    </w:p>
    <w:p w14:paraId="3BF12A39" w14:textId="77777777" w:rsidR="00683AAA" w:rsidRPr="008B3FDD" w:rsidRDefault="00683AAA" w:rsidP="002C62E2">
      <w:pPr>
        <w:widowControl w:val="0"/>
        <w:spacing w:after="0" w:line="240" w:lineRule="auto"/>
        <w:ind w:left="1080"/>
        <w:contextualSpacing/>
        <w:jc w:val="both"/>
        <w:textAlignment w:val="baseline"/>
        <w:rPr>
          <w:rFonts w:eastAsia="Times New Roman" w:cs="Times New Roman"/>
          <w:color w:val="000000"/>
          <w:szCs w:val="24"/>
          <w:lang w:eastAsia="ru-RU"/>
        </w:rPr>
      </w:pPr>
    </w:p>
    <w:p w14:paraId="0CF8333B" w14:textId="77777777" w:rsidR="00EF125B"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Для улучшения учебно-методического обеспечения образовательной программы, университет </w:t>
      </w:r>
      <w:hyperlink r:id="rId261" w:history="1">
        <w:r w:rsidRPr="008B3FDD">
          <w:rPr>
            <w:rFonts w:eastAsia="Times New Roman" w:cs="Times New Roman"/>
            <w:color w:val="0563C1"/>
            <w:szCs w:val="24"/>
            <w:u w:val="single"/>
            <w:lang w:eastAsia="ru-RU"/>
          </w:rPr>
          <w:t xml:space="preserve">заключил договор с </w:t>
        </w:r>
        <w:r w:rsidRPr="008B3FDD">
          <w:rPr>
            <w:rFonts w:eastAsia="Times New Roman" w:cs="Times New Roman"/>
            <w:color w:val="0563C1"/>
            <w:szCs w:val="24"/>
            <w:u w:val="single"/>
            <w:lang w:val="en-US" w:eastAsia="ru-RU"/>
          </w:rPr>
          <w:t>Research</w:t>
        </w:r>
        <w:r w:rsidRPr="008B3FDD">
          <w:rPr>
            <w:rFonts w:eastAsia="Times New Roman" w:cs="Times New Roman"/>
            <w:color w:val="0563C1"/>
            <w:szCs w:val="24"/>
            <w:u w:val="single"/>
            <w:lang w:eastAsia="ru-RU"/>
          </w:rPr>
          <w:t>4</w:t>
        </w:r>
        <w:r w:rsidRPr="008B3FDD">
          <w:rPr>
            <w:rFonts w:eastAsia="Times New Roman" w:cs="Times New Roman"/>
            <w:color w:val="0563C1"/>
            <w:szCs w:val="24"/>
            <w:u w:val="single"/>
            <w:lang w:val="en-US" w:eastAsia="ru-RU"/>
          </w:rPr>
          <w:t>Life</w:t>
        </w:r>
      </w:hyperlink>
      <w:r w:rsidRPr="008B3FDD">
        <w:rPr>
          <w:rFonts w:eastAsia="Times New Roman" w:cs="Times New Roman"/>
          <w:color w:val="000000"/>
          <w:szCs w:val="24"/>
          <w:lang w:eastAsia="ru-RU"/>
        </w:rPr>
        <w:t xml:space="preserve"> о предоставлении неограниченного доступа к 198000 электронным книгам и периодическим изданиям для студентов и преподавателей к уже имеющимся ресурсам университета, представленным на сайте:</w:t>
      </w:r>
      <w:r w:rsidRPr="008B3FDD">
        <w:rPr>
          <w:rFonts w:eastAsia="Times New Roman" w:cs="Times New Roman"/>
          <w:color w:val="000000"/>
          <w:szCs w:val="24"/>
          <w:lang w:val="en-US" w:eastAsia="ru-RU"/>
        </w:rPr>
        <w:t> </w:t>
      </w:r>
      <w:hyperlink r:id="rId262" w:history="1">
        <w:r w:rsidR="00EF125B" w:rsidRPr="008B3FDD">
          <w:rPr>
            <w:rFonts w:eastAsia="Times New Roman" w:cs="Times New Roman"/>
            <w:color w:val="0563C1"/>
            <w:szCs w:val="24"/>
            <w:u w:val="single"/>
            <w:lang w:val="en-US" w:eastAsia="ru-RU"/>
          </w:rPr>
          <w:t>https</w:t>
        </w:r>
        <w:r w:rsidR="00EF125B" w:rsidRPr="008B3FDD">
          <w:rPr>
            <w:rFonts w:eastAsia="Times New Roman" w:cs="Times New Roman"/>
            <w:color w:val="0563C1"/>
            <w:szCs w:val="24"/>
            <w:u w:val="single"/>
            <w:lang w:eastAsia="ru-RU"/>
          </w:rPr>
          <w:t>://</w:t>
        </w:r>
        <w:r w:rsidR="00EF125B" w:rsidRPr="008B3FDD">
          <w:rPr>
            <w:rFonts w:eastAsia="Times New Roman" w:cs="Times New Roman"/>
            <w:color w:val="0563C1"/>
            <w:szCs w:val="24"/>
            <w:u w:val="single"/>
            <w:lang w:val="en-US" w:eastAsia="ru-RU"/>
          </w:rPr>
          <w:t>www</w:t>
        </w:r>
        <w:r w:rsidR="00EF125B" w:rsidRPr="008B3FDD">
          <w:rPr>
            <w:rFonts w:eastAsia="Times New Roman" w:cs="Times New Roman"/>
            <w:color w:val="0563C1"/>
            <w:szCs w:val="24"/>
            <w:u w:val="single"/>
            <w:lang w:eastAsia="ru-RU"/>
          </w:rPr>
          <w:t>.</w:t>
        </w:r>
        <w:r w:rsidR="00EF125B" w:rsidRPr="008B3FDD">
          <w:rPr>
            <w:rFonts w:eastAsia="Times New Roman" w:cs="Times New Roman"/>
            <w:color w:val="0563C1"/>
            <w:szCs w:val="24"/>
            <w:u w:val="single"/>
            <w:lang w:val="en-US" w:eastAsia="ru-RU"/>
          </w:rPr>
          <w:t>research</w:t>
        </w:r>
        <w:r w:rsidR="00EF125B" w:rsidRPr="008B3FDD">
          <w:rPr>
            <w:rFonts w:eastAsia="Times New Roman" w:cs="Times New Roman"/>
            <w:color w:val="0563C1"/>
            <w:szCs w:val="24"/>
            <w:u w:val="single"/>
            <w:lang w:eastAsia="ru-RU"/>
          </w:rPr>
          <w:t>4</w:t>
        </w:r>
        <w:r w:rsidR="00EF125B" w:rsidRPr="008B3FDD">
          <w:rPr>
            <w:rFonts w:eastAsia="Times New Roman" w:cs="Times New Roman"/>
            <w:color w:val="0563C1"/>
            <w:szCs w:val="24"/>
            <w:u w:val="single"/>
            <w:lang w:val="en-US" w:eastAsia="ru-RU"/>
          </w:rPr>
          <w:t>life</w:t>
        </w:r>
        <w:r w:rsidR="00EF125B" w:rsidRPr="008B3FDD">
          <w:rPr>
            <w:rFonts w:eastAsia="Times New Roman" w:cs="Times New Roman"/>
            <w:color w:val="0563C1"/>
            <w:szCs w:val="24"/>
            <w:u w:val="single"/>
            <w:lang w:eastAsia="ru-RU"/>
          </w:rPr>
          <w:t>.</w:t>
        </w:r>
        <w:r w:rsidR="00EF125B" w:rsidRPr="008B3FDD">
          <w:rPr>
            <w:rFonts w:eastAsia="Times New Roman" w:cs="Times New Roman"/>
            <w:color w:val="0563C1"/>
            <w:szCs w:val="24"/>
            <w:u w:val="single"/>
            <w:lang w:val="en-US" w:eastAsia="ru-RU"/>
          </w:rPr>
          <w:t>org</w:t>
        </w:r>
        <w:r w:rsidR="00EF125B" w:rsidRPr="008B3FDD">
          <w:rPr>
            <w:rFonts w:eastAsia="Times New Roman" w:cs="Times New Roman"/>
            <w:color w:val="0563C1"/>
            <w:szCs w:val="24"/>
            <w:u w:val="single"/>
            <w:lang w:eastAsia="ru-RU"/>
          </w:rPr>
          <w:t>/</w:t>
        </w:r>
      </w:hyperlink>
    </w:p>
    <w:p w14:paraId="79A02F29"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 электронной библиотеке университета осуществляется учебная, научная, справочно-информационная функции университета, предоставляя качественные знания, навыки студентам и преподавателям в соответствии с мировыми требованиями и стандартами. Более того, университет имеет доступ к ресурсам </w:t>
      </w:r>
      <w:r w:rsidRPr="008B3FDD">
        <w:rPr>
          <w:rFonts w:eastAsia="Times New Roman" w:cs="Times New Roman"/>
          <w:color w:val="000000"/>
          <w:szCs w:val="24"/>
          <w:lang w:val="en-US" w:eastAsia="ru-RU"/>
        </w:rPr>
        <w:t>De</w:t>
      </w:r>
      <w:r w:rsidRPr="008B3FDD">
        <w:rPr>
          <w:rFonts w:eastAsia="Times New Roman" w:cs="Times New Roman"/>
          <w:color w:val="000000"/>
          <w:szCs w:val="24"/>
          <w:lang w:eastAsia="ru-RU"/>
        </w:rPr>
        <w:t xml:space="preserve"> </w:t>
      </w:r>
      <w:r w:rsidRPr="008B3FDD">
        <w:rPr>
          <w:rFonts w:eastAsia="Times New Roman" w:cs="Times New Roman"/>
          <w:color w:val="000000"/>
          <w:szCs w:val="24"/>
          <w:lang w:val="en-US" w:eastAsia="ru-RU"/>
        </w:rPr>
        <w:t>Gruyter</w:t>
      </w:r>
      <w:r w:rsidRPr="008B3FDD">
        <w:rPr>
          <w:rFonts w:eastAsia="Times New Roman" w:cs="Times New Roman"/>
          <w:color w:val="000000"/>
          <w:szCs w:val="24"/>
          <w:lang w:eastAsia="ru-RU"/>
        </w:rPr>
        <w:t>, включающий базу данных из 210 журналов по академическим и гуманитарным наукам.</w:t>
      </w:r>
    </w:p>
    <w:p w14:paraId="113E3A46"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Использование электронных ресурсов способствует улучшению условий выполнения ОП в гибридном формате образования. В этой связи университет приобретает международно-признанные издания учебников по реализуемым дисциплинам.</w:t>
      </w:r>
    </w:p>
    <w:p w14:paraId="1B4E4502" w14:textId="77777777" w:rsidR="00683AAA" w:rsidRPr="008B3FDD" w:rsidRDefault="00683AAA" w:rsidP="002C62E2">
      <w:pPr>
        <w:widowControl w:val="0"/>
        <w:shd w:val="clear" w:color="auto" w:fill="FFFFFF"/>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Внедрение в практическую подготовку студентов медицинского направления </w:t>
      </w:r>
      <w:proofErr w:type="spellStart"/>
      <w:r w:rsidRPr="008B3FDD">
        <w:rPr>
          <w:rFonts w:eastAsia="Times New Roman" w:cs="Times New Roman"/>
          <w:color w:val="000000"/>
          <w:szCs w:val="24"/>
          <w:lang w:eastAsia="ru-RU"/>
        </w:rPr>
        <w:t>симуляционных</w:t>
      </w:r>
      <w:proofErr w:type="spellEnd"/>
      <w:r w:rsidRPr="008B3FDD">
        <w:rPr>
          <w:rFonts w:eastAsia="Times New Roman" w:cs="Times New Roman"/>
          <w:color w:val="000000"/>
          <w:szCs w:val="24"/>
          <w:lang w:eastAsia="ru-RU"/>
        </w:rPr>
        <w:t xml:space="preserve"> технологий позволяет избежать совершения врачебных ошибок на реальном пациенте. Фантомы и симуляторы позволяют довести до автоматизма выполнение практических навыков путем многократного повторения одних и те х же действий. Современные роботы-симуляторы, которыми оснащен </w:t>
      </w:r>
      <w:proofErr w:type="spellStart"/>
      <w:r w:rsidRPr="008B3FDD">
        <w:rPr>
          <w:rFonts w:eastAsia="Times New Roman" w:cs="Times New Roman"/>
          <w:color w:val="000000"/>
          <w:szCs w:val="24"/>
          <w:lang w:eastAsia="ru-RU"/>
        </w:rPr>
        <w:t>симуляционный</w:t>
      </w:r>
      <w:proofErr w:type="spellEnd"/>
      <w:r w:rsidRPr="008B3FDD">
        <w:rPr>
          <w:rFonts w:eastAsia="Times New Roman" w:cs="Times New Roman"/>
          <w:color w:val="000000"/>
          <w:szCs w:val="24"/>
          <w:lang w:eastAsia="ru-RU"/>
        </w:rPr>
        <w:t xml:space="preserve"> центр, позволяют моделировать различные клинические ситуации. </w:t>
      </w:r>
      <w:hyperlink r:id="rId263" w:history="1">
        <w:r w:rsidRPr="008B3FDD">
          <w:rPr>
            <w:rFonts w:eastAsia="Times New Roman" w:cs="Times New Roman"/>
            <w:color w:val="0563C1"/>
            <w:szCs w:val="24"/>
            <w:u w:val="single"/>
            <w:lang w:eastAsia="ru-RU"/>
          </w:rPr>
          <w:t>Перечень фантомов и муляжей</w:t>
        </w:r>
      </w:hyperlink>
    </w:p>
    <w:p w14:paraId="24BA0C55"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color w:val="000000"/>
          <w:szCs w:val="24"/>
          <w:lang w:eastAsia="ru-RU"/>
        </w:rPr>
        <w:t>Порядок мониторинга и оценки содержания учебно-методических пособий строится по схеме:</w:t>
      </w:r>
    </w:p>
    <w:p w14:paraId="1077F1F9" w14:textId="77777777" w:rsidR="00683AAA" w:rsidRPr="008B3FDD" w:rsidRDefault="00683AAA" w:rsidP="002C62E2">
      <w:pPr>
        <w:widowControl w:val="0"/>
        <w:spacing w:after="0" w:line="240" w:lineRule="auto"/>
        <w:ind w:left="709"/>
        <w:contextualSpacing/>
        <w:jc w:val="both"/>
        <w:rPr>
          <w:rFonts w:eastAsia="Times New Roman" w:cs="Times New Roman"/>
          <w:szCs w:val="24"/>
          <w:lang w:eastAsia="ru-RU"/>
        </w:rPr>
      </w:pPr>
      <w:r w:rsidRPr="008B3FDD">
        <w:rPr>
          <w:rFonts w:eastAsia="Times New Roman" w:cs="Times New Roman"/>
          <w:szCs w:val="24"/>
          <w:lang w:eastAsia="ru-RU"/>
        </w:rPr>
        <w:t xml:space="preserve">- </w:t>
      </w:r>
      <w:r w:rsidRPr="008B3FDD">
        <w:rPr>
          <w:rFonts w:eastAsia="Times New Roman" w:cs="Times New Roman"/>
          <w:color w:val="000000"/>
          <w:szCs w:val="24"/>
          <w:lang w:eastAsia="ru-RU"/>
        </w:rPr>
        <w:t>предложение по изменению программы;</w:t>
      </w:r>
    </w:p>
    <w:p w14:paraId="648A8FCF" w14:textId="77777777" w:rsidR="00683AAA" w:rsidRPr="008B3FDD" w:rsidRDefault="00683AAA" w:rsidP="002C62E2">
      <w:pPr>
        <w:widowControl w:val="0"/>
        <w:spacing w:after="0" w:line="240" w:lineRule="auto"/>
        <w:ind w:left="709"/>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 подготовка проекта изменений;</w:t>
      </w:r>
    </w:p>
    <w:p w14:paraId="32BBD470" w14:textId="77777777" w:rsidR="00683AAA" w:rsidRPr="008B3FDD" w:rsidRDefault="00683AAA" w:rsidP="002C62E2">
      <w:pPr>
        <w:widowControl w:val="0"/>
        <w:spacing w:after="0" w:line="240" w:lineRule="auto"/>
        <w:ind w:left="709"/>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 обсуждение изменений на кафедральном заседании;</w:t>
      </w:r>
      <w:r w:rsidRPr="008B3FDD">
        <w:rPr>
          <w:rFonts w:eastAsia="Times New Roman" w:cs="Times New Roman"/>
          <w:color w:val="000000"/>
          <w:szCs w:val="24"/>
          <w:lang w:val="en-US" w:eastAsia="ru-RU"/>
        </w:rPr>
        <w:t> </w:t>
      </w:r>
    </w:p>
    <w:p w14:paraId="6AD1972A" w14:textId="77777777" w:rsidR="00683AAA" w:rsidRPr="008B3FDD" w:rsidRDefault="00683AAA" w:rsidP="002C62E2">
      <w:pPr>
        <w:widowControl w:val="0"/>
        <w:spacing w:after="0" w:line="240" w:lineRule="auto"/>
        <w:ind w:left="709"/>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 вынесение на обсуждение на УМС;</w:t>
      </w:r>
    </w:p>
    <w:p w14:paraId="05A1153B" w14:textId="77777777" w:rsidR="00683AAA" w:rsidRPr="008B3FDD" w:rsidRDefault="00683AAA" w:rsidP="002C62E2">
      <w:pPr>
        <w:widowControl w:val="0"/>
        <w:spacing w:after="0" w:line="240" w:lineRule="auto"/>
        <w:ind w:left="709"/>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 утверждение учебной программы.</w:t>
      </w:r>
    </w:p>
    <w:p w14:paraId="0FB82C5D"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Если изменения в программу были предложены по итогам анкетирования на УС, то по выполнению в указанный срок ответственное подразделение подает отчет о выполнении в департамент развития и качества образования.</w:t>
      </w:r>
    </w:p>
    <w:p w14:paraId="278A9A8B"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i/>
          <w:iCs/>
          <w:color w:val="000000"/>
          <w:szCs w:val="24"/>
          <w:lang w:eastAsia="ru-RU"/>
        </w:rPr>
        <w:t>Предложение по изменению программы</w:t>
      </w:r>
      <w:r w:rsidRPr="008B3FDD">
        <w:rPr>
          <w:rFonts w:eastAsia="Times New Roman" w:cs="Times New Roman"/>
          <w:color w:val="000000"/>
          <w:szCs w:val="24"/>
          <w:lang w:eastAsia="ru-RU"/>
        </w:rPr>
        <w:t xml:space="preserve"> происходит:</w:t>
      </w:r>
    </w:p>
    <w:p w14:paraId="0B57872A"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color w:val="000000"/>
          <w:szCs w:val="24"/>
          <w:lang w:eastAsia="ru-RU"/>
        </w:rPr>
        <w:tab/>
        <w:t>- по итогам результатов анкетирования студентов и работодателей, обсуждения итогов на УС согласно карте процессов;</w:t>
      </w:r>
    </w:p>
    <w:p w14:paraId="37E9005E"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color w:val="000000"/>
          <w:szCs w:val="24"/>
          <w:lang w:eastAsia="ru-RU"/>
        </w:rPr>
        <w:tab/>
        <w:t>- предложение преподавателя по конкретной дисциплине (на основе исследовательской деятельности преподавателя);</w:t>
      </w:r>
    </w:p>
    <w:p w14:paraId="00BFF323"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color w:val="000000"/>
          <w:szCs w:val="24"/>
          <w:lang w:eastAsia="ru-RU"/>
        </w:rPr>
        <w:tab/>
        <w:t xml:space="preserve">- предложение преподавателя по дисциплине, </w:t>
      </w:r>
      <w:proofErr w:type="spellStart"/>
      <w:r w:rsidRPr="008B3FDD">
        <w:rPr>
          <w:rFonts w:eastAsia="Times New Roman" w:cs="Times New Roman"/>
          <w:color w:val="000000"/>
          <w:szCs w:val="24"/>
          <w:lang w:eastAsia="ru-RU"/>
        </w:rPr>
        <w:t>пререквизитом</w:t>
      </w:r>
      <w:proofErr w:type="spellEnd"/>
      <w:r w:rsidRPr="008B3FDD">
        <w:rPr>
          <w:rFonts w:eastAsia="Times New Roman" w:cs="Times New Roman"/>
          <w:color w:val="000000"/>
          <w:szCs w:val="24"/>
          <w:lang w:eastAsia="ru-RU"/>
        </w:rPr>
        <w:t xml:space="preserve"> которого является данная учебная программа;</w:t>
      </w:r>
    </w:p>
    <w:p w14:paraId="5EDF4926"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i/>
          <w:iCs/>
          <w:color w:val="000000"/>
          <w:szCs w:val="24"/>
          <w:lang w:eastAsia="ru-RU"/>
        </w:rPr>
        <w:t>Проект изменений в рабочую программу</w:t>
      </w:r>
      <w:r w:rsidRPr="008B3FDD">
        <w:rPr>
          <w:rFonts w:eastAsia="Times New Roman" w:cs="Times New Roman"/>
          <w:color w:val="000000"/>
          <w:szCs w:val="24"/>
          <w:lang w:eastAsia="ru-RU"/>
        </w:rPr>
        <w:t xml:space="preserve"> </w:t>
      </w:r>
      <w:r w:rsidRPr="008B3FDD">
        <w:rPr>
          <w:rFonts w:eastAsia="Times New Roman" w:cs="Times New Roman"/>
          <w:i/>
          <w:iCs/>
          <w:color w:val="000000"/>
          <w:szCs w:val="24"/>
          <w:lang w:eastAsia="ru-RU"/>
        </w:rPr>
        <w:t>и УМК</w:t>
      </w:r>
      <w:r w:rsidRPr="008B3FDD">
        <w:rPr>
          <w:rFonts w:eastAsia="Times New Roman" w:cs="Times New Roman"/>
          <w:color w:val="000000"/>
          <w:szCs w:val="24"/>
          <w:lang w:eastAsia="ru-RU"/>
        </w:rPr>
        <w:t xml:space="preserve"> подготавливает преподаватель по соответствующей дисциплине, или создается рабочая группа из состава сотрудников кафедры. При необходимости в группу включаются сотрудники других кафедр факультета.</w:t>
      </w:r>
    </w:p>
    <w:p w14:paraId="370622EE"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i/>
          <w:iCs/>
          <w:color w:val="000000"/>
          <w:szCs w:val="24"/>
          <w:lang w:eastAsia="ru-RU"/>
        </w:rPr>
        <w:t>Обсуждение изменений</w:t>
      </w:r>
      <w:r w:rsidRPr="008B3FDD">
        <w:rPr>
          <w:rFonts w:eastAsia="Times New Roman" w:cs="Times New Roman"/>
          <w:color w:val="000000"/>
          <w:szCs w:val="24"/>
          <w:lang w:eastAsia="ru-RU"/>
        </w:rPr>
        <w:t xml:space="preserve"> производится на очередном заседании кафедры, где решается вопрос </w:t>
      </w:r>
      <w:r w:rsidRPr="008B3FDD">
        <w:rPr>
          <w:rFonts w:eastAsia="Times New Roman" w:cs="Times New Roman"/>
          <w:color w:val="000000"/>
          <w:szCs w:val="24"/>
          <w:lang w:eastAsia="ru-RU"/>
        </w:rPr>
        <w:lastRenderedPageBreak/>
        <w:t>о доработке, об отклонении либо о вынесении данного проекта на обсуждение УМС, который проводится ежемесячно согласно графику.</w:t>
      </w:r>
      <w:r w:rsidRPr="008B3FDD">
        <w:rPr>
          <w:rFonts w:eastAsia="Times New Roman" w:cs="Times New Roman"/>
          <w:color w:val="000000"/>
          <w:szCs w:val="24"/>
          <w:lang w:val="en-US" w:eastAsia="ru-RU"/>
        </w:rPr>
        <w:t> </w:t>
      </w:r>
    </w:p>
    <w:p w14:paraId="0176C787" w14:textId="77777777" w:rsidR="00683AAA" w:rsidRPr="008B3FDD" w:rsidRDefault="00683AAA" w:rsidP="002C62E2">
      <w:pPr>
        <w:widowControl w:val="0"/>
        <w:spacing w:after="0" w:line="240" w:lineRule="auto"/>
        <w:ind w:firstLine="567"/>
        <w:contextualSpacing/>
        <w:jc w:val="both"/>
        <w:rPr>
          <w:rFonts w:eastAsia="Times New Roman" w:cs="Times New Roman"/>
          <w:color w:val="000000"/>
          <w:szCs w:val="24"/>
          <w:lang w:eastAsia="ru-RU"/>
        </w:rPr>
      </w:pPr>
      <w:r w:rsidRPr="008B3FDD">
        <w:rPr>
          <w:rFonts w:eastAsia="Times New Roman" w:cs="Times New Roman"/>
          <w:i/>
          <w:iCs/>
          <w:color w:val="000000"/>
          <w:szCs w:val="24"/>
          <w:lang w:eastAsia="ru-RU"/>
        </w:rPr>
        <w:t>Утверждение учебной программы</w:t>
      </w:r>
      <w:r w:rsidRPr="008B3FDD">
        <w:rPr>
          <w:rFonts w:eastAsia="Times New Roman" w:cs="Times New Roman"/>
          <w:color w:val="000000"/>
          <w:szCs w:val="24"/>
          <w:lang w:eastAsia="ru-RU"/>
        </w:rPr>
        <w:t xml:space="preserve"> производится на УС, членами которого являются сотрудники университета, преподаватели, работодатели и представители студенческого совета. Регулярная оценка содержания конкретных дисциплин регламентируется </w:t>
      </w:r>
      <w:hyperlink r:id="rId264" w:history="1">
        <w:r w:rsidRPr="008B3FDD">
          <w:rPr>
            <w:rFonts w:eastAsia="Times New Roman" w:cs="Times New Roman"/>
            <w:color w:val="0563C1"/>
            <w:szCs w:val="24"/>
            <w:u w:val="single"/>
            <w:lang w:eastAsia="ru-RU"/>
          </w:rPr>
          <w:t>Положениями о кафедре</w:t>
        </w:r>
      </w:hyperlink>
      <w:r w:rsidRPr="008B3FDD">
        <w:rPr>
          <w:rFonts w:eastAsia="Times New Roman" w:cs="Times New Roman"/>
          <w:color w:val="0070C0"/>
          <w:szCs w:val="24"/>
          <w:lang w:eastAsia="ru-RU"/>
        </w:rPr>
        <w:t xml:space="preserve"> и об </w:t>
      </w:r>
      <w:hyperlink r:id="rId265" w:history="1">
        <w:r w:rsidRPr="008B3FDD">
          <w:rPr>
            <w:rFonts w:eastAsia="Times New Roman" w:cs="Times New Roman"/>
            <w:color w:val="0563C1"/>
            <w:szCs w:val="24"/>
            <w:u w:val="single"/>
            <w:lang w:eastAsia="ru-RU"/>
          </w:rPr>
          <w:t>УМС</w:t>
        </w:r>
      </w:hyperlink>
      <w:r w:rsidRPr="008B3FDD">
        <w:rPr>
          <w:rFonts w:eastAsia="Times New Roman" w:cs="Times New Roman"/>
          <w:color w:val="000000"/>
          <w:szCs w:val="24"/>
          <w:lang w:eastAsia="ru-RU"/>
        </w:rPr>
        <w:t>.</w:t>
      </w:r>
    </w:p>
    <w:p w14:paraId="44D128F6"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Учебно-методические комплексы дисциплин, разрабатываются по единой форме в соответствии с </w:t>
      </w:r>
      <w:r w:rsidRPr="008B3FDD">
        <w:rPr>
          <w:rFonts w:eastAsia="Times New Roman" w:cs="Times New Roman"/>
          <w:color w:val="0070C0"/>
          <w:szCs w:val="24"/>
          <w:lang w:eastAsia="ru-RU"/>
        </w:rPr>
        <w:t>«</w:t>
      </w:r>
      <w:hyperlink r:id="rId266" w:history="1">
        <w:r w:rsidRPr="008B3FDD">
          <w:rPr>
            <w:rStyle w:val="aff5"/>
            <w:rFonts w:eastAsia="Times New Roman" w:cs="Times New Roman"/>
            <w:szCs w:val="24"/>
            <w:lang w:eastAsia="ru-RU"/>
          </w:rPr>
          <w:t>Положением об учебно-методическом комплексе дисциплины»,</w:t>
        </w:r>
      </w:hyperlink>
      <w:r w:rsidRPr="008B3FDD">
        <w:rPr>
          <w:rFonts w:eastAsia="Times New Roman" w:cs="Times New Roman"/>
          <w:color w:val="000000"/>
          <w:szCs w:val="24"/>
          <w:lang w:eastAsia="ru-RU"/>
        </w:rPr>
        <w:t xml:space="preserve"> проходят внешнюю экспертизу на предмет соответствия актуальности, согласуются с заинтересованными лицами, затем рассматриваются и утверждаются решением УС. </w:t>
      </w:r>
      <w:hyperlink r:id="rId267" w:history="1">
        <w:r w:rsidRPr="008B3FDD">
          <w:rPr>
            <w:rFonts w:eastAsia="Times New Roman" w:cs="Times New Roman"/>
            <w:color w:val="0563C1"/>
            <w:szCs w:val="24"/>
            <w:u w:val="single"/>
            <w:lang w:eastAsia="ru-RU"/>
          </w:rPr>
          <w:t>Рецензия на УМК</w:t>
        </w:r>
      </w:hyperlink>
    </w:p>
    <w:p w14:paraId="271D3193" w14:textId="77777777" w:rsidR="00683AAA" w:rsidRPr="008B3FDD" w:rsidRDefault="00683AAA" w:rsidP="002C62E2">
      <w:pPr>
        <w:widowControl w:val="0"/>
        <w:spacing w:after="0" w:line="240" w:lineRule="auto"/>
        <w:ind w:firstLine="567"/>
        <w:contextualSpacing/>
        <w:jc w:val="both"/>
        <w:rPr>
          <w:rFonts w:eastAsia="Times New Roman" w:cs="Times New Roman"/>
          <w:szCs w:val="24"/>
        </w:rPr>
      </w:pPr>
      <w:r w:rsidRPr="008B3FDD">
        <w:rPr>
          <w:rFonts w:eastAsia="Times New Roman" w:cs="Times New Roman"/>
          <w:szCs w:val="24"/>
        </w:rPr>
        <w:t>В целях обеспечения и постоянного повышения качества образовательного процесса основная образовательная программа (ООП) подлежит регулярной оценке и совершенствованию посредством проведения внутренней и внешней экспертиз на ежегодной основе.</w:t>
      </w:r>
    </w:p>
    <w:p w14:paraId="260388EE" w14:textId="77777777" w:rsidR="00683AAA" w:rsidRPr="008B3FDD" w:rsidRDefault="00683AAA" w:rsidP="002C62E2">
      <w:pPr>
        <w:widowControl w:val="0"/>
        <w:spacing w:after="0" w:line="240" w:lineRule="auto"/>
        <w:ind w:firstLine="567"/>
        <w:contextualSpacing/>
        <w:jc w:val="both"/>
        <w:rPr>
          <w:rFonts w:eastAsia="Times New Roman" w:cs="Times New Roman"/>
          <w:szCs w:val="24"/>
        </w:rPr>
      </w:pPr>
      <w:r w:rsidRPr="00784639">
        <w:rPr>
          <w:rFonts w:eastAsia="DengXian Light" w:cs="Times New Roman"/>
          <w:bCs/>
          <w:i/>
          <w:szCs w:val="24"/>
        </w:rPr>
        <w:t>Внутренняя экспертиза ООП</w:t>
      </w:r>
      <w:r w:rsidRPr="008B3FDD">
        <w:rPr>
          <w:rFonts w:eastAsia="Times New Roman" w:cs="Times New Roman"/>
          <w:szCs w:val="24"/>
        </w:rPr>
        <w:t xml:space="preserve"> осуществляется на уровне профильных кафедр и академического коллектива, участвующего в реализации программы, и направлена на оценку актуальности содержания, логической структурированности, соответствия учебных планов, рабочих программ дисциплин и фондов оценочных средств требованиям государственных образовательных стандартов, а также целям и результатам обучения. В рамках внутренней экспертизы анализируются результаты мониторинга успеваемости обучающихся, обратная связь от студентов и преподавателей, а также эффективность применяемых образовательных технологий.</w:t>
      </w:r>
    </w:p>
    <w:p w14:paraId="70A8D299" w14:textId="77777777" w:rsidR="00683AAA" w:rsidRPr="008B3FDD" w:rsidRDefault="00683AAA" w:rsidP="002C62E2">
      <w:pPr>
        <w:widowControl w:val="0"/>
        <w:spacing w:after="0" w:line="240" w:lineRule="auto"/>
        <w:ind w:firstLine="567"/>
        <w:contextualSpacing/>
        <w:jc w:val="both"/>
        <w:rPr>
          <w:rFonts w:eastAsia="Times New Roman" w:cs="Times New Roman"/>
          <w:szCs w:val="24"/>
        </w:rPr>
      </w:pPr>
      <w:r w:rsidRPr="008B3FDD">
        <w:rPr>
          <w:rFonts w:eastAsia="Times New Roman" w:cs="Times New Roman"/>
          <w:szCs w:val="24"/>
        </w:rPr>
        <w:t xml:space="preserve">По итогам внутренней экспертизы образовательная программа направляется </w:t>
      </w:r>
      <w:r w:rsidRPr="00784639">
        <w:rPr>
          <w:rFonts w:eastAsia="Times New Roman" w:cs="Times New Roman"/>
          <w:i/>
          <w:szCs w:val="24"/>
        </w:rPr>
        <w:t xml:space="preserve">на </w:t>
      </w:r>
      <w:r w:rsidRPr="00784639">
        <w:rPr>
          <w:rFonts w:eastAsia="DengXian Light" w:cs="Times New Roman"/>
          <w:bCs/>
          <w:i/>
          <w:szCs w:val="24"/>
        </w:rPr>
        <w:t>внешнюю экспертизу</w:t>
      </w:r>
      <w:r w:rsidRPr="008B3FDD">
        <w:rPr>
          <w:rFonts w:eastAsia="Times New Roman" w:cs="Times New Roman"/>
          <w:szCs w:val="24"/>
        </w:rPr>
        <w:t>, которая проводится с участием представителей работодателей и профильных специалистов практического здравоохранения. Внешняя экспертиза ориентирована на оценку практической направленности ООП, её соответствия современным требованиям профессиональной деятельности, ожиданиям работодателей и потребностям рынка труда, а также на определение степени готовности выпускников к осуществлению профессиональных функций.</w:t>
      </w:r>
    </w:p>
    <w:p w14:paraId="17A42402" w14:textId="77777777" w:rsidR="00683AAA" w:rsidRPr="008B3FDD" w:rsidRDefault="00683AAA" w:rsidP="002C62E2">
      <w:pPr>
        <w:widowControl w:val="0"/>
        <w:spacing w:after="0" w:line="240" w:lineRule="auto"/>
        <w:ind w:firstLine="567"/>
        <w:contextualSpacing/>
        <w:jc w:val="both"/>
        <w:rPr>
          <w:rFonts w:eastAsia="Times New Roman" w:cs="Times New Roman"/>
          <w:szCs w:val="24"/>
        </w:rPr>
      </w:pPr>
      <w:r w:rsidRPr="008B3FDD">
        <w:rPr>
          <w:rFonts w:eastAsia="Times New Roman" w:cs="Times New Roman"/>
          <w:szCs w:val="24"/>
        </w:rPr>
        <w:t xml:space="preserve">Результаты внутренней и внешней экспертиз рассматриваются на заседании </w:t>
      </w:r>
      <w:r w:rsidRPr="008B3FDD">
        <w:rPr>
          <w:rFonts w:eastAsia="DengXian Light" w:cs="Times New Roman"/>
          <w:szCs w:val="24"/>
        </w:rPr>
        <w:t>Учёного совета университета</w:t>
      </w:r>
      <w:r w:rsidRPr="008B3FDD">
        <w:rPr>
          <w:rFonts w:eastAsia="Times New Roman" w:cs="Times New Roman"/>
          <w:szCs w:val="24"/>
        </w:rPr>
        <w:t xml:space="preserve">, по итогам которого принимается решение о внесении изменений, актуализации или утверждении образовательной программы. Окончательное утверждение ООП осуществляется </w:t>
      </w:r>
      <w:r w:rsidRPr="008B3FDD">
        <w:rPr>
          <w:rFonts w:eastAsia="DengXian Light" w:cs="Times New Roman"/>
          <w:szCs w:val="24"/>
        </w:rPr>
        <w:t>ректором университета</w:t>
      </w:r>
      <w:r w:rsidRPr="008B3FDD">
        <w:rPr>
          <w:rFonts w:eastAsia="Times New Roman" w:cs="Times New Roman"/>
          <w:szCs w:val="24"/>
        </w:rPr>
        <w:t xml:space="preserve"> в установленном порядке.</w:t>
      </w:r>
    </w:p>
    <w:p w14:paraId="0F060DE9" w14:textId="38FDFB6F" w:rsidR="00683AAA" w:rsidRPr="008B3FDD" w:rsidRDefault="00D84AEA" w:rsidP="002C62E2">
      <w:pPr>
        <w:widowControl w:val="0"/>
        <w:shd w:val="clear" w:color="auto" w:fill="FFFFFF"/>
        <w:spacing w:after="0" w:line="240" w:lineRule="auto"/>
        <w:ind w:firstLine="567"/>
        <w:contextualSpacing/>
        <w:jc w:val="both"/>
        <w:rPr>
          <w:rFonts w:eastAsia="Times New Roman" w:cs="Times New Roman"/>
          <w:color w:val="000000"/>
          <w:szCs w:val="24"/>
          <w:lang w:eastAsia="ru-RU"/>
        </w:rPr>
      </w:pPr>
      <w:hyperlink r:id="rId268" w:history="1">
        <w:r w:rsidR="00683AAA" w:rsidRPr="008B3FDD">
          <w:rPr>
            <w:rFonts w:eastAsia="Times New Roman" w:cs="Times New Roman"/>
            <w:color w:val="0563C1"/>
            <w:szCs w:val="24"/>
            <w:u w:val="single"/>
            <w:shd w:val="clear" w:color="auto" w:fill="FFFFFF"/>
            <w:lang w:eastAsia="ru-RU"/>
          </w:rPr>
          <w:t>Выписка из протокола УС</w:t>
        </w:r>
      </w:hyperlink>
    </w:p>
    <w:p w14:paraId="58E34EE5"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2356848E" w14:textId="02A39C2F" w:rsidR="00683AAA" w:rsidRPr="00784639" w:rsidRDefault="00683AAA" w:rsidP="002C62E2">
      <w:pPr>
        <w:widowControl w:val="0"/>
        <w:spacing w:line="240" w:lineRule="auto"/>
        <w:contextualSpacing/>
        <w:jc w:val="center"/>
        <w:rPr>
          <w:rFonts w:eastAsia="Times New Roman" w:cs="Times New Roman"/>
          <w:b/>
          <w:bCs/>
          <w:i/>
          <w:color w:val="000000"/>
          <w:szCs w:val="24"/>
          <w:lang w:eastAsia="ru-RU"/>
        </w:rPr>
      </w:pPr>
      <w:r w:rsidRPr="00784639">
        <w:rPr>
          <w:rFonts w:eastAsia="Times New Roman" w:cs="Times New Roman"/>
          <w:b/>
          <w:bCs/>
          <w:i/>
          <w:color w:val="000000"/>
          <w:szCs w:val="24"/>
          <w:lang w:eastAsia="ru-RU"/>
        </w:rPr>
        <w:t>Критерий выполняется</w:t>
      </w:r>
    </w:p>
    <w:p w14:paraId="4927FB80" w14:textId="77777777" w:rsidR="00683AAA" w:rsidRPr="008B3FDD" w:rsidRDefault="00683AAA" w:rsidP="002C62E2">
      <w:pPr>
        <w:widowControl w:val="0"/>
        <w:spacing w:line="240" w:lineRule="auto"/>
        <w:contextualSpacing/>
        <w:jc w:val="center"/>
        <w:rPr>
          <w:rFonts w:eastAsia="Times New Roman" w:cs="Times New Roman"/>
          <w:szCs w:val="24"/>
          <w:lang w:eastAsia="ru-RU"/>
        </w:rPr>
      </w:pPr>
    </w:p>
    <w:p w14:paraId="1DE83505" w14:textId="59AB55CB" w:rsidR="00683AAA" w:rsidRDefault="00683AAA" w:rsidP="002C62E2">
      <w:pPr>
        <w:widowControl w:val="0"/>
        <w:spacing w:line="240" w:lineRule="auto"/>
        <w:contextualSpacing/>
        <w:rPr>
          <w:rFonts w:eastAsia="Times New Roman" w:cs="Times New Roman"/>
          <w:b/>
          <w:bCs/>
          <w:color w:val="000000"/>
          <w:szCs w:val="24"/>
          <w:lang w:eastAsia="ru-RU"/>
        </w:rPr>
      </w:pPr>
      <w:r w:rsidRPr="008B3FDD">
        <w:rPr>
          <w:rFonts w:eastAsia="Times New Roman" w:cs="Times New Roman"/>
          <w:b/>
          <w:bCs/>
          <w:color w:val="000000"/>
          <w:szCs w:val="24"/>
          <w:lang w:eastAsia="ru-RU"/>
        </w:rPr>
        <w:t>2.7. Инновационные учебно-методические ресурсы, педагогические формы и технологии</w:t>
      </w:r>
    </w:p>
    <w:p w14:paraId="1D0738B9" w14:textId="77777777" w:rsidR="00784639" w:rsidRPr="008B3FDD" w:rsidRDefault="00784639" w:rsidP="002C62E2">
      <w:pPr>
        <w:widowControl w:val="0"/>
        <w:spacing w:line="240" w:lineRule="auto"/>
        <w:contextualSpacing/>
        <w:rPr>
          <w:rFonts w:eastAsia="Times New Roman" w:cs="Times New Roman"/>
          <w:szCs w:val="24"/>
          <w:lang w:eastAsia="ru-RU"/>
        </w:rPr>
      </w:pPr>
    </w:p>
    <w:p w14:paraId="2169922A"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 образовательном процессе активно используются </w:t>
      </w:r>
      <w:r w:rsidRPr="00784639">
        <w:rPr>
          <w:rFonts w:eastAsia="Times New Roman" w:cs="Times New Roman"/>
          <w:bCs/>
          <w:i/>
          <w:color w:val="000000"/>
          <w:szCs w:val="24"/>
          <w:lang w:eastAsia="ru-RU"/>
        </w:rPr>
        <w:t>электронные и цифровые образовательные ресурсы</w:t>
      </w:r>
      <w:r w:rsidRPr="00784639">
        <w:rPr>
          <w:rFonts w:eastAsia="Times New Roman" w:cs="Times New Roman"/>
          <w:i/>
          <w:color w:val="000000"/>
          <w:szCs w:val="24"/>
          <w:lang w:eastAsia="ru-RU"/>
        </w:rPr>
        <w:t>, включая</w:t>
      </w:r>
      <w:r w:rsidRPr="008B3FDD">
        <w:rPr>
          <w:rFonts w:eastAsia="Times New Roman" w:cs="Times New Roman"/>
          <w:color w:val="000000"/>
          <w:szCs w:val="24"/>
          <w:lang w:eastAsia="ru-RU"/>
        </w:rPr>
        <w:t xml:space="preserve"> электронные учебники и учебные пособия, </w:t>
      </w:r>
      <w:proofErr w:type="spellStart"/>
      <w:r w:rsidRPr="008B3FDD">
        <w:rPr>
          <w:rFonts w:eastAsia="Times New Roman" w:cs="Times New Roman"/>
          <w:color w:val="000000"/>
          <w:szCs w:val="24"/>
          <w:lang w:eastAsia="ru-RU"/>
        </w:rPr>
        <w:t>видеолекции</w:t>
      </w:r>
      <w:proofErr w:type="spellEnd"/>
      <w:r w:rsidRPr="008B3FDD">
        <w:rPr>
          <w:rFonts w:eastAsia="Times New Roman" w:cs="Times New Roman"/>
          <w:color w:val="000000"/>
          <w:szCs w:val="24"/>
          <w:lang w:eastAsia="ru-RU"/>
        </w:rPr>
        <w:t xml:space="preserve">, мультимедийные презентации, интерактивные обучающие модули, виртуальные лаборатории, симуляторы и профессиональные программные продукты. Все ресурсы обеспечивают непрерывный доступ обучающихся к образовательному контенту, средствам коммуникации с преподавателями, электронным библиотечным системам, а также к сервисам мониторинга и оценки образовательных результатов. </w:t>
      </w:r>
      <w:hyperlink r:id="rId269" w:history="1">
        <w:r w:rsidRPr="008B3FDD">
          <w:rPr>
            <w:rStyle w:val="aff5"/>
            <w:rFonts w:eastAsia="Times New Roman" w:cs="Times New Roman"/>
            <w:szCs w:val="24"/>
            <w:lang w:eastAsia="ru-RU"/>
          </w:rPr>
          <w:t>Электронная библиотека</w:t>
        </w:r>
      </w:hyperlink>
    </w:p>
    <w:p w14:paraId="6A192907"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 учебном процессе применяются цифровые образовательные ресурсы, включая электронные учебно-методические комплексы дисциплин, онлайн-курсы, мультимедийные лекционные материалы, интерактивные тренажёры, базы кейсов и профессиональных задач. Все учебно-методические материалы размещены в электронном образовательном портале </w:t>
      </w:r>
      <w:proofErr w:type="spellStart"/>
      <w:r w:rsidRPr="008B3FDD">
        <w:rPr>
          <w:rFonts w:eastAsia="Times New Roman" w:cs="Times New Roman"/>
          <w:color w:val="000000"/>
          <w:szCs w:val="24"/>
          <w:lang w:val="en-US" w:eastAsia="ru-RU"/>
        </w:rPr>
        <w:t>eBilim</w:t>
      </w:r>
      <w:proofErr w:type="spellEnd"/>
      <w:r w:rsidRPr="008B3FDD">
        <w:rPr>
          <w:rFonts w:eastAsia="Times New Roman" w:cs="Times New Roman"/>
          <w:color w:val="000000"/>
          <w:szCs w:val="24"/>
          <w:lang w:eastAsia="ru-RU"/>
        </w:rPr>
        <w:t xml:space="preserve">, </w:t>
      </w:r>
      <w:r w:rsidRPr="008B3FDD">
        <w:rPr>
          <w:rFonts w:eastAsia="Times New Roman" w:cs="Times New Roman"/>
          <w:color w:val="000000"/>
          <w:szCs w:val="24"/>
          <w:lang w:eastAsia="ru-RU"/>
        </w:rPr>
        <w:lastRenderedPageBreak/>
        <w:t>обеспечивающей доступ обучающихся к учебному контенту, средствам коммуникации и контролю результатов обучения.</w:t>
      </w:r>
    </w:p>
    <w:p w14:paraId="6247CE3A" w14:textId="77777777" w:rsidR="00683AAA" w:rsidRPr="008B3FDD" w:rsidRDefault="00683AAA" w:rsidP="002C62E2">
      <w:pPr>
        <w:widowControl w:val="0"/>
        <w:spacing w:after="0" w:line="240" w:lineRule="auto"/>
        <w:ind w:firstLine="708"/>
        <w:contextualSpacing/>
        <w:jc w:val="both"/>
        <w:rPr>
          <w:rFonts w:eastAsia="Times New Roman" w:cs="Times New Roman"/>
          <w:color w:val="000000"/>
          <w:szCs w:val="24"/>
          <w:lang w:eastAsia="ru-RU"/>
        </w:rPr>
      </w:pPr>
      <w:r w:rsidRPr="008B3FDD">
        <w:rPr>
          <w:rFonts w:eastAsia="Times New Roman" w:cs="Times New Roman"/>
          <w:color w:val="000000"/>
          <w:szCs w:val="24"/>
        </w:rPr>
        <w:t xml:space="preserve">При выполнении миссии, стратегических целей и ожидаемых результатов обучения </w:t>
      </w:r>
      <w:r w:rsidRPr="008B3FDD">
        <w:rPr>
          <w:rFonts w:eastAsia="Times New Roman" w:cs="Times New Roman"/>
          <w:color w:val="000000"/>
          <w:szCs w:val="24"/>
          <w:lang w:val="en-US"/>
        </w:rPr>
        <w:t>c</w:t>
      </w:r>
      <w:r w:rsidRPr="008B3FDD">
        <w:rPr>
          <w:rFonts w:eastAsia="Times New Roman" w:cs="Times New Roman"/>
          <w:color w:val="000000"/>
          <w:szCs w:val="24"/>
        </w:rPr>
        <w:t xml:space="preserve"> целью повышения качества образования, преподаватели университета наряду со стандартными методами обучения проводят занятия с применением новых педагогических методов: </w:t>
      </w:r>
      <w:r w:rsidRPr="008B3FDD">
        <w:rPr>
          <w:rFonts w:eastAsia="Times New Roman" w:cs="Times New Roman"/>
          <w:color w:val="000000"/>
          <w:szCs w:val="24"/>
          <w:lang w:val="en-US"/>
        </w:rPr>
        <w:t>PBL</w:t>
      </w:r>
      <w:r w:rsidRPr="008B3FDD">
        <w:rPr>
          <w:rFonts w:eastAsia="Times New Roman" w:cs="Times New Roman"/>
          <w:color w:val="000000"/>
          <w:szCs w:val="24"/>
        </w:rPr>
        <w:t xml:space="preserve">, </w:t>
      </w:r>
      <w:r w:rsidRPr="008B3FDD">
        <w:rPr>
          <w:rFonts w:eastAsia="Times New Roman" w:cs="Times New Roman"/>
          <w:color w:val="000000"/>
          <w:szCs w:val="24"/>
          <w:lang w:val="en-US"/>
        </w:rPr>
        <w:t>CBL</w:t>
      </w:r>
      <w:r w:rsidRPr="008B3FDD">
        <w:rPr>
          <w:rFonts w:eastAsia="Times New Roman" w:cs="Times New Roman"/>
          <w:color w:val="000000"/>
          <w:szCs w:val="24"/>
        </w:rPr>
        <w:t xml:space="preserve">, </w:t>
      </w:r>
      <w:r w:rsidRPr="008B3FDD">
        <w:rPr>
          <w:rFonts w:eastAsia="Times New Roman" w:cs="Times New Roman"/>
          <w:color w:val="000000"/>
          <w:szCs w:val="24"/>
          <w:lang w:val="en-US"/>
        </w:rPr>
        <w:t>TBL</w:t>
      </w:r>
      <w:r w:rsidRPr="008B3FDD">
        <w:rPr>
          <w:rFonts w:eastAsia="Times New Roman" w:cs="Times New Roman"/>
          <w:color w:val="000000"/>
          <w:szCs w:val="24"/>
        </w:rPr>
        <w:t xml:space="preserve"> и </w:t>
      </w:r>
      <w:r w:rsidRPr="008B3FDD">
        <w:rPr>
          <w:rFonts w:eastAsia="Times New Roman" w:cs="Times New Roman"/>
          <w:color w:val="000000"/>
          <w:szCs w:val="24"/>
          <w:lang w:val="en-US"/>
        </w:rPr>
        <w:t>RBL</w:t>
      </w:r>
      <w:r w:rsidRPr="008B3FDD">
        <w:rPr>
          <w:rFonts w:eastAsia="Times New Roman" w:cs="Times New Roman"/>
          <w:color w:val="000000"/>
          <w:szCs w:val="24"/>
        </w:rPr>
        <w:t xml:space="preserve">, на примере онлайн доски </w:t>
      </w:r>
      <w:r w:rsidRPr="008B3FDD">
        <w:rPr>
          <w:rFonts w:eastAsia="Times New Roman" w:cs="Times New Roman"/>
          <w:color w:val="000000"/>
          <w:szCs w:val="24"/>
          <w:lang w:val="en-US"/>
        </w:rPr>
        <w:t>Padlet</w:t>
      </w:r>
      <w:r w:rsidRPr="008B3FDD">
        <w:rPr>
          <w:rFonts w:eastAsia="Times New Roman" w:cs="Times New Roman"/>
          <w:color w:val="000000"/>
          <w:szCs w:val="24"/>
        </w:rPr>
        <w:t xml:space="preserve"> (</w:t>
      </w:r>
      <w:r w:rsidRPr="008B3FDD">
        <w:rPr>
          <w:rFonts w:eastAsia="Times New Roman" w:cs="Times New Roman"/>
          <w:color w:val="000000"/>
          <w:szCs w:val="24"/>
          <w:lang w:val="en-US"/>
        </w:rPr>
        <w:t>Case</w:t>
      </w:r>
      <w:r w:rsidRPr="008B3FDD">
        <w:rPr>
          <w:rFonts w:eastAsia="Times New Roman" w:cs="Times New Roman"/>
          <w:color w:val="000000"/>
          <w:szCs w:val="24"/>
        </w:rPr>
        <w:t xml:space="preserve"> </w:t>
      </w:r>
      <w:r w:rsidRPr="008B3FDD">
        <w:rPr>
          <w:rFonts w:eastAsia="Times New Roman" w:cs="Times New Roman"/>
          <w:color w:val="000000"/>
          <w:szCs w:val="24"/>
          <w:lang w:val="en-US"/>
        </w:rPr>
        <w:t>study</w:t>
      </w:r>
      <w:r w:rsidRPr="008B3FDD">
        <w:rPr>
          <w:rFonts w:eastAsia="Times New Roman" w:cs="Times New Roman"/>
          <w:color w:val="000000"/>
          <w:szCs w:val="24"/>
        </w:rPr>
        <w:t>), проблемно-ориентированный подход (</w:t>
      </w:r>
      <w:r w:rsidRPr="008B3FDD">
        <w:rPr>
          <w:rFonts w:eastAsia="Times New Roman" w:cs="Times New Roman"/>
          <w:color w:val="000000"/>
          <w:szCs w:val="24"/>
          <w:lang w:val="en-US"/>
        </w:rPr>
        <w:t>Problem</w:t>
      </w:r>
      <w:r w:rsidRPr="008B3FDD">
        <w:rPr>
          <w:rFonts w:eastAsia="Times New Roman" w:cs="Times New Roman"/>
          <w:color w:val="000000"/>
          <w:szCs w:val="24"/>
        </w:rPr>
        <w:t>-</w:t>
      </w:r>
      <w:r w:rsidRPr="008B3FDD">
        <w:rPr>
          <w:rFonts w:eastAsia="Times New Roman" w:cs="Times New Roman"/>
          <w:color w:val="000000"/>
          <w:szCs w:val="24"/>
          <w:lang w:val="en-US"/>
        </w:rPr>
        <w:t>based</w:t>
      </w:r>
      <w:r w:rsidRPr="008B3FDD">
        <w:rPr>
          <w:rFonts w:eastAsia="Times New Roman" w:cs="Times New Roman"/>
          <w:color w:val="000000"/>
          <w:szCs w:val="24"/>
        </w:rPr>
        <w:t xml:space="preserve"> </w:t>
      </w:r>
      <w:r w:rsidRPr="008B3FDD">
        <w:rPr>
          <w:rFonts w:eastAsia="Times New Roman" w:cs="Times New Roman"/>
          <w:color w:val="000000"/>
          <w:szCs w:val="24"/>
          <w:lang w:val="en-US"/>
        </w:rPr>
        <w:t>learning</w:t>
      </w:r>
      <w:r w:rsidRPr="008B3FDD">
        <w:rPr>
          <w:rFonts w:eastAsia="Times New Roman" w:cs="Times New Roman"/>
          <w:color w:val="000000"/>
          <w:szCs w:val="24"/>
        </w:rPr>
        <w:t>) – составление ментальной карты, командно-ориентированный метод (</w:t>
      </w:r>
      <w:r w:rsidRPr="008B3FDD">
        <w:rPr>
          <w:rFonts w:eastAsia="Times New Roman" w:cs="Times New Roman"/>
          <w:color w:val="000000"/>
          <w:szCs w:val="24"/>
          <w:lang w:val="en-US"/>
        </w:rPr>
        <w:t>Team</w:t>
      </w:r>
      <w:r w:rsidRPr="008B3FDD">
        <w:rPr>
          <w:rFonts w:eastAsia="Times New Roman" w:cs="Times New Roman"/>
          <w:color w:val="000000"/>
          <w:szCs w:val="24"/>
        </w:rPr>
        <w:t>-</w:t>
      </w:r>
      <w:r w:rsidRPr="008B3FDD">
        <w:rPr>
          <w:rFonts w:eastAsia="Times New Roman" w:cs="Times New Roman"/>
          <w:color w:val="000000"/>
          <w:szCs w:val="24"/>
          <w:lang w:val="en-US"/>
        </w:rPr>
        <w:t>based</w:t>
      </w:r>
      <w:r w:rsidRPr="008B3FDD">
        <w:rPr>
          <w:rFonts w:eastAsia="Times New Roman" w:cs="Times New Roman"/>
          <w:color w:val="000000"/>
          <w:szCs w:val="24"/>
        </w:rPr>
        <w:t xml:space="preserve"> </w:t>
      </w:r>
      <w:r w:rsidRPr="008B3FDD">
        <w:rPr>
          <w:rFonts w:eastAsia="Times New Roman" w:cs="Times New Roman"/>
          <w:color w:val="000000"/>
          <w:szCs w:val="24"/>
          <w:lang w:val="en-US"/>
        </w:rPr>
        <w:t>learning</w:t>
      </w:r>
      <w:r w:rsidRPr="008B3FDD">
        <w:rPr>
          <w:rFonts w:eastAsia="Times New Roman" w:cs="Times New Roman"/>
          <w:color w:val="000000"/>
          <w:szCs w:val="24"/>
        </w:rPr>
        <w:t xml:space="preserve">) – составление презентаций несколькими группами на платформе </w:t>
      </w:r>
      <w:r w:rsidRPr="008B3FDD">
        <w:rPr>
          <w:rFonts w:eastAsia="Times New Roman" w:cs="Times New Roman"/>
          <w:color w:val="000000"/>
          <w:szCs w:val="24"/>
          <w:lang w:val="en-US"/>
        </w:rPr>
        <w:t>Canva</w:t>
      </w:r>
      <w:r w:rsidRPr="008B3FDD">
        <w:rPr>
          <w:rFonts w:eastAsia="Times New Roman" w:cs="Times New Roman"/>
          <w:color w:val="000000"/>
          <w:szCs w:val="24"/>
        </w:rPr>
        <w:t>.</w:t>
      </w:r>
      <w:r w:rsidRPr="008B3FDD">
        <w:rPr>
          <w:rFonts w:eastAsia="Times New Roman" w:cs="Times New Roman"/>
          <w:color w:val="0070C0"/>
          <w:szCs w:val="24"/>
        </w:rPr>
        <w:t xml:space="preserve"> </w:t>
      </w:r>
      <w:hyperlink r:id="rId270" w:history="1">
        <w:r w:rsidRPr="008B3FDD">
          <w:rPr>
            <w:rFonts w:eastAsia="DengXian Light" w:cs="Times New Roman"/>
            <w:color w:val="0563C1"/>
            <w:szCs w:val="24"/>
            <w:u w:val="single"/>
          </w:rPr>
          <w:t>Семинар на тему внедрения новых педагогических методов:</w:t>
        </w:r>
      </w:hyperlink>
      <w:r w:rsidRPr="008B3FDD">
        <w:rPr>
          <w:rFonts w:eastAsia="Times New Roman" w:cs="Times New Roman"/>
          <w:color w:val="0070C0"/>
          <w:szCs w:val="24"/>
        </w:rPr>
        <w:t xml:space="preserve"> </w:t>
      </w:r>
      <w:hyperlink r:id="rId271" w:history="1">
        <w:r w:rsidRPr="008B3FDD">
          <w:rPr>
            <w:rFonts w:eastAsia="DengXian Light" w:cs="Times New Roman"/>
            <w:color w:val="0563C1"/>
            <w:szCs w:val="24"/>
            <w:u w:val="single"/>
            <w:lang w:val="en-US"/>
          </w:rPr>
          <w:t>PBL</w:t>
        </w:r>
      </w:hyperlink>
      <w:r w:rsidRPr="008B3FDD">
        <w:rPr>
          <w:rFonts w:eastAsia="Times New Roman" w:cs="Times New Roman"/>
          <w:color w:val="0070C0"/>
          <w:szCs w:val="24"/>
        </w:rPr>
        <w:t xml:space="preserve">, </w:t>
      </w:r>
      <w:hyperlink r:id="rId272" w:history="1">
        <w:r w:rsidRPr="008B3FDD">
          <w:rPr>
            <w:rFonts w:eastAsia="DengXian Light" w:cs="Times New Roman"/>
            <w:color w:val="0563C1"/>
            <w:szCs w:val="24"/>
            <w:u w:val="single"/>
            <w:lang w:val="en-US"/>
          </w:rPr>
          <w:t>CBL</w:t>
        </w:r>
      </w:hyperlink>
      <w:r w:rsidRPr="008B3FDD">
        <w:rPr>
          <w:rFonts w:eastAsia="Times New Roman" w:cs="Times New Roman"/>
          <w:color w:val="0070C0"/>
          <w:szCs w:val="24"/>
        </w:rPr>
        <w:t xml:space="preserve">, </w:t>
      </w:r>
      <w:hyperlink r:id="rId273" w:history="1">
        <w:r w:rsidRPr="008B3FDD">
          <w:rPr>
            <w:rFonts w:eastAsia="DengXian Light" w:cs="Times New Roman"/>
            <w:color w:val="0563C1"/>
            <w:szCs w:val="24"/>
            <w:u w:val="single"/>
            <w:lang w:val="en-US"/>
          </w:rPr>
          <w:t>TBL</w:t>
        </w:r>
      </w:hyperlink>
      <w:r w:rsidRPr="008B3FDD">
        <w:rPr>
          <w:rFonts w:eastAsia="Times New Roman" w:cs="Times New Roman"/>
          <w:color w:val="0070C0"/>
          <w:szCs w:val="24"/>
        </w:rPr>
        <w:t xml:space="preserve"> и </w:t>
      </w:r>
      <w:hyperlink r:id="rId274" w:history="1">
        <w:r w:rsidRPr="008B3FDD">
          <w:rPr>
            <w:rFonts w:eastAsia="DengXian Light" w:cs="Times New Roman"/>
            <w:color w:val="0563C1"/>
            <w:szCs w:val="24"/>
            <w:u w:val="single"/>
            <w:lang w:val="en-US"/>
          </w:rPr>
          <w:t>RBL</w:t>
        </w:r>
      </w:hyperlink>
      <w:r w:rsidRPr="008B3FDD">
        <w:rPr>
          <w:rFonts w:eastAsia="Times New Roman" w:cs="Times New Roman"/>
          <w:color w:val="0070C0"/>
          <w:szCs w:val="24"/>
        </w:rPr>
        <w:t>.</w:t>
      </w:r>
      <w:r w:rsidRPr="008B3FDD">
        <w:rPr>
          <w:rFonts w:eastAsia="Times New Roman" w:cs="Times New Roman"/>
          <w:color w:val="0070C0"/>
          <w:szCs w:val="24"/>
          <w:lang w:val="en-US"/>
        </w:rPr>
        <w:t> </w:t>
      </w:r>
      <w:r w:rsidRPr="008B3FDD">
        <w:rPr>
          <w:rFonts w:eastAsia="Times New Roman" w:cs="Times New Roman"/>
          <w:color w:val="000000"/>
          <w:szCs w:val="24"/>
        </w:rPr>
        <w:t xml:space="preserve">Также используются исследовательские, интерактивные методы, самостоятельная работа студентов (с демонстрацией презентаций), </w:t>
      </w:r>
      <w:r w:rsidRPr="008B3FDD">
        <w:rPr>
          <w:rFonts w:eastAsia="Times New Roman" w:cs="Times New Roman"/>
          <w:color w:val="000000"/>
          <w:szCs w:val="24"/>
          <w:lang w:eastAsia="ru-RU"/>
        </w:rPr>
        <w:t xml:space="preserve">тренинги, профессиональные симуляции, мастер-классы, воркшопы и учебные практикумы. Эти формы обучения моделируют реальные условия профессиональной деятельности и способствуют интеграции теоретических знаний с практическими навыками. </w:t>
      </w:r>
    </w:p>
    <w:p w14:paraId="77BF7B5B" w14:textId="6595A443" w:rsidR="00683AAA" w:rsidRPr="008B3FDD" w:rsidRDefault="00683AAA" w:rsidP="002C62E2">
      <w:pPr>
        <w:widowControl w:val="0"/>
        <w:spacing w:after="0" w:line="240" w:lineRule="auto"/>
        <w:ind w:firstLine="720"/>
        <w:contextualSpacing/>
        <w:jc w:val="both"/>
        <w:rPr>
          <w:rFonts w:eastAsia="Times New Roman" w:cs="Times New Roman"/>
          <w:color w:val="000000"/>
          <w:szCs w:val="24"/>
          <w:shd w:val="clear" w:color="auto" w:fill="FFFF00"/>
          <w:lang w:eastAsia="ru-RU"/>
        </w:rPr>
      </w:pPr>
      <w:r w:rsidRPr="008B3FDD">
        <w:rPr>
          <w:rFonts w:eastAsia="Times New Roman" w:cs="Times New Roman"/>
          <w:color w:val="000000"/>
          <w:szCs w:val="24"/>
          <w:lang w:eastAsia="ru-RU"/>
        </w:rPr>
        <w:t xml:space="preserve">Особое место занимает использование </w:t>
      </w:r>
      <w:r w:rsidRPr="00784639">
        <w:rPr>
          <w:rFonts w:eastAsia="Times New Roman" w:cs="Times New Roman"/>
          <w:bCs/>
          <w:i/>
          <w:color w:val="000000"/>
          <w:szCs w:val="24"/>
          <w:lang w:eastAsia="ru-RU"/>
        </w:rPr>
        <w:t>цифровых педагогических технологий</w:t>
      </w:r>
      <w:r w:rsidRPr="008B3FDD">
        <w:rPr>
          <w:rFonts w:eastAsia="Times New Roman" w:cs="Times New Roman"/>
          <w:color w:val="000000"/>
          <w:szCs w:val="24"/>
          <w:lang w:eastAsia="ru-RU"/>
        </w:rPr>
        <w:t>, таких как смешанное обучение (</w:t>
      </w:r>
      <w:r w:rsidRPr="008B3FDD">
        <w:rPr>
          <w:rFonts w:eastAsia="Times New Roman" w:cs="Times New Roman"/>
          <w:color w:val="000000"/>
          <w:szCs w:val="24"/>
          <w:lang w:val="en-US" w:eastAsia="ru-RU"/>
        </w:rPr>
        <w:t>blended</w:t>
      </w:r>
      <w:r w:rsidRPr="008B3FDD">
        <w:rPr>
          <w:rFonts w:eastAsia="Times New Roman" w:cs="Times New Roman"/>
          <w:color w:val="000000"/>
          <w:szCs w:val="24"/>
          <w:lang w:eastAsia="ru-RU"/>
        </w:rPr>
        <w:t xml:space="preserve"> </w:t>
      </w:r>
      <w:r w:rsidRPr="008B3FDD">
        <w:rPr>
          <w:rFonts w:eastAsia="Times New Roman" w:cs="Times New Roman"/>
          <w:color w:val="000000"/>
          <w:szCs w:val="24"/>
          <w:lang w:val="en-US" w:eastAsia="ru-RU"/>
        </w:rPr>
        <w:t>learning</w:t>
      </w:r>
      <w:r w:rsidRPr="008B3FDD">
        <w:rPr>
          <w:rFonts w:eastAsia="Times New Roman" w:cs="Times New Roman"/>
          <w:color w:val="000000"/>
          <w:szCs w:val="24"/>
          <w:lang w:eastAsia="ru-RU"/>
        </w:rPr>
        <w:t xml:space="preserve">), технологии перевёрнутого класса, обеспечивающие индивидуализацию образовательных траекторий обучающихся. Применяются автоматизированные и адаптивные системы оценки знаний, включая электронное тестирование, инструменты формирующего оценивания, позволяющие отслеживать динамику достижения компетенций. </w:t>
      </w:r>
    </w:p>
    <w:p w14:paraId="07EC4EAB" w14:textId="77777777" w:rsidR="00683AAA" w:rsidRPr="008B3FDD" w:rsidRDefault="00683AAA" w:rsidP="002C62E2">
      <w:pPr>
        <w:widowControl w:val="0"/>
        <w:spacing w:after="0" w:line="240" w:lineRule="auto"/>
        <w:ind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В целом, образовательная программа ориентирована на </w:t>
      </w:r>
      <w:r w:rsidRPr="00784639">
        <w:rPr>
          <w:rFonts w:eastAsia="Times New Roman" w:cs="Times New Roman"/>
          <w:bCs/>
          <w:i/>
          <w:color w:val="000000"/>
          <w:szCs w:val="24"/>
          <w:lang w:eastAsia="ru-RU"/>
        </w:rPr>
        <w:t>практическую направленность и взаимодействие с профессиональной средой</w:t>
      </w:r>
      <w:r w:rsidRPr="008B3FDD">
        <w:rPr>
          <w:rFonts w:eastAsia="Times New Roman" w:cs="Times New Roman"/>
          <w:color w:val="000000"/>
          <w:szCs w:val="24"/>
        </w:rPr>
        <w:t xml:space="preserve"> так, например, занятия по дисциплине «Онкология» для студентов 5 курса проводится в лаборатории </w:t>
      </w:r>
      <w:r w:rsidRPr="008B3FDD">
        <w:rPr>
          <w:rFonts w:eastAsia="Times New Roman" w:cs="Times New Roman"/>
          <w:szCs w:val="24"/>
          <w:lang w:val="en-US" w:eastAsia="ru-RU"/>
        </w:rPr>
        <w:t>DOCLAB</w:t>
      </w:r>
      <w:r w:rsidRPr="008B3FDD">
        <w:rPr>
          <w:rFonts w:eastAsia="Times New Roman" w:cs="Times New Roman"/>
          <w:szCs w:val="24"/>
        </w:rPr>
        <w:t xml:space="preserve">, где они имеют уникальную возможность изучения дисциплины применяя </w:t>
      </w:r>
      <w:r w:rsidRPr="008B3FDD">
        <w:rPr>
          <w:rFonts w:eastAsia="Times New Roman" w:cs="Times New Roman"/>
          <w:szCs w:val="24"/>
          <w:lang w:eastAsia="ru-RU"/>
        </w:rPr>
        <w:t>передовые технологии и методы цифровой патологии.</w:t>
      </w:r>
      <w:r w:rsidRPr="008B3FDD">
        <w:rPr>
          <w:rFonts w:eastAsia="Times New Roman" w:cs="Times New Roman"/>
          <w:szCs w:val="24"/>
        </w:rPr>
        <w:t xml:space="preserve"> Данная лаборатория является </w:t>
      </w:r>
      <w:r w:rsidRPr="008B3FDD">
        <w:rPr>
          <w:rFonts w:eastAsia="Times New Roman" w:cs="Times New Roman"/>
          <w:szCs w:val="24"/>
          <w:lang w:eastAsia="ru-RU"/>
        </w:rPr>
        <w:t>уникальн</w:t>
      </w:r>
      <w:r w:rsidRPr="008B3FDD">
        <w:rPr>
          <w:rFonts w:eastAsia="Times New Roman" w:cs="Times New Roman"/>
          <w:szCs w:val="24"/>
        </w:rPr>
        <w:t>ой</w:t>
      </w:r>
      <w:r w:rsidRPr="008B3FDD">
        <w:rPr>
          <w:rFonts w:eastAsia="Times New Roman" w:cs="Times New Roman"/>
          <w:szCs w:val="24"/>
          <w:lang w:eastAsia="ru-RU"/>
        </w:rPr>
        <w:t xml:space="preserve"> в Кыргызстане онкологическ</w:t>
      </w:r>
      <w:r w:rsidRPr="008B3FDD">
        <w:rPr>
          <w:rFonts w:eastAsia="Times New Roman" w:cs="Times New Roman"/>
          <w:szCs w:val="24"/>
        </w:rPr>
        <w:t>ой</w:t>
      </w:r>
      <w:r w:rsidRPr="008B3FDD">
        <w:rPr>
          <w:rFonts w:eastAsia="Times New Roman" w:cs="Times New Roman"/>
          <w:szCs w:val="24"/>
          <w:lang w:eastAsia="ru-RU"/>
        </w:rPr>
        <w:t xml:space="preserve"> диагностическ</w:t>
      </w:r>
      <w:r w:rsidRPr="008B3FDD">
        <w:rPr>
          <w:rFonts w:eastAsia="Times New Roman" w:cs="Times New Roman"/>
          <w:szCs w:val="24"/>
        </w:rPr>
        <w:t>ой</w:t>
      </w:r>
      <w:r w:rsidRPr="008B3FDD">
        <w:rPr>
          <w:rFonts w:eastAsia="Times New Roman" w:cs="Times New Roman"/>
          <w:szCs w:val="24"/>
          <w:lang w:eastAsia="ru-RU"/>
        </w:rPr>
        <w:t xml:space="preserve"> лаборатори</w:t>
      </w:r>
      <w:r w:rsidRPr="008B3FDD">
        <w:rPr>
          <w:rFonts w:eastAsia="Times New Roman" w:cs="Times New Roman"/>
          <w:szCs w:val="24"/>
        </w:rPr>
        <w:t>ей</w:t>
      </w:r>
      <w:r w:rsidRPr="008B3FDD">
        <w:rPr>
          <w:rFonts w:eastAsia="Times New Roman" w:cs="Times New Roman"/>
          <w:szCs w:val="24"/>
          <w:lang w:eastAsia="ru-RU"/>
        </w:rPr>
        <w:t xml:space="preserve">, предлагающая инновационные решения для точной диагностики. Проект реализован в сотрудничестве с </w:t>
      </w:r>
      <w:proofErr w:type="spellStart"/>
      <w:r w:rsidRPr="008B3FDD">
        <w:rPr>
          <w:rFonts w:eastAsia="Times New Roman" w:cs="Times New Roman"/>
          <w:szCs w:val="24"/>
          <w:lang w:eastAsia="ru-RU"/>
        </w:rPr>
        <w:t>Салымбеков</w:t>
      </w:r>
      <w:proofErr w:type="spellEnd"/>
      <w:r w:rsidRPr="008B3FDD">
        <w:rPr>
          <w:rFonts w:eastAsia="Times New Roman" w:cs="Times New Roman"/>
          <w:szCs w:val="24"/>
          <w:lang w:eastAsia="ru-RU"/>
        </w:rPr>
        <w:t xml:space="preserve"> Университетом и международным биотехнологическим холдингом </w:t>
      </w:r>
      <w:proofErr w:type="spellStart"/>
      <w:r w:rsidRPr="008B3FDD">
        <w:rPr>
          <w:rFonts w:eastAsia="Times New Roman" w:cs="Times New Roman"/>
          <w:szCs w:val="24"/>
          <w:lang w:val="en-US" w:eastAsia="ru-RU"/>
        </w:rPr>
        <w:t>Cureline</w:t>
      </w:r>
      <w:proofErr w:type="spellEnd"/>
      <w:r w:rsidRPr="008B3FDD">
        <w:rPr>
          <w:rFonts w:eastAsia="Times New Roman" w:cs="Times New Roman"/>
          <w:szCs w:val="24"/>
          <w:lang w:eastAsia="ru-RU"/>
        </w:rPr>
        <w:t xml:space="preserve"> </w:t>
      </w:r>
      <w:r w:rsidRPr="008B3FDD">
        <w:rPr>
          <w:rFonts w:eastAsia="Times New Roman" w:cs="Times New Roman"/>
          <w:szCs w:val="24"/>
          <w:lang w:val="en-US" w:eastAsia="ru-RU"/>
        </w:rPr>
        <w:t>Biopathology</w:t>
      </w:r>
      <w:r w:rsidRPr="008B3FDD">
        <w:rPr>
          <w:rFonts w:eastAsia="Times New Roman" w:cs="Times New Roman"/>
          <w:szCs w:val="24"/>
          <w:lang w:eastAsia="ru-RU"/>
        </w:rPr>
        <w:t xml:space="preserve"> (США, Сан-Франциско). Лаборатория работает с ведущими специалистами из США, России, Индии, Китая, Германии, Южной Кореи и Испании, применяя Лаборатория оснащена передовыми аппаратами от мировых производителей и интегрирована в международные цифровые медицинские сети, что обеспечивает высокую точность диагностики.</w:t>
      </w:r>
    </w:p>
    <w:p w14:paraId="0F92AC4C"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szCs w:val="24"/>
          <w:lang w:eastAsia="ru-RU"/>
        </w:rPr>
        <w:t xml:space="preserve">Ключевые услуги </w:t>
      </w:r>
      <w:r w:rsidRPr="008B3FDD">
        <w:rPr>
          <w:rFonts w:eastAsia="Times New Roman" w:cs="Times New Roman"/>
          <w:szCs w:val="24"/>
          <w:lang w:val="en-US" w:eastAsia="ru-RU"/>
        </w:rPr>
        <w:t>DOCLAB</w:t>
      </w:r>
      <w:r w:rsidRPr="008B3FDD">
        <w:rPr>
          <w:rFonts w:eastAsia="Times New Roman" w:cs="Times New Roman"/>
          <w:szCs w:val="24"/>
          <w:lang w:eastAsia="ru-RU"/>
        </w:rPr>
        <w:t>:</w:t>
      </w:r>
    </w:p>
    <w:p w14:paraId="08E89F9A"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szCs w:val="24"/>
          <w:lang w:eastAsia="ru-RU"/>
        </w:rPr>
        <w:t xml:space="preserve">- Гистологические и </w:t>
      </w:r>
      <w:proofErr w:type="spellStart"/>
      <w:r w:rsidRPr="008B3FDD">
        <w:rPr>
          <w:rFonts w:eastAsia="Times New Roman" w:cs="Times New Roman"/>
          <w:szCs w:val="24"/>
          <w:lang w:eastAsia="ru-RU"/>
        </w:rPr>
        <w:t>иммуногистохимические</w:t>
      </w:r>
      <w:proofErr w:type="spellEnd"/>
      <w:r w:rsidRPr="008B3FDD">
        <w:rPr>
          <w:rFonts w:eastAsia="Times New Roman" w:cs="Times New Roman"/>
          <w:szCs w:val="24"/>
          <w:lang w:eastAsia="ru-RU"/>
        </w:rPr>
        <w:t xml:space="preserve"> исследования.</w:t>
      </w:r>
    </w:p>
    <w:p w14:paraId="5F3F8F11"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szCs w:val="24"/>
          <w:lang w:eastAsia="ru-RU"/>
        </w:rPr>
        <w:t xml:space="preserve">- </w:t>
      </w:r>
      <w:r w:rsidRPr="008B3FDD">
        <w:rPr>
          <w:rFonts w:eastAsia="Times New Roman" w:cs="Times New Roman"/>
          <w:szCs w:val="24"/>
          <w:lang w:val="en-US" w:eastAsia="ru-RU"/>
        </w:rPr>
        <w:t>FISH</w:t>
      </w:r>
      <w:r w:rsidRPr="008B3FDD">
        <w:rPr>
          <w:rFonts w:eastAsia="Times New Roman" w:cs="Times New Roman"/>
          <w:szCs w:val="24"/>
          <w:lang w:eastAsia="ru-RU"/>
        </w:rPr>
        <w:t xml:space="preserve">-анализы (флуоресцентная гибридизация </w:t>
      </w:r>
      <w:r w:rsidRPr="008B3FDD">
        <w:rPr>
          <w:rFonts w:eastAsia="Times New Roman" w:cs="Times New Roman"/>
          <w:szCs w:val="24"/>
          <w:lang w:val="en-US" w:eastAsia="ru-RU"/>
        </w:rPr>
        <w:t>in</w:t>
      </w:r>
      <w:r w:rsidRPr="008B3FDD">
        <w:rPr>
          <w:rFonts w:eastAsia="Times New Roman" w:cs="Times New Roman"/>
          <w:szCs w:val="24"/>
          <w:lang w:eastAsia="ru-RU"/>
        </w:rPr>
        <w:t xml:space="preserve"> </w:t>
      </w:r>
      <w:r w:rsidRPr="008B3FDD">
        <w:rPr>
          <w:rFonts w:eastAsia="Times New Roman" w:cs="Times New Roman"/>
          <w:szCs w:val="24"/>
          <w:lang w:val="en-US" w:eastAsia="ru-RU"/>
        </w:rPr>
        <w:t>situ</w:t>
      </w:r>
      <w:r w:rsidRPr="008B3FDD">
        <w:rPr>
          <w:rFonts w:eastAsia="Times New Roman" w:cs="Times New Roman"/>
          <w:szCs w:val="24"/>
          <w:lang w:eastAsia="ru-RU"/>
        </w:rPr>
        <w:t>).</w:t>
      </w:r>
    </w:p>
    <w:p w14:paraId="24605AE4"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szCs w:val="24"/>
          <w:lang w:eastAsia="ru-RU"/>
        </w:rPr>
        <w:t>- Тестирование на более чем 90 маркеров (с увеличением до 120 в будущем).</w:t>
      </w:r>
    </w:p>
    <w:p w14:paraId="1F8B9CE5"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szCs w:val="24"/>
          <w:lang w:eastAsia="ru-RU"/>
        </w:rPr>
        <w:t>- Второе медицинское мнение от зарубежных экспертов.</w:t>
      </w:r>
    </w:p>
    <w:p w14:paraId="4A0EBC48"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szCs w:val="24"/>
          <w:lang w:eastAsia="ru-RU"/>
        </w:rPr>
        <w:t>- Персонализированный подбор терапии.</w:t>
      </w:r>
    </w:p>
    <w:p w14:paraId="3259EDC0"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szCs w:val="24"/>
          <w:lang w:eastAsia="ru-RU"/>
        </w:rPr>
        <w:t>- Цифровые консультации с международными специалистами.</w:t>
      </w:r>
    </w:p>
    <w:p w14:paraId="3F029F30" w14:textId="77777777" w:rsidR="00683AAA" w:rsidRPr="008B3FDD" w:rsidRDefault="00683AAA"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szCs w:val="24"/>
          <w:lang w:eastAsia="ru-RU"/>
        </w:rPr>
        <w:t>- Участие в международных научных исследованиях.</w:t>
      </w:r>
    </w:p>
    <w:p w14:paraId="62A1D65E" w14:textId="77777777" w:rsidR="00683AAA" w:rsidRPr="008B3FDD" w:rsidRDefault="00683AAA" w:rsidP="002C62E2">
      <w:pPr>
        <w:widowControl w:val="0"/>
        <w:spacing w:after="0" w:line="240" w:lineRule="auto"/>
        <w:ind w:firstLine="720"/>
        <w:contextualSpacing/>
        <w:jc w:val="both"/>
        <w:rPr>
          <w:rFonts w:eastAsia="Times New Roman" w:cs="Times New Roman"/>
          <w:color w:val="000000"/>
          <w:szCs w:val="24"/>
          <w:shd w:val="clear" w:color="auto" w:fill="FFFF00"/>
          <w:lang w:eastAsia="ru-RU"/>
        </w:rPr>
      </w:pPr>
      <w:r w:rsidRPr="008B3FDD">
        <w:rPr>
          <w:rFonts w:eastAsia="Times New Roman" w:cs="Times New Roman"/>
          <w:color w:val="000000"/>
          <w:szCs w:val="24"/>
          <w:lang w:eastAsia="ru-RU"/>
        </w:rPr>
        <w:t xml:space="preserve">Для обеспечения устойчивого инновационного развития программы осуществляется </w:t>
      </w:r>
      <w:r w:rsidRPr="00784639">
        <w:rPr>
          <w:rFonts w:eastAsia="Times New Roman" w:cs="Times New Roman"/>
          <w:bCs/>
          <w:i/>
          <w:color w:val="000000"/>
          <w:szCs w:val="24"/>
          <w:lang w:eastAsia="ru-RU"/>
        </w:rPr>
        <w:t>систематическое обновление учебно-методических ресурсов</w:t>
      </w:r>
      <w:r w:rsidRPr="008B3FDD">
        <w:rPr>
          <w:rFonts w:eastAsia="Times New Roman" w:cs="Times New Roman"/>
          <w:color w:val="000000"/>
          <w:szCs w:val="24"/>
          <w:lang w:eastAsia="ru-RU"/>
        </w:rPr>
        <w:t xml:space="preserve">, внедрение новых образовательных технологий и повышение квалификации профессорско-преподавательского состава в области цифровой педагогики, инновационных методов обучения и оценки результатов обучения. Результаты обратной связи от обучающихся, выпускников и работодателей используются для совершенствования содержания программы и применяемых педагогических технологий. </w:t>
      </w:r>
      <w:hyperlink r:id="rId275" w:history="1">
        <w:r w:rsidRPr="008B3FDD">
          <w:rPr>
            <w:rStyle w:val="aff5"/>
            <w:rFonts w:eastAsia="Times New Roman" w:cs="Times New Roman"/>
            <w:szCs w:val="24"/>
            <w:lang w:eastAsia="ru-RU"/>
          </w:rPr>
          <w:t>Удостоверения и сертификаты ПК</w:t>
        </w:r>
      </w:hyperlink>
    </w:p>
    <w:p w14:paraId="742A3E0F" w14:textId="246C762C" w:rsidR="00683AAA" w:rsidRPr="008B3FDD" w:rsidRDefault="00683AAA" w:rsidP="002C62E2">
      <w:pPr>
        <w:widowControl w:val="0"/>
        <w:spacing w:after="0" w:line="240" w:lineRule="auto"/>
        <w:contextualSpacing/>
        <w:rPr>
          <w:rFonts w:eastAsia="Times New Roman" w:cs="Times New Roman"/>
          <w:i/>
          <w:iCs/>
          <w:color w:val="5B9BD5"/>
          <w:szCs w:val="24"/>
          <w:u w:val="single"/>
          <w:lang w:eastAsia="ru-RU"/>
          <w14:textFill>
            <w14:solidFill>
              <w14:srgbClr w14:val="5B9BD5">
                <w14:lumMod w14:val="75000"/>
              </w14:srgbClr>
            </w14:solidFill>
          </w14:textFill>
        </w:rPr>
      </w:pPr>
      <w:r w:rsidRPr="008B3FDD">
        <w:rPr>
          <w:rFonts w:eastAsia="Times New Roman" w:cs="Times New Roman"/>
          <w:i/>
          <w:iCs/>
          <w:color w:val="5B9BD5"/>
          <w:szCs w:val="24"/>
          <w:u w:val="single"/>
          <w:lang w:eastAsia="ru-RU"/>
          <w14:textFill>
            <w14:solidFill>
              <w14:srgbClr w14:val="5B9BD5">
                <w14:lumMod w14:val="75000"/>
              </w14:srgbClr>
            </w14:solidFill>
          </w14:textFill>
        </w:rPr>
        <w:t>Приложение 2.7.</w:t>
      </w:r>
      <w:r w:rsidR="000B60A9" w:rsidRPr="008B3FDD">
        <w:rPr>
          <w:rFonts w:eastAsia="Times New Roman" w:cs="Times New Roman"/>
          <w:i/>
          <w:iCs/>
          <w:color w:val="5B9BD5"/>
          <w:szCs w:val="24"/>
          <w:u w:val="single"/>
          <w:lang w:eastAsia="ru-RU"/>
          <w14:textFill>
            <w14:solidFill>
              <w14:srgbClr w14:val="5B9BD5">
                <w14:lumMod w14:val="75000"/>
              </w14:srgbClr>
            </w14:solidFill>
          </w14:textFill>
        </w:rPr>
        <w:t>1</w:t>
      </w:r>
      <w:r w:rsidRPr="008B3FDD">
        <w:rPr>
          <w:rFonts w:eastAsia="Times New Roman" w:cs="Times New Roman"/>
          <w:i/>
          <w:iCs/>
          <w:color w:val="5B9BD5"/>
          <w:szCs w:val="24"/>
          <w:u w:val="single"/>
          <w:lang w:eastAsia="ru-RU"/>
          <w14:textFill>
            <w14:solidFill>
              <w14:srgbClr w14:val="5B9BD5">
                <w14:lumMod w14:val="75000"/>
              </w14:srgbClr>
            </w14:solidFill>
          </w14:textFill>
        </w:rPr>
        <w:t xml:space="preserve">. Сертификат </w:t>
      </w:r>
      <w:r w:rsidRPr="008B3FDD">
        <w:rPr>
          <w:rFonts w:eastAsia="Times New Roman" w:cs="Times New Roman"/>
          <w:i/>
          <w:iCs/>
          <w:color w:val="5B9BD5"/>
          <w:szCs w:val="24"/>
          <w:u w:val="single"/>
          <w:lang w:val="en-US" w:eastAsia="ru-RU"/>
          <w14:textFill>
            <w14:solidFill>
              <w14:srgbClr w14:val="5B9BD5">
                <w14:lumMod w14:val="75000"/>
              </w14:srgbClr>
            </w14:solidFill>
          </w14:textFill>
        </w:rPr>
        <w:t>PBL</w:t>
      </w:r>
      <w:r w:rsidRPr="008B3FDD">
        <w:rPr>
          <w:rFonts w:eastAsia="Times New Roman" w:cs="Times New Roman"/>
          <w:i/>
          <w:iCs/>
          <w:color w:val="5B9BD5"/>
          <w:szCs w:val="24"/>
          <w:u w:val="single"/>
          <w:lang w:eastAsia="ru-RU"/>
          <w14:textFill>
            <w14:solidFill>
              <w14:srgbClr w14:val="5B9BD5">
                <w14:lumMod w14:val="75000"/>
              </w14:srgbClr>
            </w14:solidFill>
          </w14:textFill>
        </w:rPr>
        <w:t xml:space="preserve">, </w:t>
      </w:r>
      <w:r w:rsidRPr="008B3FDD">
        <w:rPr>
          <w:rFonts w:eastAsia="Times New Roman" w:cs="Times New Roman"/>
          <w:i/>
          <w:iCs/>
          <w:color w:val="5B9BD5"/>
          <w:szCs w:val="24"/>
          <w:u w:val="single"/>
          <w:lang w:val="en-US" w:eastAsia="ru-RU"/>
          <w14:textFill>
            <w14:solidFill>
              <w14:srgbClr w14:val="5B9BD5">
                <w14:lumMod w14:val="75000"/>
              </w14:srgbClr>
            </w14:solidFill>
          </w14:textFill>
        </w:rPr>
        <w:t>CBL</w:t>
      </w:r>
      <w:r w:rsidRPr="008B3FDD">
        <w:rPr>
          <w:rFonts w:eastAsia="Times New Roman" w:cs="Times New Roman"/>
          <w:i/>
          <w:iCs/>
          <w:color w:val="5B9BD5"/>
          <w:szCs w:val="24"/>
          <w:u w:val="single"/>
          <w:lang w:eastAsia="ru-RU"/>
          <w14:textFill>
            <w14:solidFill>
              <w14:srgbClr w14:val="5B9BD5">
                <w14:lumMod w14:val="75000"/>
              </w14:srgbClr>
            </w14:solidFill>
          </w14:textFill>
        </w:rPr>
        <w:t xml:space="preserve">, </w:t>
      </w:r>
      <w:r w:rsidRPr="008B3FDD">
        <w:rPr>
          <w:rFonts w:eastAsia="Times New Roman" w:cs="Times New Roman"/>
          <w:i/>
          <w:iCs/>
          <w:color w:val="5B9BD5"/>
          <w:szCs w:val="24"/>
          <w:u w:val="single"/>
          <w:lang w:val="en-US" w:eastAsia="ru-RU"/>
          <w14:textFill>
            <w14:solidFill>
              <w14:srgbClr w14:val="5B9BD5">
                <w14:lumMod w14:val="75000"/>
              </w14:srgbClr>
            </w14:solidFill>
          </w14:textFill>
        </w:rPr>
        <w:t>TBL</w:t>
      </w:r>
      <w:r w:rsidRPr="008B3FDD">
        <w:rPr>
          <w:rFonts w:eastAsia="Times New Roman" w:cs="Times New Roman"/>
          <w:i/>
          <w:iCs/>
          <w:color w:val="5B9BD5"/>
          <w:szCs w:val="24"/>
          <w:u w:val="single"/>
          <w:lang w:eastAsia="ru-RU"/>
          <w14:textFill>
            <w14:solidFill>
              <w14:srgbClr w14:val="5B9BD5">
                <w14:lumMod w14:val="75000"/>
              </w14:srgbClr>
            </w14:solidFill>
          </w14:textFill>
        </w:rPr>
        <w:t xml:space="preserve">, </w:t>
      </w:r>
      <w:r w:rsidRPr="008B3FDD">
        <w:rPr>
          <w:rFonts w:eastAsia="Times New Roman" w:cs="Times New Roman"/>
          <w:i/>
          <w:iCs/>
          <w:color w:val="5B9BD5"/>
          <w:szCs w:val="24"/>
          <w:u w:val="single"/>
          <w:lang w:val="en-US" w:eastAsia="ru-RU"/>
          <w14:textFill>
            <w14:solidFill>
              <w14:srgbClr w14:val="5B9BD5">
                <w14:lumMod w14:val="75000"/>
              </w14:srgbClr>
            </w14:solidFill>
          </w14:textFill>
        </w:rPr>
        <w:t>RBL</w:t>
      </w:r>
    </w:p>
    <w:p w14:paraId="1C5A2A81" w14:textId="77777777" w:rsidR="00D84AEA" w:rsidRPr="00D84AEA" w:rsidRDefault="00D84AEA" w:rsidP="002C62E2">
      <w:pPr>
        <w:widowControl w:val="0"/>
        <w:spacing w:line="240" w:lineRule="auto"/>
        <w:contextualSpacing/>
        <w:jc w:val="center"/>
        <w:rPr>
          <w:rFonts w:eastAsia="Times New Roman" w:cs="Times New Roman"/>
          <w:b/>
          <w:bCs/>
          <w:i/>
          <w:color w:val="000000"/>
          <w:sz w:val="8"/>
          <w:szCs w:val="8"/>
          <w:lang w:eastAsia="ru-RU"/>
        </w:rPr>
      </w:pPr>
    </w:p>
    <w:p w14:paraId="5B3A357B" w14:textId="44917C4B" w:rsidR="00784639" w:rsidRPr="00784639" w:rsidRDefault="00784639" w:rsidP="002C62E2">
      <w:pPr>
        <w:widowControl w:val="0"/>
        <w:spacing w:line="240" w:lineRule="auto"/>
        <w:contextualSpacing/>
        <w:jc w:val="center"/>
        <w:rPr>
          <w:rFonts w:eastAsia="Times New Roman" w:cs="Times New Roman"/>
          <w:b/>
          <w:bCs/>
          <w:i/>
          <w:color w:val="000000"/>
          <w:szCs w:val="24"/>
          <w:lang w:eastAsia="ru-RU"/>
        </w:rPr>
      </w:pPr>
      <w:r w:rsidRPr="00784639">
        <w:rPr>
          <w:rFonts w:eastAsia="Times New Roman" w:cs="Times New Roman"/>
          <w:b/>
          <w:bCs/>
          <w:i/>
          <w:color w:val="000000"/>
          <w:szCs w:val="24"/>
          <w:lang w:eastAsia="ru-RU"/>
        </w:rPr>
        <w:t>Критерий выполняется</w:t>
      </w:r>
      <w:r>
        <w:rPr>
          <w:rFonts w:eastAsia="Times New Roman" w:cs="Times New Roman"/>
          <w:b/>
          <w:bCs/>
          <w:i/>
          <w:color w:val="000000"/>
          <w:szCs w:val="24"/>
          <w:lang w:eastAsia="ru-RU"/>
        </w:rPr>
        <w:t>.</w:t>
      </w:r>
    </w:p>
    <w:p w14:paraId="66B918B6" w14:textId="77777777" w:rsidR="00683AAA" w:rsidRPr="008B3FDD" w:rsidRDefault="00683AAA" w:rsidP="002C62E2">
      <w:pPr>
        <w:widowControl w:val="0"/>
        <w:spacing w:after="0" w:line="240" w:lineRule="auto"/>
        <w:contextualSpacing/>
        <w:rPr>
          <w:rFonts w:eastAsia="Times New Roman" w:cs="Times New Roman"/>
          <w:szCs w:val="24"/>
          <w:lang w:eastAsia="ru-RU"/>
        </w:rPr>
      </w:pPr>
    </w:p>
    <w:p w14:paraId="65F5EE6F" w14:textId="1855E535" w:rsidR="00683AAA" w:rsidRDefault="00683AAA" w:rsidP="002C62E2">
      <w:pPr>
        <w:widowControl w:val="0"/>
        <w:spacing w:line="240" w:lineRule="auto"/>
        <w:contextualSpacing/>
        <w:rPr>
          <w:rFonts w:eastAsia="Times New Roman" w:cs="Times New Roman"/>
          <w:b/>
          <w:bCs/>
          <w:color w:val="000000"/>
          <w:szCs w:val="24"/>
          <w:lang w:eastAsia="ru-RU"/>
        </w:rPr>
      </w:pPr>
      <w:r w:rsidRPr="008B3FDD">
        <w:rPr>
          <w:rFonts w:eastAsia="Times New Roman" w:cs="Times New Roman"/>
          <w:b/>
          <w:bCs/>
          <w:color w:val="000000"/>
          <w:szCs w:val="24"/>
          <w:lang w:eastAsia="ru-RU"/>
        </w:rPr>
        <w:t>2.8. Использование результатов научных исследований в учебном процессе</w:t>
      </w:r>
    </w:p>
    <w:p w14:paraId="3246E65D" w14:textId="77777777" w:rsidR="00B210AE" w:rsidRPr="008B3FDD" w:rsidRDefault="00B210AE" w:rsidP="002C62E2">
      <w:pPr>
        <w:widowControl w:val="0"/>
        <w:spacing w:line="240" w:lineRule="auto"/>
        <w:contextualSpacing/>
        <w:rPr>
          <w:rFonts w:eastAsia="Times New Roman" w:cs="Times New Roman"/>
          <w:szCs w:val="24"/>
          <w:lang w:eastAsia="ru-RU"/>
        </w:rPr>
      </w:pPr>
    </w:p>
    <w:p w14:paraId="42A3E42D"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Учитывая современные требования клинической международной практики, учебные программы всех уровней обучения факультета построены на принципах доказательной медицины. В частности, рабочие программы и учебно-методические пособия по клиническим дисциплинам разработаны с учетом международных стандартов по лечению и диагностике заболеваний.</w:t>
      </w:r>
      <w:r w:rsidRPr="008B3FDD">
        <w:rPr>
          <w:rFonts w:eastAsia="Times New Roman" w:cs="Times New Roman"/>
          <w:color w:val="000000"/>
          <w:szCs w:val="24"/>
          <w:lang w:val="en-US" w:eastAsia="ru-RU"/>
        </w:rPr>
        <w:t> </w:t>
      </w:r>
    </w:p>
    <w:p w14:paraId="24756CA3"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 2022-2023 учебном году проректором по учебной и научной работе, </w:t>
      </w:r>
      <w:proofErr w:type="spellStart"/>
      <w:r w:rsidRPr="008B3FDD">
        <w:rPr>
          <w:rFonts w:eastAsia="Times New Roman" w:cs="Times New Roman"/>
          <w:color w:val="000000"/>
          <w:szCs w:val="24"/>
          <w:lang w:eastAsia="ru-RU"/>
        </w:rPr>
        <w:t>Тулекеевым</w:t>
      </w:r>
      <w:proofErr w:type="spellEnd"/>
      <w:r w:rsidRPr="008B3FDD">
        <w:rPr>
          <w:rFonts w:eastAsia="Times New Roman" w:cs="Times New Roman"/>
          <w:color w:val="000000"/>
          <w:szCs w:val="24"/>
          <w:lang w:eastAsia="ru-RU"/>
        </w:rPr>
        <w:t xml:space="preserve"> Т.М. разработан долгосрочный план на 2022-2025 гг. При разработке плана определена общая тема НИР: «Клинические аспекты применения </w:t>
      </w:r>
      <w:proofErr w:type="spellStart"/>
      <w:r w:rsidRPr="008B3FDD">
        <w:rPr>
          <w:rFonts w:eastAsia="Times New Roman" w:cs="Times New Roman"/>
          <w:color w:val="000000"/>
          <w:szCs w:val="24"/>
          <w:lang w:eastAsia="ru-RU"/>
        </w:rPr>
        <w:t>биоимпедансометрии</w:t>
      </w:r>
      <w:proofErr w:type="spellEnd"/>
      <w:r w:rsidRPr="008B3FDD">
        <w:rPr>
          <w:rFonts w:eastAsia="Times New Roman" w:cs="Times New Roman"/>
          <w:color w:val="000000"/>
          <w:szCs w:val="24"/>
          <w:lang w:eastAsia="ru-RU"/>
        </w:rPr>
        <w:t xml:space="preserve"> и денситометрии при различных патологиях». Процесс реализации НИР разделены на несколько этапов: </w:t>
      </w:r>
      <w:hyperlink r:id="rId276" w:history="1">
        <w:r w:rsidRPr="008B3FDD">
          <w:rPr>
            <w:rFonts w:eastAsia="Times New Roman" w:cs="Times New Roman"/>
            <w:color w:val="0563C1"/>
            <w:szCs w:val="24"/>
            <w:u w:val="single"/>
            <w:lang w:eastAsia="ru-RU"/>
          </w:rPr>
          <w:t>План работы НИР</w:t>
        </w:r>
      </w:hyperlink>
    </w:p>
    <w:p w14:paraId="47D57E55"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подготовка площадки для ведения научного исследования, закупка необходимых приборов и аппаратов;</w:t>
      </w:r>
    </w:p>
    <w:p w14:paraId="645C69E7"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проведение исследования;</w:t>
      </w:r>
    </w:p>
    <w:p w14:paraId="4857B9C1"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реализация проекта.</w:t>
      </w:r>
      <w:r w:rsidRPr="008B3FDD">
        <w:rPr>
          <w:rFonts w:eastAsia="Times New Roman" w:cs="Times New Roman"/>
          <w:color w:val="000000"/>
          <w:szCs w:val="24"/>
          <w:lang w:val="en-US" w:eastAsia="ru-RU"/>
        </w:rPr>
        <w:t> </w:t>
      </w:r>
    </w:p>
    <w:p w14:paraId="687DFE19"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В текущем году в рамках реализации идет закупка аппаратов. </w:t>
      </w:r>
      <w:proofErr w:type="spellStart"/>
      <w:r w:rsidRPr="005E3BA5">
        <w:rPr>
          <w:rFonts w:eastAsia="Times New Roman" w:cs="Times New Roman"/>
          <w:bCs/>
          <w:i/>
          <w:color w:val="000000"/>
          <w:szCs w:val="24"/>
          <w:lang w:eastAsia="ru-RU"/>
        </w:rPr>
        <w:t>Биоимпедансный</w:t>
      </w:r>
      <w:proofErr w:type="spellEnd"/>
      <w:r w:rsidRPr="005E3BA5">
        <w:rPr>
          <w:rFonts w:eastAsia="Times New Roman" w:cs="Times New Roman"/>
          <w:bCs/>
          <w:i/>
          <w:color w:val="000000"/>
          <w:szCs w:val="24"/>
          <w:lang w:eastAsia="ru-RU"/>
        </w:rPr>
        <w:t xml:space="preserve"> анализатор (БИА)</w:t>
      </w:r>
      <w:r w:rsidRPr="008B3FDD">
        <w:rPr>
          <w:rFonts w:eastAsia="Times New Roman" w:cs="Times New Roman"/>
          <w:color w:val="000000"/>
          <w:szCs w:val="24"/>
          <w:lang w:eastAsia="ru-RU"/>
        </w:rPr>
        <w:t xml:space="preserve"> предназначен для интегральной оценки состава тела в рамках 3-х компонентной модели: жировой массы, тощая масса (</w:t>
      </w:r>
      <w:proofErr w:type="spellStart"/>
      <w:r w:rsidRPr="008B3FDD">
        <w:rPr>
          <w:rFonts w:eastAsia="Times New Roman" w:cs="Times New Roman"/>
          <w:color w:val="000000"/>
          <w:szCs w:val="24"/>
          <w:lang w:eastAsia="ru-RU"/>
        </w:rPr>
        <w:t>безжировая</w:t>
      </w:r>
      <w:proofErr w:type="spellEnd"/>
      <w:r w:rsidRPr="008B3FDD">
        <w:rPr>
          <w:rFonts w:eastAsia="Times New Roman" w:cs="Times New Roman"/>
          <w:color w:val="000000"/>
          <w:szCs w:val="24"/>
          <w:lang w:eastAsia="ru-RU"/>
        </w:rPr>
        <w:t>), общая жидкость организма. Области применения БИА в клинической медицине: в онкологии, хирургии, кардиологии, акушерстве, эндокринологии, анестезиологии, реаниматологии и других областях (туберкулез, гемодиализ, сахарный диабет).</w:t>
      </w:r>
      <w:r w:rsidRPr="008B3FDD">
        <w:rPr>
          <w:rFonts w:eastAsia="Times New Roman" w:cs="Times New Roman"/>
          <w:color w:val="000000"/>
          <w:szCs w:val="24"/>
          <w:lang w:val="en-US" w:eastAsia="ru-RU"/>
        </w:rPr>
        <w:t> </w:t>
      </w:r>
    </w:p>
    <w:p w14:paraId="4489EEE1"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 помогает регулировать состояние липидного, белкового и водного-солевого обмена (риск заболевания, </w:t>
      </w:r>
      <w:proofErr w:type="spellStart"/>
      <w:r w:rsidRPr="008B3FDD">
        <w:rPr>
          <w:rFonts w:eastAsia="Times New Roman" w:cs="Times New Roman"/>
          <w:color w:val="000000"/>
          <w:szCs w:val="24"/>
          <w:lang w:eastAsia="ru-RU"/>
        </w:rPr>
        <w:t>гидрации</w:t>
      </w:r>
      <w:proofErr w:type="spellEnd"/>
      <w:r w:rsidRPr="008B3FDD">
        <w:rPr>
          <w:rFonts w:eastAsia="Times New Roman" w:cs="Times New Roman"/>
          <w:color w:val="000000"/>
          <w:szCs w:val="24"/>
          <w:lang w:eastAsia="ru-RU"/>
        </w:rPr>
        <w:t>).</w:t>
      </w:r>
      <w:r w:rsidRPr="008B3FDD">
        <w:rPr>
          <w:rFonts w:eastAsia="Times New Roman" w:cs="Times New Roman"/>
          <w:color w:val="000000"/>
          <w:szCs w:val="24"/>
          <w:lang w:val="en-US" w:eastAsia="ru-RU"/>
        </w:rPr>
        <w:t> </w:t>
      </w:r>
    </w:p>
    <w:p w14:paraId="7A9E19DB"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применяется диагностировать степени ожирения, подборе лекарственных препаратов, инфузионной терапии.</w:t>
      </w:r>
      <w:r w:rsidRPr="008B3FDD">
        <w:rPr>
          <w:rFonts w:eastAsia="Times New Roman" w:cs="Times New Roman"/>
          <w:color w:val="000000"/>
          <w:szCs w:val="24"/>
          <w:lang w:val="en-US" w:eastAsia="ru-RU"/>
        </w:rPr>
        <w:t> </w:t>
      </w:r>
    </w:p>
    <w:p w14:paraId="1E52EAE2" w14:textId="34A5E672"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proofErr w:type="spellStart"/>
      <w:r w:rsidRPr="005E3BA5">
        <w:rPr>
          <w:rFonts w:eastAsia="Times New Roman" w:cs="Times New Roman"/>
          <w:bCs/>
          <w:i/>
          <w:color w:val="000000"/>
          <w:szCs w:val="24"/>
          <w:lang w:eastAsia="ru-RU"/>
        </w:rPr>
        <w:t>Денситомерт</w:t>
      </w:r>
      <w:proofErr w:type="spellEnd"/>
      <w:r w:rsidRPr="005E3BA5">
        <w:rPr>
          <w:rFonts w:eastAsia="Times New Roman" w:cs="Times New Roman"/>
          <w:bCs/>
          <w:i/>
          <w:color w:val="000000"/>
          <w:szCs w:val="24"/>
          <w:lang w:eastAsia="ru-RU"/>
        </w:rPr>
        <w:t xml:space="preserve"> (клинический костный сонометр) </w:t>
      </w:r>
      <w:r w:rsidR="005E3BA5" w:rsidRPr="005E3BA5">
        <w:rPr>
          <w:rFonts w:eastAsia="Times New Roman" w:cs="Times New Roman"/>
          <w:bCs/>
          <w:i/>
          <w:color w:val="000000"/>
          <w:szCs w:val="24"/>
          <w:lang w:eastAsia="ru-RU"/>
        </w:rPr>
        <w:t xml:space="preserve">— </w:t>
      </w:r>
      <w:r w:rsidR="005E3BA5" w:rsidRPr="005E3BA5">
        <w:rPr>
          <w:rFonts w:eastAsia="Times New Roman" w:cs="Times New Roman"/>
          <w:bCs/>
          <w:color w:val="000000"/>
          <w:szCs w:val="24"/>
          <w:lang w:eastAsia="ru-RU"/>
        </w:rPr>
        <w:t>это</w:t>
      </w:r>
      <w:r w:rsidRPr="008B3FDD">
        <w:rPr>
          <w:rFonts w:eastAsia="Times New Roman" w:cs="Times New Roman"/>
          <w:color w:val="000000"/>
          <w:szCs w:val="24"/>
          <w:lang w:eastAsia="ru-RU"/>
        </w:rPr>
        <w:t xml:space="preserve"> ультразвуковой или рентгеновский аппарат для исследования состояния костной ткани, которые определяют соответствие структуры и минеральной плотности костей возрастной норме. Чаще всего процедура денситометрии проводится для диагностики остеопороза, в том числе на начальных стадиях, и оценки эффективности лечения остеопороза.</w:t>
      </w:r>
      <w:r w:rsidRPr="008B3FDD">
        <w:rPr>
          <w:rFonts w:eastAsia="Times New Roman" w:cs="Times New Roman"/>
          <w:color w:val="000000"/>
          <w:szCs w:val="24"/>
          <w:lang w:val="en-US" w:eastAsia="ru-RU"/>
        </w:rPr>
        <w:t> </w:t>
      </w:r>
    </w:p>
    <w:p w14:paraId="6E09B18C" w14:textId="77777777" w:rsidR="00683AAA" w:rsidRPr="008B3FDD" w:rsidRDefault="00683AAA" w:rsidP="002C62E2">
      <w:pPr>
        <w:widowControl w:val="0"/>
        <w:spacing w:after="0" w:line="240" w:lineRule="auto"/>
        <w:ind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А также, результаты научных изысканий внедряются в работу университета в виде обновленных лекционных курсов, практических и лабораторных занятий. Внедрение результатов НИР осуществляется решением научно-технического совета (НТС) университета. Подтверждением использования предложений являются </w:t>
      </w:r>
      <w:hyperlink r:id="rId277" w:history="1">
        <w:r w:rsidRPr="008B3FDD">
          <w:rPr>
            <w:rFonts w:eastAsia="Times New Roman" w:cs="Times New Roman"/>
            <w:color w:val="0563C1"/>
            <w:szCs w:val="24"/>
            <w:u w:val="single"/>
            <w:lang w:eastAsia="ru-RU"/>
          </w:rPr>
          <w:t>акты внедрения</w:t>
        </w:r>
      </w:hyperlink>
      <w:r w:rsidRPr="008B3FDD">
        <w:rPr>
          <w:rFonts w:eastAsia="Times New Roman" w:cs="Times New Roman"/>
          <w:color w:val="000000"/>
          <w:szCs w:val="24"/>
          <w:lang w:eastAsia="ru-RU"/>
        </w:rPr>
        <w:t xml:space="preserve">, </w:t>
      </w:r>
      <w:hyperlink r:id="rId278" w:history="1">
        <w:r w:rsidRPr="008B3FDD">
          <w:rPr>
            <w:rStyle w:val="aff5"/>
            <w:rFonts w:eastAsia="Times New Roman" w:cs="Times New Roman"/>
            <w:szCs w:val="24"/>
            <w:lang w:eastAsia="ru-RU"/>
          </w:rPr>
          <w:t>публикации</w:t>
        </w:r>
      </w:hyperlink>
      <w:r w:rsidRPr="008B3FDD">
        <w:rPr>
          <w:rFonts w:eastAsia="Times New Roman" w:cs="Times New Roman"/>
          <w:color w:val="000000"/>
          <w:szCs w:val="24"/>
          <w:lang w:eastAsia="ru-RU"/>
        </w:rPr>
        <w:t>, участие в проектах.</w:t>
      </w:r>
      <w:r w:rsidRPr="008B3FDD">
        <w:rPr>
          <w:rFonts w:eastAsia="Times New Roman" w:cs="Times New Roman"/>
          <w:color w:val="000000"/>
          <w:szCs w:val="24"/>
          <w:lang w:val="en-US" w:eastAsia="ru-RU"/>
        </w:rPr>
        <w:t> </w:t>
      </w:r>
    </w:p>
    <w:p w14:paraId="04ED32B6" w14:textId="77777777" w:rsidR="00683AAA" w:rsidRPr="008B3FDD" w:rsidRDefault="00683AAA" w:rsidP="002C62E2">
      <w:pPr>
        <w:widowControl w:val="0"/>
        <w:spacing w:after="0" w:line="240" w:lineRule="auto"/>
        <w:ind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Например, представлены следующие акты внедрения новых методов диагностики, лечения, реабилитации и профилактики; достижений науки и техники:</w:t>
      </w:r>
      <w:r w:rsidRPr="008B3FDD">
        <w:rPr>
          <w:rFonts w:eastAsia="Times New Roman" w:cs="Times New Roman"/>
          <w:color w:val="000000"/>
          <w:szCs w:val="24"/>
          <w:lang w:val="en-US" w:eastAsia="ru-RU"/>
        </w:rPr>
        <w:t> </w:t>
      </w:r>
    </w:p>
    <w:p w14:paraId="1ABF247F" w14:textId="77777777" w:rsidR="00683AAA" w:rsidRPr="008B3FDD" w:rsidRDefault="00683AAA" w:rsidP="002A4260">
      <w:pPr>
        <w:widowControl w:val="0"/>
        <w:numPr>
          <w:ilvl w:val="0"/>
          <w:numId w:val="9"/>
        </w:numPr>
        <w:spacing w:after="0" w:line="240" w:lineRule="auto"/>
        <w:contextualSpacing/>
        <w:jc w:val="both"/>
        <w:textAlignment w:val="baseline"/>
        <w:rPr>
          <w:rFonts w:eastAsia="Times New Roman" w:cs="Times New Roman"/>
          <w:b/>
          <w:bCs/>
          <w:color w:val="000000"/>
          <w:szCs w:val="24"/>
          <w:lang w:val="en-US" w:eastAsia="ru-RU"/>
        </w:rPr>
      </w:pPr>
      <w:r w:rsidRPr="005E3BA5">
        <w:rPr>
          <w:rFonts w:eastAsia="Times New Roman" w:cs="Times New Roman"/>
          <w:bCs/>
          <w:color w:val="000000"/>
          <w:szCs w:val="24"/>
          <w:lang w:eastAsia="ru-RU"/>
        </w:rPr>
        <w:t>«Внедрение организационной системы рационального использования противомикробных препаратов в многопрофильном хирургическом стационаре»</w:t>
      </w:r>
      <w:r w:rsidRPr="008B3FDD">
        <w:rPr>
          <w:rFonts w:eastAsia="Times New Roman" w:cs="Times New Roman"/>
          <w:b/>
          <w:bCs/>
          <w:color w:val="000000"/>
          <w:szCs w:val="24"/>
          <w:lang w:eastAsia="ru-RU"/>
        </w:rPr>
        <w:t xml:space="preserve">. </w:t>
      </w:r>
      <w:proofErr w:type="spellStart"/>
      <w:r w:rsidRPr="008B3FDD">
        <w:rPr>
          <w:rFonts w:eastAsia="Times New Roman" w:cs="Times New Roman"/>
          <w:color w:val="000000"/>
          <w:szCs w:val="24"/>
          <w:u w:val="single"/>
          <w:lang w:val="en-US" w:eastAsia="ru-RU"/>
        </w:rPr>
        <w:t>Автор</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внедрения</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д.м.н</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Иманкулова</w:t>
      </w:r>
      <w:proofErr w:type="spellEnd"/>
      <w:r w:rsidRPr="008B3FDD">
        <w:rPr>
          <w:rFonts w:eastAsia="Times New Roman" w:cs="Times New Roman"/>
          <w:color w:val="000000"/>
          <w:szCs w:val="24"/>
          <w:u w:val="single"/>
          <w:lang w:val="en-US" w:eastAsia="ru-RU"/>
        </w:rPr>
        <w:t xml:space="preserve"> А.С.</w:t>
      </w:r>
    </w:p>
    <w:p w14:paraId="31E7CE57" w14:textId="77777777" w:rsidR="00683AAA" w:rsidRPr="008B3FDD" w:rsidRDefault="00683AAA" w:rsidP="002C62E2">
      <w:pPr>
        <w:widowControl w:val="0"/>
        <w:spacing w:after="0" w:line="240" w:lineRule="auto"/>
        <w:contextualSpacing/>
        <w:jc w:val="both"/>
        <w:rPr>
          <w:rFonts w:eastAsia="Calibri" w:cs="Times New Roman"/>
          <w:szCs w:val="24"/>
        </w:rPr>
      </w:pPr>
      <w:r w:rsidRPr="005E3BA5">
        <w:rPr>
          <w:rFonts w:eastAsia="Times New Roman" w:cs="Times New Roman"/>
          <w:bCs/>
          <w:i/>
          <w:color w:val="000000"/>
          <w:szCs w:val="24"/>
          <w:lang w:eastAsia="ru-RU"/>
        </w:rPr>
        <w:t>Эффект от внедрения:</w:t>
      </w:r>
      <w:r w:rsidRPr="008B3FDD">
        <w:rPr>
          <w:rFonts w:eastAsia="Times New Roman" w:cs="Times New Roman"/>
          <w:b/>
          <w:bCs/>
          <w:color w:val="000000"/>
          <w:szCs w:val="24"/>
          <w:lang w:eastAsia="ru-RU"/>
        </w:rPr>
        <w:t xml:space="preserve"> </w:t>
      </w:r>
      <w:r w:rsidRPr="008B3FDD">
        <w:rPr>
          <w:rFonts w:eastAsia="Calibri" w:cs="Times New Roman"/>
          <w:szCs w:val="24"/>
        </w:rPr>
        <w:t>внедрение организационно-функциональной модели рационального использования антимикробных препаратов в условиях многопрофильного хирургического стационара способствует повышению качества и безопасности медицинской помощи, а также снижению финансовых затрат на закупку антимикробных препаратов для оптимизации хирургической службы</w:t>
      </w:r>
    </w:p>
    <w:p w14:paraId="24E3ADE8" w14:textId="77777777" w:rsidR="00683AAA" w:rsidRPr="005E3BA5" w:rsidRDefault="00683AAA" w:rsidP="002A4260">
      <w:pPr>
        <w:widowControl w:val="0"/>
        <w:numPr>
          <w:ilvl w:val="0"/>
          <w:numId w:val="9"/>
        </w:numPr>
        <w:spacing w:after="0" w:line="240" w:lineRule="auto"/>
        <w:contextualSpacing/>
        <w:jc w:val="both"/>
        <w:rPr>
          <w:rFonts w:eastAsia="Times New Roman" w:cs="Times New Roman"/>
          <w:bCs/>
          <w:i/>
          <w:color w:val="000000"/>
          <w:szCs w:val="24"/>
          <w:lang w:eastAsia="ru-RU"/>
        </w:rPr>
      </w:pPr>
      <w:r w:rsidRPr="005E3BA5">
        <w:rPr>
          <w:rFonts w:eastAsia="Times New Roman" w:cs="Times New Roman"/>
          <w:bCs/>
          <w:i/>
          <w:color w:val="000000"/>
          <w:szCs w:val="24"/>
          <w:lang w:eastAsia="ru-RU"/>
        </w:rPr>
        <w:t xml:space="preserve">«Внедрение </w:t>
      </w:r>
      <w:r w:rsidRPr="005E3BA5">
        <w:rPr>
          <w:rFonts w:eastAsia="Times New Roman" w:cs="Times New Roman"/>
          <w:bCs/>
          <w:i/>
          <w:color w:val="000000"/>
          <w:szCs w:val="24"/>
          <w:lang w:val="en-US" w:eastAsia="ru-RU"/>
        </w:rPr>
        <w:t>ATC</w:t>
      </w:r>
      <w:r w:rsidRPr="005E3BA5">
        <w:rPr>
          <w:rFonts w:eastAsia="Times New Roman" w:cs="Times New Roman"/>
          <w:bCs/>
          <w:i/>
          <w:color w:val="000000"/>
          <w:szCs w:val="24"/>
          <w:lang w:eastAsia="ru-RU"/>
        </w:rPr>
        <w:t>/</w:t>
      </w:r>
      <w:r w:rsidRPr="005E3BA5">
        <w:rPr>
          <w:rFonts w:eastAsia="Times New Roman" w:cs="Times New Roman"/>
          <w:bCs/>
          <w:i/>
          <w:color w:val="000000"/>
          <w:szCs w:val="24"/>
          <w:lang w:val="en-US" w:eastAsia="ru-RU"/>
        </w:rPr>
        <w:t>DDD</w:t>
      </w:r>
      <w:r w:rsidRPr="005E3BA5">
        <w:rPr>
          <w:rFonts w:eastAsia="Times New Roman" w:cs="Times New Roman"/>
          <w:bCs/>
          <w:i/>
          <w:color w:val="000000"/>
          <w:szCs w:val="24"/>
          <w:lang w:eastAsia="ru-RU"/>
        </w:rPr>
        <w:t xml:space="preserve"> методологии </w:t>
      </w:r>
      <w:proofErr w:type="spellStart"/>
      <w:r w:rsidRPr="005E3BA5">
        <w:rPr>
          <w:rFonts w:eastAsia="Times New Roman" w:cs="Times New Roman"/>
          <w:bCs/>
          <w:i/>
          <w:color w:val="000000"/>
          <w:szCs w:val="24"/>
          <w:lang w:eastAsia="ru-RU"/>
        </w:rPr>
        <w:t>фармакоэпидемиологических</w:t>
      </w:r>
      <w:proofErr w:type="spellEnd"/>
      <w:r w:rsidRPr="005E3BA5">
        <w:rPr>
          <w:rFonts w:eastAsia="Times New Roman" w:cs="Times New Roman"/>
          <w:bCs/>
          <w:i/>
          <w:color w:val="000000"/>
          <w:szCs w:val="24"/>
          <w:lang w:eastAsia="ru-RU"/>
        </w:rPr>
        <w:t xml:space="preserve"> исследований как</w:t>
      </w:r>
    </w:p>
    <w:p w14:paraId="4D937000" w14:textId="77777777" w:rsidR="00683AAA" w:rsidRPr="008B3FDD" w:rsidRDefault="00683AAA" w:rsidP="002C62E2">
      <w:pPr>
        <w:widowControl w:val="0"/>
        <w:spacing w:after="0" w:line="240" w:lineRule="auto"/>
        <w:contextualSpacing/>
        <w:jc w:val="both"/>
        <w:rPr>
          <w:rFonts w:eastAsia="Times New Roman" w:cs="Times New Roman"/>
          <w:b/>
          <w:bCs/>
          <w:szCs w:val="24"/>
          <w:lang w:eastAsia="ru-RU"/>
        </w:rPr>
      </w:pPr>
      <w:r w:rsidRPr="005E3BA5">
        <w:rPr>
          <w:rFonts w:eastAsia="Times New Roman" w:cs="Times New Roman"/>
          <w:bCs/>
          <w:i/>
          <w:szCs w:val="24"/>
          <w:lang w:eastAsia="ru-RU"/>
        </w:rPr>
        <w:t>системы оценки потребления антимикробных препаратов в многопрофильном хирургическом стационаре (Национальный госпиталь при Министерстве Здравоохранения КР)»</w:t>
      </w:r>
      <w:r w:rsidRPr="008B3FDD">
        <w:rPr>
          <w:rFonts w:eastAsia="Times New Roman" w:cs="Times New Roman"/>
          <w:b/>
          <w:bCs/>
          <w:szCs w:val="24"/>
          <w:lang w:eastAsia="ru-RU"/>
        </w:rPr>
        <w:t xml:space="preserve">. </w:t>
      </w:r>
      <w:r w:rsidRPr="008B3FDD">
        <w:rPr>
          <w:rFonts w:eastAsia="Times New Roman" w:cs="Times New Roman"/>
          <w:szCs w:val="24"/>
          <w:u w:val="single"/>
          <w:lang w:eastAsia="ru-RU"/>
        </w:rPr>
        <w:t>Автор внедрения: д.м.н. Иманкулова А.С.</w:t>
      </w:r>
    </w:p>
    <w:p w14:paraId="2C3C9E39" w14:textId="77777777" w:rsidR="00683AAA" w:rsidRPr="008B3FDD" w:rsidRDefault="00683AAA" w:rsidP="002C62E2">
      <w:pPr>
        <w:widowControl w:val="0"/>
        <w:spacing w:after="0" w:line="240" w:lineRule="auto"/>
        <w:contextualSpacing/>
        <w:jc w:val="both"/>
        <w:rPr>
          <w:rFonts w:eastAsia="Calibri" w:cs="Times New Roman"/>
          <w:szCs w:val="24"/>
        </w:rPr>
      </w:pPr>
      <w:r w:rsidRPr="005E3BA5">
        <w:rPr>
          <w:rFonts w:eastAsia="Times New Roman" w:cs="Times New Roman"/>
          <w:bCs/>
          <w:i/>
          <w:color w:val="000000"/>
          <w:szCs w:val="24"/>
          <w:lang w:eastAsia="ru-RU"/>
        </w:rPr>
        <w:lastRenderedPageBreak/>
        <w:t>Эффект от внедрения:</w:t>
      </w:r>
      <w:r w:rsidRPr="008B3FDD">
        <w:rPr>
          <w:rFonts w:eastAsia="Times New Roman" w:cs="Times New Roman"/>
          <w:b/>
          <w:bCs/>
          <w:color w:val="000000"/>
          <w:szCs w:val="24"/>
          <w:lang w:eastAsia="ru-RU"/>
        </w:rPr>
        <w:t xml:space="preserve"> </w:t>
      </w:r>
      <w:r w:rsidRPr="008B3FDD">
        <w:rPr>
          <w:rFonts w:eastAsia="Calibri" w:cs="Times New Roman"/>
          <w:szCs w:val="24"/>
        </w:rPr>
        <w:t xml:space="preserve">внедрение </w:t>
      </w:r>
      <w:r w:rsidRPr="008B3FDD">
        <w:rPr>
          <w:rFonts w:eastAsia="Calibri" w:cs="Times New Roman"/>
          <w:szCs w:val="24"/>
          <w:lang w:val="en-US"/>
        </w:rPr>
        <w:t>ATC</w:t>
      </w:r>
      <w:r w:rsidRPr="008B3FDD">
        <w:rPr>
          <w:rFonts w:eastAsia="Calibri" w:cs="Times New Roman"/>
          <w:szCs w:val="24"/>
        </w:rPr>
        <w:t>/</w:t>
      </w:r>
      <w:r w:rsidRPr="008B3FDD">
        <w:rPr>
          <w:rFonts w:eastAsia="Calibri" w:cs="Times New Roman"/>
          <w:szCs w:val="24"/>
          <w:lang w:val="en-US"/>
        </w:rPr>
        <w:t>DDD</w:t>
      </w:r>
      <w:r w:rsidRPr="008B3FDD">
        <w:rPr>
          <w:rFonts w:eastAsia="Calibri" w:cs="Times New Roman"/>
          <w:szCs w:val="24"/>
        </w:rPr>
        <w:t xml:space="preserve"> методологии, как инструмента и индикатора</w:t>
      </w:r>
    </w:p>
    <w:p w14:paraId="2C8EAB9A" w14:textId="77777777" w:rsidR="00683AAA" w:rsidRPr="008B3FDD" w:rsidRDefault="00683AAA" w:rsidP="002C62E2">
      <w:pPr>
        <w:widowControl w:val="0"/>
        <w:spacing w:after="0" w:line="240" w:lineRule="auto"/>
        <w:contextualSpacing/>
        <w:jc w:val="both"/>
        <w:rPr>
          <w:rFonts w:eastAsia="Calibri" w:cs="Times New Roman"/>
          <w:szCs w:val="24"/>
        </w:rPr>
      </w:pPr>
      <w:r w:rsidRPr="008B3FDD">
        <w:rPr>
          <w:rFonts w:eastAsia="Calibri" w:cs="Times New Roman"/>
          <w:szCs w:val="24"/>
        </w:rPr>
        <w:t xml:space="preserve">уровня потребления антибиотиков позволяет сравнивать данные между отделениями, стационарами, не только в период исследования, но и сравнивать данные в различные периоды (года, месяца и др.). В отличие от </w:t>
      </w:r>
      <w:r w:rsidRPr="008B3FDD">
        <w:rPr>
          <w:rFonts w:eastAsia="Calibri" w:cs="Times New Roman"/>
          <w:szCs w:val="24"/>
          <w:lang w:val="en-US"/>
        </w:rPr>
        <w:t>ABC</w:t>
      </w:r>
      <w:r w:rsidRPr="008B3FDD">
        <w:rPr>
          <w:rFonts w:eastAsia="Calibri" w:cs="Times New Roman"/>
          <w:szCs w:val="24"/>
        </w:rPr>
        <w:t>/</w:t>
      </w:r>
      <w:r w:rsidRPr="008B3FDD">
        <w:rPr>
          <w:rFonts w:eastAsia="Calibri" w:cs="Times New Roman"/>
          <w:szCs w:val="24"/>
          <w:lang w:val="en-US"/>
        </w:rPr>
        <w:t>VEN</w:t>
      </w:r>
      <w:r w:rsidRPr="008B3FDD">
        <w:rPr>
          <w:rFonts w:eastAsia="Calibri" w:cs="Times New Roman"/>
          <w:szCs w:val="24"/>
        </w:rPr>
        <w:t xml:space="preserve"> анализа, проведение </w:t>
      </w:r>
      <w:proofErr w:type="spellStart"/>
      <w:r w:rsidRPr="008B3FDD">
        <w:rPr>
          <w:rFonts w:eastAsia="Calibri" w:cs="Times New Roman"/>
          <w:szCs w:val="24"/>
        </w:rPr>
        <w:t>фармакоэпидемиологических</w:t>
      </w:r>
      <w:proofErr w:type="spellEnd"/>
      <w:r w:rsidRPr="008B3FDD">
        <w:rPr>
          <w:rFonts w:eastAsia="Calibri" w:cs="Times New Roman"/>
          <w:szCs w:val="24"/>
        </w:rPr>
        <w:t xml:space="preserve"> исследований с использованием </w:t>
      </w:r>
      <w:r w:rsidRPr="008B3FDD">
        <w:rPr>
          <w:rFonts w:eastAsia="Calibri" w:cs="Times New Roman"/>
          <w:szCs w:val="24"/>
          <w:lang w:val="en-US"/>
        </w:rPr>
        <w:t>ATC</w:t>
      </w:r>
      <w:r w:rsidRPr="008B3FDD">
        <w:rPr>
          <w:rFonts w:eastAsia="Calibri" w:cs="Times New Roman"/>
          <w:szCs w:val="24"/>
        </w:rPr>
        <w:t>/</w:t>
      </w:r>
      <w:r w:rsidRPr="008B3FDD">
        <w:rPr>
          <w:rFonts w:eastAsia="Calibri" w:cs="Times New Roman"/>
          <w:szCs w:val="24"/>
          <w:lang w:val="en-US"/>
        </w:rPr>
        <w:t>DDD</w:t>
      </w:r>
      <w:r w:rsidRPr="008B3FDD">
        <w:rPr>
          <w:rFonts w:eastAsia="Calibri" w:cs="Times New Roman"/>
          <w:szCs w:val="24"/>
        </w:rPr>
        <w:t>-методологии целесообразно для внесения корректив в стратегию рационального использования</w:t>
      </w:r>
    </w:p>
    <w:p w14:paraId="785A03F1" w14:textId="77777777" w:rsidR="00683AAA" w:rsidRPr="008B3FDD" w:rsidRDefault="00683AAA" w:rsidP="002C62E2">
      <w:pPr>
        <w:widowControl w:val="0"/>
        <w:spacing w:after="0" w:line="240" w:lineRule="auto"/>
        <w:contextualSpacing/>
        <w:jc w:val="both"/>
        <w:rPr>
          <w:rFonts w:eastAsia="Calibri" w:cs="Times New Roman"/>
          <w:szCs w:val="24"/>
        </w:rPr>
      </w:pPr>
      <w:r w:rsidRPr="008B3FDD">
        <w:rPr>
          <w:rFonts w:eastAsia="Calibri" w:cs="Times New Roman"/>
          <w:szCs w:val="24"/>
        </w:rPr>
        <w:t xml:space="preserve">антимикробных препаратов сдерживания роста антибиотикорезистентности. Применение </w:t>
      </w:r>
      <w:r w:rsidRPr="008B3FDD">
        <w:rPr>
          <w:rFonts w:eastAsia="Calibri" w:cs="Times New Roman"/>
          <w:szCs w:val="24"/>
          <w:lang w:val="en-US"/>
        </w:rPr>
        <w:t>ATC</w:t>
      </w:r>
      <w:r w:rsidRPr="008B3FDD">
        <w:rPr>
          <w:rFonts w:eastAsia="Calibri" w:cs="Times New Roman"/>
          <w:szCs w:val="24"/>
        </w:rPr>
        <w:t>/</w:t>
      </w:r>
      <w:r w:rsidRPr="008B3FDD">
        <w:rPr>
          <w:rFonts w:eastAsia="Calibri" w:cs="Times New Roman"/>
          <w:szCs w:val="24"/>
          <w:lang w:val="en-US"/>
        </w:rPr>
        <w:t>DDD</w:t>
      </w:r>
      <w:r w:rsidRPr="008B3FDD">
        <w:rPr>
          <w:rFonts w:eastAsia="Calibri" w:cs="Times New Roman"/>
          <w:szCs w:val="24"/>
        </w:rPr>
        <w:t>-методологии затраты на нерациональное использование антимикробных препаратов уменьшились на 25%, а частота рационального применения увеличена на 40%</w:t>
      </w:r>
    </w:p>
    <w:p w14:paraId="30561BF4" w14:textId="77777777" w:rsidR="00683AAA" w:rsidRPr="005E3BA5" w:rsidRDefault="00683AAA" w:rsidP="002A4260">
      <w:pPr>
        <w:widowControl w:val="0"/>
        <w:numPr>
          <w:ilvl w:val="0"/>
          <w:numId w:val="9"/>
        </w:numPr>
        <w:spacing w:after="0" w:line="240" w:lineRule="auto"/>
        <w:contextualSpacing/>
        <w:jc w:val="both"/>
        <w:rPr>
          <w:rFonts w:eastAsia="Times New Roman" w:cs="Times New Roman"/>
          <w:bCs/>
          <w:i/>
          <w:color w:val="000000"/>
          <w:szCs w:val="24"/>
          <w:lang w:val="en-US" w:eastAsia="ru-RU"/>
        </w:rPr>
      </w:pPr>
      <w:r w:rsidRPr="005E3BA5">
        <w:rPr>
          <w:rFonts w:eastAsia="Times New Roman" w:cs="Times New Roman"/>
          <w:bCs/>
          <w:i/>
          <w:color w:val="000000"/>
          <w:szCs w:val="24"/>
          <w:lang w:val="en-US" w:eastAsia="ru-RU"/>
        </w:rPr>
        <w:t>«</w:t>
      </w:r>
      <w:proofErr w:type="spellStart"/>
      <w:r w:rsidRPr="005E3BA5">
        <w:rPr>
          <w:rFonts w:eastAsia="Times New Roman" w:cs="Times New Roman"/>
          <w:bCs/>
          <w:i/>
          <w:color w:val="000000"/>
          <w:szCs w:val="24"/>
          <w:lang w:val="en-US" w:eastAsia="ru-RU"/>
        </w:rPr>
        <w:t>Внедрение</w:t>
      </w:r>
      <w:proofErr w:type="spellEnd"/>
      <w:r w:rsidRPr="005E3BA5">
        <w:rPr>
          <w:rFonts w:eastAsia="Times New Roman" w:cs="Times New Roman"/>
          <w:bCs/>
          <w:i/>
          <w:color w:val="000000"/>
          <w:szCs w:val="24"/>
          <w:lang w:val="en-US" w:eastAsia="ru-RU"/>
        </w:rPr>
        <w:t xml:space="preserve"> </w:t>
      </w:r>
      <w:proofErr w:type="spellStart"/>
      <w:r w:rsidRPr="005E3BA5">
        <w:rPr>
          <w:rFonts w:eastAsia="Times New Roman" w:cs="Times New Roman"/>
          <w:bCs/>
          <w:i/>
          <w:color w:val="000000"/>
          <w:szCs w:val="24"/>
          <w:lang w:val="en-US" w:eastAsia="ru-RU"/>
        </w:rPr>
        <w:t>организационной</w:t>
      </w:r>
      <w:proofErr w:type="spellEnd"/>
      <w:r w:rsidRPr="005E3BA5">
        <w:rPr>
          <w:rFonts w:eastAsia="Times New Roman" w:cs="Times New Roman"/>
          <w:bCs/>
          <w:i/>
          <w:color w:val="000000"/>
          <w:szCs w:val="24"/>
          <w:lang w:val="en-US" w:eastAsia="ru-RU"/>
        </w:rPr>
        <w:t xml:space="preserve"> </w:t>
      </w:r>
      <w:proofErr w:type="spellStart"/>
      <w:r w:rsidRPr="005E3BA5">
        <w:rPr>
          <w:rFonts w:eastAsia="Times New Roman" w:cs="Times New Roman"/>
          <w:bCs/>
          <w:i/>
          <w:color w:val="000000"/>
          <w:szCs w:val="24"/>
          <w:lang w:val="en-US" w:eastAsia="ru-RU"/>
        </w:rPr>
        <w:t>системы</w:t>
      </w:r>
      <w:proofErr w:type="spellEnd"/>
      <w:r w:rsidRPr="005E3BA5">
        <w:rPr>
          <w:rFonts w:eastAsia="Times New Roman" w:cs="Times New Roman"/>
          <w:bCs/>
          <w:i/>
          <w:color w:val="000000"/>
          <w:szCs w:val="24"/>
          <w:lang w:val="en-US" w:eastAsia="ru-RU"/>
        </w:rPr>
        <w:t xml:space="preserve"> </w:t>
      </w:r>
      <w:proofErr w:type="spellStart"/>
      <w:r w:rsidRPr="005E3BA5">
        <w:rPr>
          <w:rFonts w:eastAsia="Times New Roman" w:cs="Times New Roman"/>
          <w:bCs/>
          <w:i/>
          <w:color w:val="000000"/>
          <w:szCs w:val="24"/>
          <w:lang w:val="en-US" w:eastAsia="ru-RU"/>
        </w:rPr>
        <w:t>рационального</w:t>
      </w:r>
      <w:proofErr w:type="spellEnd"/>
      <w:r w:rsidRPr="005E3BA5">
        <w:rPr>
          <w:rFonts w:eastAsia="Times New Roman" w:cs="Times New Roman"/>
          <w:bCs/>
          <w:i/>
          <w:color w:val="000000"/>
          <w:szCs w:val="24"/>
          <w:lang w:val="en-US" w:eastAsia="ru-RU"/>
        </w:rPr>
        <w:t xml:space="preserve"> </w:t>
      </w:r>
      <w:proofErr w:type="spellStart"/>
      <w:r w:rsidRPr="005E3BA5">
        <w:rPr>
          <w:rFonts w:eastAsia="Times New Roman" w:cs="Times New Roman"/>
          <w:bCs/>
          <w:i/>
          <w:color w:val="000000"/>
          <w:szCs w:val="24"/>
          <w:lang w:val="en-US" w:eastAsia="ru-RU"/>
        </w:rPr>
        <w:t>использования</w:t>
      </w:r>
      <w:proofErr w:type="spellEnd"/>
    </w:p>
    <w:p w14:paraId="727B2C97" w14:textId="77777777" w:rsidR="00683AAA" w:rsidRPr="008B3FDD" w:rsidRDefault="00683AAA" w:rsidP="002C62E2">
      <w:pPr>
        <w:widowControl w:val="0"/>
        <w:spacing w:after="0" w:line="240" w:lineRule="auto"/>
        <w:contextualSpacing/>
        <w:jc w:val="both"/>
        <w:rPr>
          <w:rFonts w:eastAsia="Times New Roman" w:cs="Times New Roman"/>
          <w:b/>
          <w:bCs/>
          <w:szCs w:val="24"/>
          <w:lang w:eastAsia="ru-RU"/>
        </w:rPr>
      </w:pPr>
      <w:r w:rsidRPr="005E3BA5">
        <w:rPr>
          <w:rFonts w:eastAsia="Times New Roman" w:cs="Times New Roman"/>
          <w:bCs/>
          <w:i/>
          <w:szCs w:val="24"/>
          <w:lang w:eastAsia="ru-RU"/>
        </w:rPr>
        <w:t>антимикробных препаратов в многопрофильном хирургическом стационаре (Национальный госпиталь при Министерстве Здравоохранения Кыргызской Республики)».</w:t>
      </w:r>
      <w:r w:rsidRPr="008B3FDD">
        <w:rPr>
          <w:rFonts w:eastAsia="Times New Roman" w:cs="Times New Roman"/>
          <w:b/>
          <w:bCs/>
          <w:szCs w:val="24"/>
          <w:lang w:eastAsia="ru-RU"/>
        </w:rPr>
        <w:t xml:space="preserve"> </w:t>
      </w:r>
      <w:r w:rsidRPr="008B3FDD">
        <w:rPr>
          <w:rFonts w:eastAsia="Times New Roman" w:cs="Times New Roman"/>
          <w:szCs w:val="24"/>
          <w:u w:val="single"/>
          <w:lang w:eastAsia="ru-RU"/>
        </w:rPr>
        <w:t>Автор внедрения: д.м.н. Иманкулова А.С.</w:t>
      </w:r>
    </w:p>
    <w:p w14:paraId="647A5867" w14:textId="51CD94CB" w:rsidR="00683AAA" w:rsidRPr="008B3FDD" w:rsidRDefault="00683AAA" w:rsidP="002C62E2">
      <w:pPr>
        <w:widowControl w:val="0"/>
        <w:spacing w:after="0" w:line="240" w:lineRule="auto"/>
        <w:contextualSpacing/>
        <w:jc w:val="both"/>
        <w:rPr>
          <w:rFonts w:eastAsia="Times New Roman" w:cs="Times New Roman"/>
          <w:b/>
          <w:bCs/>
          <w:szCs w:val="24"/>
          <w:lang w:eastAsia="ru-RU"/>
        </w:rPr>
      </w:pPr>
      <w:r w:rsidRPr="005E3BA5">
        <w:rPr>
          <w:rFonts w:eastAsia="Times New Roman" w:cs="Times New Roman"/>
          <w:bCs/>
          <w:i/>
          <w:color w:val="000000"/>
          <w:szCs w:val="24"/>
          <w:lang w:eastAsia="ru-RU"/>
        </w:rPr>
        <w:t>Эффект от внедрения:</w:t>
      </w:r>
      <w:r w:rsidRPr="008B3FDD">
        <w:rPr>
          <w:rFonts w:eastAsia="Times New Roman" w:cs="Times New Roman"/>
          <w:b/>
          <w:bCs/>
          <w:color w:val="000000"/>
          <w:szCs w:val="24"/>
          <w:lang w:eastAsia="ru-RU"/>
        </w:rPr>
        <w:t xml:space="preserve"> </w:t>
      </w:r>
      <w:r w:rsidRPr="008B3FDD">
        <w:rPr>
          <w:rFonts w:eastAsia="Calibri" w:cs="Times New Roman"/>
          <w:szCs w:val="24"/>
        </w:rPr>
        <w:t>внедрение системы рационального применения антимикробных</w:t>
      </w:r>
      <w:r w:rsidR="005E3BA5">
        <w:rPr>
          <w:rFonts w:eastAsia="Calibri" w:cs="Times New Roman"/>
          <w:szCs w:val="24"/>
        </w:rPr>
        <w:t xml:space="preserve"> </w:t>
      </w:r>
      <w:r w:rsidRPr="008B3FDD">
        <w:rPr>
          <w:rFonts w:eastAsia="Calibri" w:cs="Times New Roman"/>
          <w:szCs w:val="24"/>
        </w:rPr>
        <w:t xml:space="preserve">препаратов позволяет сократить прямые расходы на их закупку более чем на 50%, снизить уровень послеоперационных инфекционных осложнений до 30%, предотвратить рост </w:t>
      </w:r>
      <w:proofErr w:type="spellStart"/>
      <w:r w:rsidRPr="008B3FDD">
        <w:rPr>
          <w:rFonts w:eastAsia="Calibri" w:cs="Times New Roman"/>
          <w:szCs w:val="24"/>
        </w:rPr>
        <w:t>антибиотикорезистентных</w:t>
      </w:r>
      <w:proofErr w:type="spellEnd"/>
      <w:r w:rsidRPr="008B3FDD">
        <w:rPr>
          <w:rFonts w:eastAsia="Calibri" w:cs="Times New Roman"/>
          <w:szCs w:val="24"/>
        </w:rPr>
        <w:t xml:space="preserve"> штаммов микроорганизмов и сформулировать рекомендации по применению антимикробных препаратов в зависимости от уровня локальной резистентности</w:t>
      </w:r>
    </w:p>
    <w:p w14:paraId="086DB94E" w14:textId="07B3C0BE" w:rsidR="00683AAA" w:rsidRPr="005E3BA5" w:rsidRDefault="00683AAA" w:rsidP="002A4260">
      <w:pPr>
        <w:widowControl w:val="0"/>
        <w:numPr>
          <w:ilvl w:val="0"/>
          <w:numId w:val="9"/>
        </w:numPr>
        <w:spacing w:after="0" w:line="240" w:lineRule="auto"/>
        <w:ind w:left="0" w:firstLine="567"/>
        <w:contextualSpacing/>
        <w:jc w:val="both"/>
        <w:rPr>
          <w:rFonts w:eastAsia="Times New Roman" w:cs="Times New Roman"/>
          <w:b/>
          <w:bCs/>
          <w:szCs w:val="24"/>
          <w:lang w:eastAsia="ru-RU"/>
        </w:rPr>
      </w:pPr>
      <w:r w:rsidRPr="005E3BA5">
        <w:rPr>
          <w:rFonts w:eastAsia="Times New Roman" w:cs="Times New Roman"/>
          <w:bCs/>
          <w:i/>
          <w:color w:val="000000"/>
          <w:szCs w:val="24"/>
          <w:lang w:eastAsia="ru-RU"/>
        </w:rPr>
        <w:t>«Внедрение системы рационального применения антимикробных препаратов</w:t>
      </w:r>
      <w:r w:rsidR="005E3BA5">
        <w:rPr>
          <w:rFonts w:eastAsia="Times New Roman" w:cs="Times New Roman"/>
          <w:bCs/>
          <w:i/>
          <w:color w:val="000000"/>
          <w:szCs w:val="24"/>
          <w:lang w:eastAsia="ru-RU"/>
        </w:rPr>
        <w:t xml:space="preserve"> </w:t>
      </w:r>
      <w:r w:rsidRPr="005E3BA5">
        <w:rPr>
          <w:rFonts w:eastAsia="Times New Roman" w:cs="Times New Roman"/>
          <w:bCs/>
          <w:i/>
          <w:szCs w:val="24"/>
          <w:lang w:eastAsia="ru-RU"/>
        </w:rPr>
        <w:t xml:space="preserve">позволяет сократить прямые расходы на их закупку более чем на 50%, снизить уровень послеоперационных инфекционных осложнений до 30%, предотвратить рост </w:t>
      </w:r>
      <w:proofErr w:type="spellStart"/>
      <w:r w:rsidRPr="005E3BA5">
        <w:rPr>
          <w:rFonts w:eastAsia="Times New Roman" w:cs="Times New Roman"/>
          <w:bCs/>
          <w:i/>
          <w:szCs w:val="24"/>
          <w:lang w:eastAsia="ru-RU"/>
        </w:rPr>
        <w:t>антибиотикорезистентных</w:t>
      </w:r>
      <w:proofErr w:type="spellEnd"/>
      <w:r w:rsidRPr="005E3BA5">
        <w:rPr>
          <w:rFonts w:eastAsia="Times New Roman" w:cs="Times New Roman"/>
          <w:bCs/>
          <w:i/>
          <w:szCs w:val="24"/>
          <w:lang w:eastAsia="ru-RU"/>
        </w:rPr>
        <w:t xml:space="preserve"> штаммов микроорганизмов и сформулировать рекомендации по применению антимикробных препаратов в зависимости от уровня локальной резистентности».</w:t>
      </w:r>
      <w:r w:rsidRPr="005E3BA5">
        <w:rPr>
          <w:rFonts w:eastAsia="Times New Roman" w:cs="Times New Roman"/>
          <w:b/>
          <w:bCs/>
          <w:szCs w:val="24"/>
          <w:lang w:eastAsia="ru-RU"/>
        </w:rPr>
        <w:t xml:space="preserve"> </w:t>
      </w:r>
      <w:r w:rsidRPr="005E3BA5">
        <w:rPr>
          <w:rFonts w:eastAsia="Times New Roman" w:cs="Times New Roman"/>
          <w:szCs w:val="24"/>
          <w:u w:val="single"/>
          <w:lang w:eastAsia="ru-RU"/>
        </w:rPr>
        <w:t>Автор внедрения: д.м.н. Иманкулова А.С.</w:t>
      </w:r>
    </w:p>
    <w:p w14:paraId="381379A2" w14:textId="2B6DC34B" w:rsidR="00683AAA" w:rsidRPr="008B3FDD" w:rsidRDefault="00683AAA" w:rsidP="002C62E2">
      <w:pPr>
        <w:widowControl w:val="0"/>
        <w:spacing w:after="0" w:line="240" w:lineRule="auto"/>
        <w:contextualSpacing/>
        <w:jc w:val="both"/>
        <w:rPr>
          <w:rFonts w:eastAsia="Calibri" w:cs="Times New Roman"/>
          <w:szCs w:val="24"/>
        </w:rPr>
      </w:pPr>
      <w:r w:rsidRPr="005E3BA5">
        <w:rPr>
          <w:rFonts w:eastAsia="Times New Roman" w:cs="Times New Roman"/>
          <w:b/>
          <w:bCs/>
          <w:i/>
          <w:color w:val="000000"/>
          <w:szCs w:val="24"/>
          <w:lang w:eastAsia="ru-RU"/>
        </w:rPr>
        <w:t>Эффект от внедрения:</w:t>
      </w:r>
      <w:r w:rsidRPr="008B3FDD">
        <w:rPr>
          <w:rFonts w:eastAsia="Times New Roman" w:cs="Times New Roman"/>
          <w:b/>
          <w:bCs/>
          <w:color w:val="000000"/>
          <w:szCs w:val="24"/>
          <w:lang w:eastAsia="ru-RU"/>
        </w:rPr>
        <w:t xml:space="preserve"> </w:t>
      </w:r>
      <w:r w:rsidRPr="008B3FDD">
        <w:rPr>
          <w:rFonts w:eastAsia="Calibri" w:cs="Times New Roman"/>
          <w:szCs w:val="24"/>
        </w:rPr>
        <w:t>Последовательное и рациональное осуществление мониторинга</w:t>
      </w:r>
      <w:r w:rsidR="005E3BA5">
        <w:rPr>
          <w:rFonts w:eastAsia="Calibri" w:cs="Times New Roman"/>
          <w:szCs w:val="24"/>
        </w:rPr>
        <w:t xml:space="preserve"> </w:t>
      </w:r>
      <w:r w:rsidRPr="008B3FDD">
        <w:rPr>
          <w:rFonts w:eastAsia="Calibri" w:cs="Times New Roman"/>
          <w:szCs w:val="24"/>
        </w:rPr>
        <w:t>позволяет определить основные вопросы для разработки и внедрения мероприятий по улучшению практики системы инфекционного контроля и вычислить процентное соотношение фактических результатов деятельности работы структурных подразделений и организации здравоохранения в общем по профилактике инфекций, связанных с оказанием медицинской помощи населению, и сформулировать рекомендации</w:t>
      </w:r>
    </w:p>
    <w:p w14:paraId="5E2E07E7" w14:textId="77777777" w:rsidR="00683AAA" w:rsidRPr="008B3FDD" w:rsidRDefault="00683AAA" w:rsidP="002A4260">
      <w:pPr>
        <w:widowControl w:val="0"/>
        <w:numPr>
          <w:ilvl w:val="0"/>
          <w:numId w:val="9"/>
        </w:numPr>
        <w:spacing w:after="0" w:line="240" w:lineRule="auto"/>
        <w:ind w:left="0" w:firstLine="567"/>
        <w:contextualSpacing/>
        <w:jc w:val="both"/>
        <w:textAlignment w:val="baseline"/>
        <w:rPr>
          <w:rFonts w:eastAsia="Times New Roman" w:cs="Times New Roman"/>
          <w:color w:val="000000"/>
          <w:szCs w:val="24"/>
          <w:lang w:eastAsia="ru-RU"/>
        </w:rPr>
      </w:pPr>
      <w:r w:rsidRPr="005E3BA5">
        <w:rPr>
          <w:rFonts w:eastAsia="Times New Roman" w:cs="Times New Roman"/>
          <w:bCs/>
          <w:i/>
          <w:color w:val="000000"/>
          <w:szCs w:val="24"/>
          <w:lang w:eastAsia="ru-RU"/>
        </w:rPr>
        <w:t xml:space="preserve">«Метод </w:t>
      </w:r>
      <w:proofErr w:type="spellStart"/>
      <w:r w:rsidRPr="005E3BA5">
        <w:rPr>
          <w:rFonts w:eastAsia="Times New Roman" w:cs="Times New Roman"/>
          <w:bCs/>
          <w:i/>
          <w:color w:val="000000"/>
          <w:szCs w:val="24"/>
          <w:lang w:eastAsia="ru-RU"/>
        </w:rPr>
        <w:t>уретерореноскопической</w:t>
      </w:r>
      <w:proofErr w:type="spellEnd"/>
      <w:r w:rsidRPr="005E3BA5">
        <w:rPr>
          <w:rFonts w:eastAsia="Times New Roman" w:cs="Times New Roman"/>
          <w:bCs/>
          <w:i/>
          <w:color w:val="000000"/>
          <w:szCs w:val="24"/>
          <w:lang w:eastAsia="ru-RU"/>
        </w:rPr>
        <w:t xml:space="preserve"> лазерной (</w:t>
      </w:r>
      <w:proofErr w:type="spellStart"/>
      <w:r w:rsidRPr="005E3BA5">
        <w:rPr>
          <w:rFonts w:eastAsia="Times New Roman" w:cs="Times New Roman"/>
          <w:bCs/>
          <w:i/>
          <w:color w:val="000000"/>
          <w:szCs w:val="24"/>
          <w:lang w:eastAsia="ru-RU"/>
        </w:rPr>
        <w:t>гольмиевой</w:t>
      </w:r>
      <w:proofErr w:type="spellEnd"/>
      <w:r w:rsidRPr="005E3BA5">
        <w:rPr>
          <w:rFonts w:eastAsia="Times New Roman" w:cs="Times New Roman"/>
          <w:bCs/>
          <w:i/>
          <w:color w:val="000000"/>
          <w:szCs w:val="24"/>
          <w:lang w:eastAsia="ru-RU"/>
        </w:rPr>
        <w:t>) литотрипсии при МКБ, камней мочеточника»</w:t>
      </w:r>
      <w:r w:rsidRPr="008B3FDD">
        <w:rPr>
          <w:rFonts w:eastAsia="Times New Roman" w:cs="Times New Roman"/>
          <w:color w:val="000000"/>
          <w:szCs w:val="24"/>
          <w:lang w:eastAsia="ru-RU"/>
        </w:rPr>
        <w:t xml:space="preserve">. </w:t>
      </w:r>
      <w:r w:rsidRPr="008B3FDD">
        <w:rPr>
          <w:rFonts w:eastAsia="Times New Roman" w:cs="Times New Roman"/>
          <w:color w:val="000000"/>
          <w:szCs w:val="24"/>
          <w:u w:val="single"/>
          <w:lang w:eastAsia="ru-RU"/>
        </w:rPr>
        <w:t xml:space="preserve">Автор внедрения: к.м.н. </w:t>
      </w:r>
      <w:proofErr w:type="spellStart"/>
      <w:r w:rsidRPr="008B3FDD">
        <w:rPr>
          <w:rFonts w:eastAsia="Times New Roman" w:cs="Times New Roman"/>
          <w:color w:val="000000"/>
          <w:szCs w:val="24"/>
          <w:u w:val="single"/>
          <w:lang w:eastAsia="ru-RU"/>
        </w:rPr>
        <w:t>Монолов</w:t>
      </w:r>
      <w:proofErr w:type="spellEnd"/>
      <w:r w:rsidRPr="008B3FDD">
        <w:rPr>
          <w:rFonts w:eastAsia="Times New Roman" w:cs="Times New Roman"/>
          <w:color w:val="000000"/>
          <w:szCs w:val="24"/>
          <w:u w:val="single"/>
          <w:lang w:eastAsia="ru-RU"/>
        </w:rPr>
        <w:t xml:space="preserve"> Н.К.</w:t>
      </w:r>
    </w:p>
    <w:p w14:paraId="26F210C5"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5E3BA5">
        <w:rPr>
          <w:rFonts w:eastAsia="Times New Roman" w:cs="Times New Roman"/>
          <w:bCs/>
          <w:i/>
          <w:color w:val="000000"/>
          <w:szCs w:val="24"/>
          <w:lang w:eastAsia="ru-RU"/>
        </w:rPr>
        <w:t xml:space="preserve">Эффект от внедрения: </w:t>
      </w:r>
      <w:r w:rsidRPr="008B3FDD">
        <w:rPr>
          <w:rFonts w:eastAsia="Times New Roman" w:cs="Times New Roman"/>
          <w:color w:val="000000"/>
          <w:szCs w:val="24"/>
          <w:lang w:eastAsia="ru-RU"/>
        </w:rPr>
        <w:t xml:space="preserve">данный метод позволяет полностью раздробить и удалить камень из уретры и мочевого пузыря </w:t>
      </w:r>
      <w:proofErr w:type="spellStart"/>
      <w:r w:rsidRPr="008B3FDD">
        <w:rPr>
          <w:rFonts w:eastAsia="Times New Roman" w:cs="Times New Roman"/>
          <w:color w:val="000000"/>
          <w:szCs w:val="24"/>
          <w:lang w:eastAsia="ru-RU"/>
        </w:rPr>
        <w:t>уретерореноскопическим</w:t>
      </w:r>
      <w:proofErr w:type="spellEnd"/>
      <w:r w:rsidRPr="008B3FDD">
        <w:rPr>
          <w:rFonts w:eastAsia="Times New Roman" w:cs="Times New Roman"/>
          <w:color w:val="000000"/>
          <w:szCs w:val="24"/>
          <w:lang w:eastAsia="ru-RU"/>
        </w:rPr>
        <w:t xml:space="preserve"> путем без открытой операции;</w:t>
      </w:r>
    </w:p>
    <w:p w14:paraId="2F7A25F7" w14:textId="2A8B87AF" w:rsidR="00683AAA" w:rsidRPr="005E3BA5" w:rsidRDefault="005E3BA5" w:rsidP="002A4260">
      <w:pPr>
        <w:widowControl w:val="0"/>
        <w:numPr>
          <w:ilvl w:val="0"/>
          <w:numId w:val="9"/>
        </w:numPr>
        <w:spacing w:after="0" w:line="240" w:lineRule="auto"/>
        <w:ind w:left="0" w:firstLine="567"/>
        <w:contextualSpacing/>
        <w:jc w:val="both"/>
        <w:textAlignment w:val="baseline"/>
        <w:rPr>
          <w:rFonts w:eastAsia="Times New Roman" w:cs="Times New Roman"/>
          <w:b/>
          <w:bCs/>
          <w:color w:val="000000"/>
          <w:szCs w:val="24"/>
          <w:lang w:eastAsia="ru-RU"/>
        </w:rPr>
      </w:pPr>
      <w:r>
        <w:rPr>
          <w:rFonts w:eastAsia="Times New Roman" w:cs="Times New Roman"/>
          <w:b/>
          <w:bCs/>
          <w:color w:val="000000"/>
          <w:szCs w:val="24"/>
          <w:lang w:eastAsia="ru-RU"/>
        </w:rPr>
        <w:t xml:space="preserve"> </w:t>
      </w:r>
      <w:r w:rsidR="00683AAA" w:rsidRPr="005E3BA5">
        <w:rPr>
          <w:rFonts w:eastAsia="Times New Roman" w:cs="Times New Roman"/>
          <w:bCs/>
          <w:i/>
          <w:color w:val="000000"/>
          <w:szCs w:val="24"/>
          <w:lang w:eastAsia="ru-RU"/>
        </w:rPr>
        <w:t xml:space="preserve">«Способ лечения стриктур уретры с </w:t>
      </w:r>
      <w:proofErr w:type="spellStart"/>
      <w:r w:rsidR="00683AAA" w:rsidRPr="005E3BA5">
        <w:rPr>
          <w:rFonts w:eastAsia="Times New Roman" w:cs="Times New Roman"/>
          <w:bCs/>
          <w:i/>
          <w:color w:val="000000"/>
          <w:szCs w:val="24"/>
          <w:lang w:eastAsia="ru-RU"/>
        </w:rPr>
        <w:t>использовангием</w:t>
      </w:r>
      <w:proofErr w:type="spellEnd"/>
      <w:r w:rsidR="00683AAA" w:rsidRPr="005E3BA5">
        <w:rPr>
          <w:rFonts w:eastAsia="Times New Roman" w:cs="Times New Roman"/>
          <w:bCs/>
          <w:i/>
          <w:color w:val="000000"/>
          <w:szCs w:val="24"/>
          <w:lang w:eastAsia="ru-RU"/>
        </w:rPr>
        <w:t xml:space="preserve"> </w:t>
      </w:r>
      <w:proofErr w:type="spellStart"/>
      <w:r w:rsidR="00683AAA" w:rsidRPr="005E3BA5">
        <w:rPr>
          <w:rFonts w:eastAsia="Times New Roman" w:cs="Times New Roman"/>
          <w:bCs/>
          <w:i/>
          <w:color w:val="000000"/>
          <w:szCs w:val="24"/>
          <w:lang w:eastAsia="ru-RU"/>
        </w:rPr>
        <w:t>саморасширяющих</w:t>
      </w:r>
      <w:proofErr w:type="spellEnd"/>
      <w:r w:rsidR="00683AAA" w:rsidRPr="005E3BA5">
        <w:rPr>
          <w:rFonts w:eastAsia="Times New Roman" w:cs="Times New Roman"/>
          <w:bCs/>
          <w:i/>
          <w:color w:val="000000"/>
          <w:szCs w:val="24"/>
          <w:lang w:eastAsia="ru-RU"/>
        </w:rPr>
        <w:t xml:space="preserve"> </w:t>
      </w:r>
      <w:proofErr w:type="spellStart"/>
      <w:r w:rsidR="00683AAA" w:rsidRPr="005E3BA5">
        <w:rPr>
          <w:rFonts w:eastAsia="Times New Roman" w:cs="Times New Roman"/>
          <w:bCs/>
          <w:i/>
          <w:color w:val="000000"/>
          <w:szCs w:val="24"/>
          <w:lang w:eastAsia="ru-RU"/>
        </w:rPr>
        <w:t>стентов</w:t>
      </w:r>
      <w:proofErr w:type="spellEnd"/>
      <w:r w:rsidR="00683AAA" w:rsidRPr="005E3BA5">
        <w:rPr>
          <w:rFonts w:eastAsia="Times New Roman" w:cs="Times New Roman"/>
          <w:bCs/>
          <w:i/>
          <w:color w:val="000000"/>
          <w:szCs w:val="24"/>
          <w:lang w:eastAsia="ru-RU"/>
        </w:rPr>
        <w:t xml:space="preserve"> уретры».</w:t>
      </w:r>
      <w:r w:rsidR="00683AAA" w:rsidRPr="008B3FDD">
        <w:rPr>
          <w:rFonts w:eastAsia="Times New Roman" w:cs="Times New Roman"/>
          <w:b/>
          <w:bCs/>
          <w:color w:val="000000"/>
          <w:szCs w:val="24"/>
          <w:lang w:eastAsia="ru-RU"/>
        </w:rPr>
        <w:t xml:space="preserve"> </w:t>
      </w:r>
      <w:r w:rsidR="00683AAA" w:rsidRPr="005E3BA5">
        <w:rPr>
          <w:rFonts w:eastAsia="Times New Roman" w:cs="Times New Roman"/>
          <w:color w:val="000000"/>
          <w:szCs w:val="24"/>
          <w:u w:val="single"/>
          <w:lang w:eastAsia="ru-RU"/>
        </w:rPr>
        <w:t xml:space="preserve">Автор внедрения: к.м.н. </w:t>
      </w:r>
      <w:proofErr w:type="spellStart"/>
      <w:r w:rsidR="00683AAA" w:rsidRPr="005E3BA5">
        <w:rPr>
          <w:rFonts w:eastAsia="Times New Roman" w:cs="Times New Roman"/>
          <w:color w:val="000000"/>
          <w:szCs w:val="24"/>
          <w:u w:val="single"/>
          <w:lang w:eastAsia="ru-RU"/>
        </w:rPr>
        <w:t>Монолов</w:t>
      </w:r>
      <w:proofErr w:type="spellEnd"/>
      <w:r w:rsidR="00683AAA" w:rsidRPr="005E3BA5">
        <w:rPr>
          <w:rFonts w:eastAsia="Times New Roman" w:cs="Times New Roman"/>
          <w:color w:val="000000"/>
          <w:szCs w:val="24"/>
          <w:u w:val="single"/>
          <w:lang w:eastAsia="ru-RU"/>
        </w:rPr>
        <w:t xml:space="preserve"> Н.К.</w:t>
      </w:r>
    </w:p>
    <w:p w14:paraId="7C0F4ABF" w14:textId="77777777" w:rsidR="00683AAA" w:rsidRPr="008B3FDD" w:rsidRDefault="00683AAA" w:rsidP="002C62E2">
      <w:pPr>
        <w:widowControl w:val="0"/>
        <w:spacing w:after="0" w:line="240" w:lineRule="auto"/>
        <w:contextualSpacing/>
        <w:jc w:val="both"/>
        <w:rPr>
          <w:rFonts w:eastAsia="Times New Roman" w:cs="Times New Roman"/>
          <w:szCs w:val="24"/>
          <w:lang w:eastAsia="ru-RU"/>
        </w:rPr>
      </w:pPr>
      <w:r w:rsidRPr="005E3BA5">
        <w:rPr>
          <w:rFonts w:eastAsia="Times New Roman" w:cs="Times New Roman"/>
          <w:bCs/>
          <w:i/>
          <w:color w:val="000000"/>
          <w:szCs w:val="24"/>
          <w:lang w:eastAsia="ru-RU"/>
        </w:rPr>
        <w:t>Эффект от внедрения:</w:t>
      </w:r>
      <w:r w:rsidRPr="008B3FDD">
        <w:rPr>
          <w:rFonts w:eastAsia="Times New Roman" w:cs="Times New Roman"/>
          <w:b/>
          <w:bCs/>
          <w:color w:val="000000"/>
          <w:szCs w:val="24"/>
          <w:lang w:eastAsia="ru-RU"/>
        </w:rPr>
        <w:t xml:space="preserve"> </w:t>
      </w:r>
      <w:r w:rsidRPr="008B3FDD">
        <w:rPr>
          <w:rFonts w:eastAsia="Times New Roman" w:cs="Times New Roman"/>
          <w:color w:val="000000"/>
          <w:szCs w:val="24"/>
          <w:lang w:eastAsia="ru-RU"/>
        </w:rPr>
        <w:t>данный метод позволяет восстановить мочеиспускание при стриктурах уретры;</w:t>
      </w:r>
      <w:r w:rsidRPr="008B3FDD">
        <w:rPr>
          <w:rFonts w:eastAsia="Times New Roman" w:cs="Times New Roman"/>
          <w:color w:val="000000"/>
          <w:szCs w:val="24"/>
          <w:lang w:val="en-US" w:eastAsia="ru-RU"/>
        </w:rPr>
        <w:t> </w:t>
      </w:r>
    </w:p>
    <w:p w14:paraId="71B36F4E" w14:textId="77777777" w:rsidR="00683AAA" w:rsidRPr="008B3FDD" w:rsidRDefault="00683AAA" w:rsidP="002A4260">
      <w:pPr>
        <w:widowControl w:val="0"/>
        <w:numPr>
          <w:ilvl w:val="0"/>
          <w:numId w:val="9"/>
        </w:numPr>
        <w:spacing w:after="0" w:line="240" w:lineRule="auto"/>
        <w:ind w:left="0" w:firstLine="426"/>
        <w:contextualSpacing/>
        <w:jc w:val="both"/>
        <w:textAlignment w:val="baseline"/>
        <w:rPr>
          <w:rFonts w:eastAsia="Times New Roman" w:cs="Times New Roman"/>
          <w:color w:val="000000"/>
          <w:szCs w:val="24"/>
          <w:lang w:val="en-US" w:eastAsia="ru-RU"/>
        </w:rPr>
      </w:pPr>
      <w:r w:rsidRPr="005E3BA5">
        <w:rPr>
          <w:rFonts w:eastAsia="Times New Roman" w:cs="Times New Roman"/>
          <w:bCs/>
          <w:i/>
          <w:color w:val="000000"/>
          <w:szCs w:val="24"/>
          <w:lang w:eastAsia="ru-RU"/>
        </w:rPr>
        <w:t xml:space="preserve">«Метод лапароскопической </w:t>
      </w:r>
      <w:proofErr w:type="spellStart"/>
      <w:r w:rsidRPr="005E3BA5">
        <w:rPr>
          <w:rFonts w:eastAsia="Times New Roman" w:cs="Times New Roman"/>
          <w:bCs/>
          <w:i/>
          <w:color w:val="000000"/>
          <w:szCs w:val="24"/>
          <w:lang w:eastAsia="ru-RU"/>
        </w:rPr>
        <w:t>нефрэктомии</w:t>
      </w:r>
      <w:proofErr w:type="spellEnd"/>
      <w:r w:rsidRPr="005E3BA5">
        <w:rPr>
          <w:rFonts w:eastAsia="Times New Roman" w:cs="Times New Roman"/>
          <w:bCs/>
          <w:i/>
          <w:color w:val="000000"/>
          <w:szCs w:val="24"/>
          <w:lang w:eastAsia="ru-RU"/>
        </w:rPr>
        <w:t xml:space="preserve"> с наложением на сосуды почек </w:t>
      </w:r>
      <w:r w:rsidRPr="005E3BA5">
        <w:rPr>
          <w:rFonts w:eastAsia="Times New Roman" w:cs="Times New Roman"/>
          <w:bCs/>
          <w:i/>
          <w:color w:val="000000"/>
          <w:szCs w:val="24"/>
          <w:lang w:val="en-US" w:eastAsia="ru-RU"/>
        </w:rPr>
        <w:t>V</w:t>
      </w:r>
      <w:r w:rsidRPr="005E3BA5">
        <w:rPr>
          <w:rFonts w:eastAsia="Times New Roman" w:cs="Times New Roman"/>
          <w:bCs/>
          <w:i/>
          <w:color w:val="000000"/>
          <w:szCs w:val="24"/>
          <w:lang w:eastAsia="ru-RU"/>
        </w:rPr>
        <w:t xml:space="preserve"> клипсов с комбинацией с титановыми клипсами»</w:t>
      </w:r>
      <w:r w:rsidRPr="005E3BA5">
        <w:rPr>
          <w:rFonts w:eastAsia="Times New Roman" w:cs="Times New Roman"/>
          <w:i/>
          <w:color w:val="000000"/>
          <w:szCs w:val="24"/>
          <w:lang w:eastAsia="ru-RU"/>
        </w:rPr>
        <w:t>.</w:t>
      </w:r>
      <w:r w:rsidRPr="008B3FDD">
        <w:rPr>
          <w:rFonts w:eastAsia="Times New Roman" w:cs="Times New Roman"/>
          <w:color w:val="000000"/>
          <w:szCs w:val="24"/>
          <w:lang w:eastAsia="ru-RU"/>
        </w:rPr>
        <w:t xml:space="preserve"> </w:t>
      </w:r>
      <w:proofErr w:type="spellStart"/>
      <w:r w:rsidRPr="008B3FDD">
        <w:rPr>
          <w:rFonts w:eastAsia="Times New Roman" w:cs="Times New Roman"/>
          <w:color w:val="000000"/>
          <w:szCs w:val="24"/>
          <w:u w:val="single"/>
          <w:lang w:val="en-US" w:eastAsia="ru-RU"/>
        </w:rPr>
        <w:t>Автор</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внедрения</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к.м.н</w:t>
      </w:r>
      <w:proofErr w:type="spellEnd"/>
      <w:r w:rsidRPr="008B3FDD">
        <w:rPr>
          <w:rFonts w:eastAsia="Times New Roman" w:cs="Times New Roman"/>
          <w:color w:val="000000"/>
          <w:szCs w:val="24"/>
          <w:u w:val="single"/>
          <w:lang w:val="en-US" w:eastAsia="ru-RU"/>
        </w:rPr>
        <w:t>.</w:t>
      </w:r>
      <w:r w:rsidRPr="008B3FDD">
        <w:rPr>
          <w:rFonts w:eastAsia="Times New Roman" w:cs="Times New Roman"/>
          <w:color w:val="000000"/>
          <w:szCs w:val="24"/>
          <w:u w:val="single"/>
          <w:lang w:eastAsia="ru-RU"/>
        </w:rPr>
        <w:t xml:space="preserve"> </w:t>
      </w:r>
      <w:proofErr w:type="spellStart"/>
      <w:r w:rsidRPr="008B3FDD">
        <w:rPr>
          <w:rFonts w:eastAsia="Times New Roman" w:cs="Times New Roman"/>
          <w:color w:val="000000"/>
          <w:szCs w:val="24"/>
          <w:u w:val="single"/>
          <w:lang w:val="en-US" w:eastAsia="ru-RU"/>
        </w:rPr>
        <w:t>Монолов</w:t>
      </w:r>
      <w:proofErr w:type="spellEnd"/>
      <w:r w:rsidRPr="008B3FDD">
        <w:rPr>
          <w:rFonts w:eastAsia="Times New Roman" w:cs="Times New Roman"/>
          <w:color w:val="000000"/>
          <w:szCs w:val="24"/>
          <w:u w:val="single"/>
          <w:lang w:val="en-US" w:eastAsia="ru-RU"/>
        </w:rPr>
        <w:t xml:space="preserve"> Н.К.</w:t>
      </w:r>
    </w:p>
    <w:p w14:paraId="0BC1EF29" w14:textId="77777777" w:rsidR="00683AAA" w:rsidRPr="008B3FDD" w:rsidRDefault="00683AAA" w:rsidP="002C62E2">
      <w:pPr>
        <w:widowControl w:val="0"/>
        <w:spacing w:after="0" w:line="240" w:lineRule="auto"/>
        <w:ind w:firstLine="426"/>
        <w:contextualSpacing/>
        <w:jc w:val="both"/>
        <w:rPr>
          <w:rFonts w:eastAsia="Times New Roman" w:cs="Times New Roman"/>
          <w:szCs w:val="24"/>
          <w:lang w:eastAsia="ru-RU"/>
        </w:rPr>
      </w:pPr>
      <w:r w:rsidRPr="005E3BA5">
        <w:rPr>
          <w:rFonts w:eastAsia="Times New Roman" w:cs="Times New Roman"/>
          <w:bCs/>
          <w:i/>
          <w:color w:val="000000"/>
          <w:szCs w:val="24"/>
          <w:lang w:eastAsia="ru-RU"/>
        </w:rPr>
        <w:t>Эффект от внедрения:</w:t>
      </w:r>
      <w:r w:rsidRPr="008B3FDD">
        <w:rPr>
          <w:rFonts w:eastAsia="Times New Roman" w:cs="Times New Roman"/>
          <w:b/>
          <w:bCs/>
          <w:color w:val="000000"/>
          <w:szCs w:val="24"/>
          <w:lang w:eastAsia="ru-RU"/>
        </w:rPr>
        <w:t xml:space="preserve"> </w:t>
      </w:r>
      <w:r w:rsidRPr="008B3FDD">
        <w:rPr>
          <w:rFonts w:eastAsia="Times New Roman" w:cs="Times New Roman"/>
          <w:color w:val="000000"/>
          <w:szCs w:val="24"/>
          <w:lang w:eastAsia="ru-RU"/>
        </w:rPr>
        <w:t xml:space="preserve">данный метод позволяет сделать безопасную </w:t>
      </w:r>
      <w:proofErr w:type="spellStart"/>
      <w:r w:rsidRPr="008B3FDD">
        <w:rPr>
          <w:rFonts w:eastAsia="Times New Roman" w:cs="Times New Roman"/>
          <w:color w:val="000000"/>
          <w:szCs w:val="24"/>
          <w:lang w:eastAsia="ru-RU"/>
        </w:rPr>
        <w:t>нефроэктомию</w:t>
      </w:r>
      <w:proofErr w:type="spellEnd"/>
      <w:r w:rsidRPr="008B3FDD">
        <w:rPr>
          <w:rFonts w:eastAsia="Times New Roman" w:cs="Times New Roman"/>
          <w:color w:val="000000"/>
          <w:szCs w:val="24"/>
          <w:lang w:eastAsia="ru-RU"/>
        </w:rPr>
        <w:t xml:space="preserve"> лапароскопическим методом с использованием </w:t>
      </w:r>
      <w:r w:rsidRPr="008B3FDD">
        <w:rPr>
          <w:rFonts w:eastAsia="Times New Roman" w:cs="Times New Roman"/>
          <w:color w:val="000000"/>
          <w:szCs w:val="24"/>
          <w:lang w:val="en-US" w:eastAsia="ru-RU"/>
        </w:rPr>
        <w:t>V</w:t>
      </w:r>
      <w:r w:rsidRPr="008B3FDD">
        <w:rPr>
          <w:rFonts w:eastAsia="Times New Roman" w:cs="Times New Roman"/>
          <w:color w:val="000000"/>
          <w:szCs w:val="24"/>
          <w:lang w:eastAsia="ru-RU"/>
        </w:rPr>
        <w:t xml:space="preserve"> клипсов в комбинации с титановыми клипсами, что способствует профилактике интро- и постоперационных осложнений;</w:t>
      </w:r>
    </w:p>
    <w:p w14:paraId="2A00BA0F" w14:textId="77777777" w:rsidR="00683AAA" w:rsidRPr="008B3FDD" w:rsidRDefault="00683AAA" w:rsidP="002A4260">
      <w:pPr>
        <w:widowControl w:val="0"/>
        <w:numPr>
          <w:ilvl w:val="0"/>
          <w:numId w:val="9"/>
        </w:numPr>
        <w:spacing w:after="0" w:line="240" w:lineRule="auto"/>
        <w:ind w:left="0" w:firstLine="426"/>
        <w:contextualSpacing/>
        <w:jc w:val="both"/>
        <w:textAlignment w:val="baseline"/>
        <w:rPr>
          <w:rFonts w:eastAsia="Times New Roman" w:cs="Times New Roman"/>
          <w:b/>
          <w:bCs/>
          <w:color w:val="000000"/>
          <w:szCs w:val="24"/>
          <w:lang w:val="en-US" w:eastAsia="ru-RU"/>
        </w:rPr>
      </w:pPr>
      <w:r w:rsidRPr="005E3BA5">
        <w:rPr>
          <w:rFonts w:eastAsia="Times New Roman" w:cs="Times New Roman"/>
          <w:bCs/>
          <w:i/>
          <w:color w:val="000000"/>
          <w:szCs w:val="24"/>
          <w:lang w:eastAsia="ru-RU"/>
        </w:rPr>
        <w:t>«Метод эндоскопической лазерной литотрипсии камней уретры и мочевого пузыря».</w:t>
      </w:r>
      <w:r w:rsidRPr="008B3FDD">
        <w:rPr>
          <w:rFonts w:eastAsia="Times New Roman" w:cs="Times New Roman"/>
          <w:b/>
          <w:bCs/>
          <w:color w:val="000000"/>
          <w:szCs w:val="24"/>
          <w:lang w:eastAsia="ru-RU"/>
        </w:rPr>
        <w:t xml:space="preserve"> </w:t>
      </w:r>
      <w:proofErr w:type="spellStart"/>
      <w:r w:rsidRPr="008B3FDD">
        <w:rPr>
          <w:rFonts w:eastAsia="Times New Roman" w:cs="Times New Roman"/>
          <w:color w:val="000000"/>
          <w:szCs w:val="24"/>
          <w:u w:val="single"/>
          <w:lang w:val="en-US" w:eastAsia="ru-RU"/>
        </w:rPr>
        <w:t>Автор</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внедрения</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к.м.н</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Монолов</w:t>
      </w:r>
      <w:proofErr w:type="spellEnd"/>
      <w:r w:rsidRPr="008B3FDD">
        <w:rPr>
          <w:rFonts w:eastAsia="Times New Roman" w:cs="Times New Roman"/>
          <w:color w:val="000000"/>
          <w:szCs w:val="24"/>
          <w:u w:val="single"/>
          <w:lang w:val="en-US" w:eastAsia="ru-RU"/>
        </w:rPr>
        <w:t xml:space="preserve"> Н.К.</w:t>
      </w:r>
    </w:p>
    <w:p w14:paraId="78EE93D5" w14:textId="77777777" w:rsidR="00683AAA" w:rsidRPr="008B3FDD" w:rsidRDefault="00683AAA" w:rsidP="002C62E2">
      <w:pPr>
        <w:widowControl w:val="0"/>
        <w:spacing w:after="0" w:line="240" w:lineRule="auto"/>
        <w:ind w:firstLine="426"/>
        <w:contextualSpacing/>
        <w:jc w:val="both"/>
        <w:rPr>
          <w:rFonts w:eastAsia="Times New Roman" w:cs="Times New Roman"/>
          <w:szCs w:val="24"/>
          <w:lang w:eastAsia="ru-RU"/>
        </w:rPr>
      </w:pPr>
      <w:r w:rsidRPr="005E3BA5">
        <w:rPr>
          <w:rFonts w:eastAsia="Times New Roman" w:cs="Times New Roman"/>
          <w:bCs/>
          <w:i/>
          <w:color w:val="000000"/>
          <w:szCs w:val="24"/>
          <w:lang w:eastAsia="ru-RU"/>
        </w:rPr>
        <w:t>Эффект от внедрения:</w:t>
      </w:r>
      <w:r w:rsidRPr="008B3FDD">
        <w:rPr>
          <w:rFonts w:eastAsia="Times New Roman" w:cs="Times New Roman"/>
          <w:b/>
          <w:bCs/>
          <w:color w:val="000000"/>
          <w:szCs w:val="24"/>
          <w:lang w:eastAsia="ru-RU"/>
        </w:rPr>
        <w:t xml:space="preserve"> д</w:t>
      </w:r>
      <w:r w:rsidRPr="008B3FDD">
        <w:rPr>
          <w:rFonts w:eastAsia="Times New Roman" w:cs="Times New Roman"/>
          <w:color w:val="000000"/>
          <w:szCs w:val="24"/>
          <w:lang w:eastAsia="ru-RU"/>
        </w:rPr>
        <w:t xml:space="preserve">анный метод позволяет полностью удалить камень из уретры и мочевого пузыря </w:t>
      </w:r>
      <w:proofErr w:type="spellStart"/>
      <w:r w:rsidRPr="008B3FDD">
        <w:rPr>
          <w:rFonts w:eastAsia="Times New Roman" w:cs="Times New Roman"/>
          <w:color w:val="000000"/>
          <w:szCs w:val="24"/>
          <w:lang w:eastAsia="ru-RU"/>
        </w:rPr>
        <w:t>эндоксопическим</w:t>
      </w:r>
      <w:proofErr w:type="spellEnd"/>
      <w:r w:rsidRPr="008B3FDD">
        <w:rPr>
          <w:rFonts w:eastAsia="Times New Roman" w:cs="Times New Roman"/>
          <w:color w:val="000000"/>
          <w:szCs w:val="24"/>
          <w:lang w:eastAsia="ru-RU"/>
        </w:rPr>
        <w:t xml:space="preserve"> путем без повреждения тканей и органов;</w:t>
      </w:r>
    </w:p>
    <w:p w14:paraId="73AA5008" w14:textId="77777777" w:rsidR="00683AAA" w:rsidRPr="008B3FDD" w:rsidRDefault="00683AAA" w:rsidP="002A4260">
      <w:pPr>
        <w:widowControl w:val="0"/>
        <w:numPr>
          <w:ilvl w:val="0"/>
          <w:numId w:val="9"/>
        </w:numPr>
        <w:spacing w:after="0" w:line="240" w:lineRule="auto"/>
        <w:ind w:left="0" w:firstLine="426"/>
        <w:contextualSpacing/>
        <w:jc w:val="both"/>
        <w:textAlignment w:val="baseline"/>
        <w:rPr>
          <w:rFonts w:eastAsia="Times New Roman" w:cs="Times New Roman"/>
          <w:b/>
          <w:bCs/>
          <w:color w:val="000000"/>
          <w:szCs w:val="24"/>
          <w:lang w:val="en-US" w:eastAsia="ru-RU"/>
        </w:rPr>
      </w:pPr>
      <w:r w:rsidRPr="005E3BA5">
        <w:rPr>
          <w:rFonts w:eastAsia="Times New Roman" w:cs="Times New Roman"/>
          <w:bCs/>
          <w:i/>
          <w:color w:val="000000"/>
          <w:szCs w:val="24"/>
          <w:lang w:eastAsia="ru-RU"/>
        </w:rPr>
        <w:lastRenderedPageBreak/>
        <w:t xml:space="preserve">«Метод выведения мочи из почек при гидронефрозах с установкой </w:t>
      </w:r>
      <w:proofErr w:type="spellStart"/>
      <w:r w:rsidRPr="005E3BA5">
        <w:rPr>
          <w:rFonts w:eastAsia="Times New Roman" w:cs="Times New Roman"/>
          <w:bCs/>
          <w:i/>
          <w:color w:val="000000"/>
          <w:szCs w:val="24"/>
          <w:lang w:eastAsia="ru-RU"/>
        </w:rPr>
        <w:t>чрескожной</w:t>
      </w:r>
      <w:proofErr w:type="spellEnd"/>
      <w:r w:rsidRPr="005E3BA5">
        <w:rPr>
          <w:rFonts w:eastAsia="Times New Roman" w:cs="Times New Roman"/>
          <w:bCs/>
          <w:i/>
          <w:color w:val="000000"/>
          <w:szCs w:val="24"/>
          <w:lang w:eastAsia="ru-RU"/>
        </w:rPr>
        <w:t xml:space="preserve"> </w:t>
      </w:r>
      <w:proofErr w:type="spellStart"/>
      <w:r w:rsidRPr="005E3BA5">
        <w:rPr>
          <w:rFonts w:eastAsia="Times New Roman" w:cs="Times New Roman"/>
          <w:bCs/>
          <w:i/>
          <w:color w:val="000000"/>
          <w:szCs w:val="24"/>
          <w:lang w:eastAsia="ru-RU"/>
        </w:rPr>
        <w:t>нефростомической</w:t>
      </w:r>
      <w:proofErr w:type="spellEnd"/>
      <w:r w:rsidRPr="005E3BA5">
        <w:rPr>
          <w:rFonts w:eastAsia="Times New Roman" w:cs="Times New Roman"/>
          <w:bCs/>
          <w:i/>
          <w:color w:val="000000"/>
          <w:szCs w:val="24"/>
          <w:lang w:eastAsia="ru-RU"/>
        </w:rPr>
        <w:t xml:space="preserve"> трубки».</w:t>
      </w:r>
      <w:r w:rsidRPr="008B3FDD">
        <w:rPr>
          <w:rFonts w:eastAsia="Times New Roman" w:cs="Times New Roman"/>
          <w:b/>
          <w:bCs/>
          <w:color w:val="000000"/>
          <w:szCs w:val="24"/>
          <w:lang w:val="en-US" w:eastAsia="ru-RU"/>
        </w:rPr>
        <w:t> </w:t>
      </w:r>
      <w:proofErr w:type="spellStart"/>
      <w:r w:rsidRPr="008B3FDD">
        <w:rPr>
          <w:rFonts w:eastAsia="Times New Roman" w:cs="Times New Roman"/>
          <w:color w:val="000000"/>
          <w:szCs w:val="24"/>
          <w:u w:val="single"/>
          <w:lang w:val="en-US" w:eastAsia="ru-RU"/>
        </w:rPr>
        <w:t>Автор</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внедрения</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к.м.н</w:t>
      </w:r>
      <w:proofErr w:type="spellEnd"/>
      <w:r w:rsidRPr="008B3FDD">
        <w:rPr>
          <w:rFonts w:eastAsia="Times New Roman" w:cs="Times New Roman"/>
          <w:color w:val="000000"/>
          <w:szCs w:val="24"/>
          <w:u w:val="single"/>
          <w:lang w:val="en-US" w:eastAsia="ru-RU"/>
        </w:rPr>
        <w:t xml:space="preserve">. </w:t>
      </w:r>
      <w:proofErr w:type="spellStart"/>
      <w:r w:rsidRPr="008B3FDD">
        <w:rPr>
          <w:rFonts w:eastAsia="Times New Roman" w:cs="Times New Roman"/>
          <w:color w:val="000000"/>
          <w:szCs w:val="24"/>
          <w:u w:val="single"/>
          <w:lang w:val="en-US" w:eastAsia="ru-RU"/>
        </w:rPr>
        <w:t>Монолов</w:t>
      </w:r>
      <w:proofErr w:type="spellEnd"/>
      <w:r w:rsidRPr="008B3FDD">
        <w:rPr>
          <w:rFonts w:eastAsia="Times New Roman" w:cs="Times New Roman"/>
          <w:color w:val="000000"/>
          <w:szCs w:val="24"/>
          <w:u w:val="single"/>
          <w:lang w:val="en-US" w:eastAsia="ru-RU"/>
        </w:rPr>
        <w:t xml:space="preserve"> Н.К.</w:t>
      </w:r>
    </w:p>
    <w:p w14:paraId="67CD3445" w14:textId="77777777" w:rsidR="00683AAA" w:rsidRPr="008B3FDD" w:rsidRDefault="00683AAA" w:rsidP="002C62E2">
      <w:pPr>
        <w:widowControl w:val="0"/>
        <w:spacing w:after="0" w:line="240" w:lineRule="auto"/>
        <w:ind w:firstLine="426"/>
        <w:contextualSpacing/>
        <w:jc w:val="both"/>
        <w:rPr>
          <w:rFonts w:eastAsia="Times New Roman" w:cs="Times New Roman"/>
          <w:szCs w:val="24"/>
          <w:lang w:eastAsia="ru-RU"/>
        </w:rPr>
      </w:pPr>
      <w:r w:rsidRPr="005E3BA5">
        <w:rPr>
          <w:rFonts w:eastAsia="Times New Roman" w:cs="Times New Roman"/>
          <w:bCs/>
          <w:i/>
          <w:color w:val="000000"/>
          <w:szCs w:val="24"/>
          <w:lang w:eastAsia="ru-RU"/>
        </w:rPr>
        <w:t>Эффект от внедрения:</w:t>
      </w:r>
      <w:r w:rsidRPr="008B3FDD">
        <w:rPr>
          <w:rFonts w:eastAsia="Times New Roman" w:cs="Times New Roman"/>
          <w:b/>
          <w:bCs/>
          <w:color w:val="000000"/>
          <w:szCs w:val="24"/>
          <w:lang w:eastAsia="ru-RU"/>
        </w:rPr>
        <w:t xml:space="preserve"> </w:t>
      </w:r>
      <w:r w:rsidRPr="008B3FDD">
        <w:rPr>
          <w:rFonts w:eastAsia="Times New Roman" w:cs="Times New Roman"/>
          <w:color w:val="000000"/>
          <w:szCs w:val="24"/>
          <w:lang w:eastAsia="ru-RU"/>
        </w:rPr>
        <w:t xml:space="preserve">этот метод позволяет выведения мочи из почек через кожу при невозможности установки мочеточниковых </w:t>
      </w:r>
      <w:proofErr w:type="spellStart"/>
      <w:r w:rsidRPr="008B3FDD">
        <w:rPr>
          <w:rFonts w:eastAsia="Times New Roman" w:cs="Times New Roman"/>
          <w:color w:val="000000"/>
          <w:szCs w:val="24"/>
          <w:lang w:eastAsia="ru-RU"/>
        </w:rPr>
        <w:t>стентов</w:t>
      </w:r>
      <w:proofErr w:type="spellEnd"/>
      <w:r w:rsidRPr="008B3FDD">
        <w:rPr>
          <w:rFonts w:eastAsia="Times New Roman" w:cs="Times New Roman"/>
          <w:color w:val="000000"/>
          <w:szCs w:val="24"/>
          <w:lang w:eastAsia="ru-RU"/>
        </w:rPr>
        <w:t xml:space="preserve"> или при тяжелом состоянии больного.</w:t>
      </w:r>
      <w:r w:rsidRPr="008B3FDD">
        <w:rPr>
          <w:rFonts w:eastAsia="Times New Roman" w:cs="Times New Roman"/>
          <w:color w:val="000000"/>
          <w:szCs w:val="24"/>
          <w:lang w:val="en-US" w:eastAsia="ru-RU"/>
        </w:rPr>
        <w:t> </w:t>
      </w:r>
    </w:p>
    <w:p w14:paraId="465B3486" w14:textId="77777777" w:rsidR="00683AAA" w:rsidRPr="008B3FDD" w:rsidRDefault="00683AAA" w:rsidP="002C62E2">
      <w:pPr>
        <w:widowControl w:val="0"/>
        <w:spacing w:after="0" w:line="240" w:lineRule="auto"/>
        <w:ind w:firstLine="426"/>
        <w:contextualSpacing/>
        <w:jc w:val="both"/>
        <w:rPr>
          <w:rFonts w:eastAsia="Times New Roman" w:cs="Times New Roman"/>
          <w:szCs w:val="24"/>
          <w:lang w:val="en-US" w:eastAsia="ru-RU"/>
        </w:rPr>
      </w:pPr>
      <w:r w:rsidRPr="008B3FDD">
        <w:rPr>
          <w:rFonts w:eastAsia="Times New Roman" w:cs="Times New Roman"/>
          <w:color w:val="000000"/>
          <w:szCs w:val="24"/>
          <w:lang w:eastAsia="ru-RU"/>
        </w:rPr>
        <w:t xml:space="preserve">Вышеуказанные результаты НИР внедрены как в клиническую практику </w:t>
      </w:r>
      <w:r w:rsidRPr="008B3FDD">
        <w:rPr>
          <w:rFonts w:eastAsia="Times New Roman" w:cs="Times New Roman"/>
          <w:color w:val="000000"/>
          <w:szCs w:val="24"/>
          <w:lang w:val="en-US" w:eastAsia="ru-RU"/>
        </w:rPr>
        <w:t>DOC</w:t>
      </w:r>
      <w:r w:rsidRPr="008B3FDD">
        <w:rPr>
          <w:rFonts w:eastAsia="Times New Roman" w:cs="Times New Roman"/>
          <w:color w:val="000000"/>
          <w:szCs w:val="24"/>
          <w:lang w:eastAsia="ru-RU"/>
        </w:rPr>
        <w:t xml:space="preserve"> </w:t>
      </w:r>
      <w:r w:rsidRPr="008B3FDD">
        <w:rPr>
          <w:rFonts w:eastAsia="Times New Roman" w:cs="Times New Roman"/>
          <w:color w:val="000000"/>
          <w:szCs w:val="24"/>
          <w:lang w:val="en-US" w:eastAsia="ru-RU"/>
        </w:rPr>
        <w:t>University</w:t>
      </w:r>
      <w:r w:rsidRPr="008B3FDD">
        <w:rPr>
          <w:rFonts w:eastAsia="Times New Roman" w:cs="Times New Roman"/>
          <w:color w:val="000000"/>
          <w:szCs w:val="24"/>
          <w:lang w:eastAsia="ru-RU"/>
        </w:rPr>
        <w:t xml:space="preserve"> </w:t>
      </w:r>
      <w:r w:rsidRPr="008B3FDD">
        <w:rPr>
          <w:rFonts w:eastAsia="Times New Roman" w:cs="Times New Roman"/>
          <w:color w:val="000000"/>
          <w:szCs w:val="24"/>
          <w:lang w:val="en-US" w:eastAsia="ru-RU"/>
        </w:rPr>
        <w:t>Clinic</w:t>
      </w:r>
      <w:r w:rsidRPr="008B3FDD">
        <w:rPr>
          <w:rFonts w:eastAsia="Times New Roman" w:cs="Times New Roman"/>
          <w:color w:val="000000"/>
          <w:szCs w:val="24"/>
          <w:lang w:eastAsia="ru-RU"/>
        </w:rPr>
        <w:t xml:space="preserve">, так и в тематический план дисциплины «Урология» 6 семестра. </w:t>
      </w:r>
      <w:hyperlink r:id="rId279" w:history="1">
        <w:proofErr w:type="spellStart"/>
        <w:r w:rsidRPr="008B3FDD">
          <w:rPr>
            <w:rFonts w:eastAsia="Times New Roman" w:cs="Times New Roman"/>
            <w:color w:val="0563C1"/>
            <w:szCs w:val="24"/>
            <w:u w:val="single"/>
            <w:lang w:val="en-US" w:eastAsia="ru-RU"/>
          </w:rPr>
          <w:t>Тематический</w:t>
        </w:r>
        <w:proofErr w:type="spellEnd"/>
        <w:r w:rsidRPr="008B3FDD">
          <w:rPr>
            <w:rFonts w:eastAsia="Times New Roman" w:cs="Times New Roman"/>
            <w:color w:val="0563C1"/>
            <w:szCs w:val="24"/>
            <w:u w:val="single"/>
            <w:lang w:val="en-US" w:eastAsia="ru-RU"/>
          </w:rPr>
          <w:t xml:space="preserve"> </w:t>
        </w:r>
        <w:proofErr w:type="spellStart"/>
        <w:r w:rsidRPr="008B3FDD">
          <w:rPr>
            <w:rFonts w:eastAsia="Times New Roman" w:cs="Times New Roman"/>
            <w:color w:val="0563C1"/>
            <w:szCs w:val="24"/>
            <w:u w:val="single"/>
            <w:lang w:val="en-US" w:eastAsia="ru-RU"/>
          </w:rPr>
          <w:t>план</w:t>
        </w:r>
        <w:proofErr w:type="spellEnd"/>
        <w:r w:rsidRPr="008B3FDD">
          <w:rPr>
            <w:rFonts w:eastAsia="Times New Roman" w:cs="Times New Roman"/>
            <w:color w:val="0563C1"/>
            <w:szCs w:val="24"/>
            <w:u w:val="single"/>
            <w:lang w:val="en-US" w:eastAsia="ru-RU"/>
          </w:rPr>
          <w:t xml:space="preserve"> </w:t>
        </w:r>
        <w:proofErr w:type="spellStart"/>
        <w:r w:rsidRPr="008B3FDD">
          <w:rPr>
            <w:rFonts w:eastAsia="Times New Roman" w:cs="Times New Roman"/>
            <w:color w:val="0563C1"/>
            <w:szCs w:val="24"/>
            <w:u w:val="single"/>
            <w:lang w:val="en-US" w:eastAsia="ru-RU"/>
          </w:rPr>
          <w:t>рабочей</w:t>
        </w:r>
        <w:proofErr w:type="spellEnd"/>
        <w:r w:rsidRPr="008B3FDD">
          <w:rPr>
            <w:rFonts w:eastAsia="Times New Roman" w:cs="Times New Roman"/>
            <w:color w:val="0563C1"/>
            <w:szCs w:val="24"/>
            <w:u w:val="single"/>
            <w:lang w:val="en-US" w:eastAsia="ru-RU"/>
          </w:rPr>
          <w:t xml:space="preserve"> </w:t>
        </w:r>
        <w:proofErr w:type="spellStart"/>
        <w:r w:rsidRPr="008B3FDD">
          <w:rPr>
            <w:rFonts w:eastAsia="Times New Roman" w:cs="Times New Roman"/>
            <w:color w:val="0563C1"/>
            <w:szCs w:val="24"/>
            <w:u w:val="single"/>
            <w:lang w:val="en-US" w:eastAsia="ru-RU"/>
          </w:rPr>
          <w:t>программы</w:t>
        </w:r>
        <w:proofErr w:type="spellEnd"/>
        <w:r w:rsidRPr="008B3FDD">
          <w:rPr>
            <w:rFonts w:eastAsia="Times New Roman" w:cs="Times New Roman"/>
            <w:color w:val="0563C1"/>
            <w:szCs w:val="24"/>
            <w:u w:val="single"/>
            <w:lang w:val="en-US" w:eastAsia="ru-RU"/>
          </w:rPr>
          <w:t xml:space="preserve"> </w:t>
        </w:r>
        <w:proofErr w:type="spellStart"/>
        <w:r w:rsidRPr="008B3FDD">
          <w:rPr>
            <w:rFonts w:eastAsia="Times New Roman" w:cs="Times New Roman"/>
            <w:color w:val="0563C1"/>
            <w:szCs w:val="24"/>
            <w:u w:val="single"/>
            <w:lang w:val="en-US" w:eastAsia="ru-RU"/>
          </w:rPr>
          <w:t>по</w:t>
        </w:r>
        <w:proofErr w:type="spellEnd"/>
        <w:r w:rsidRPr="008B3FDD">
          <w:rPr>
            <w:rFonts w:eastAsia="Times New Roman" w:cs="Times New Roman"/>
            <w:color w:val="0563C1"/>
            <w:szCs w:val="24"/>
            <w:u w:val="single"/>
            <w:lang w:val="en-US" w:eastAsia="ru-RU"/>
          </w:rPr>
          <w:t xml:space="preserve"> </w:t>
        </w:r>
        <w:proofErr w:type="spellStart"/>
        <w:r w:rsidRPr="008B3FDD">
          <w:rPr>
            <w:rFonts w:eastAsia="Times New Roman" w:cs="Times New Roman"/>
            <w:color w:val="0563C1"/>
            <w:szCs w:val="24"/>
            <w:u w:val="single"/>
            <w:lang w:val="en-US" w:eastAsia="ru-RU"/>
          </w:rPr>
          <w:t>дисциплине</w:t>
        </w:r>
        <w:proofErr w:type="spellEnd"/>
        <w:r w:rsidRPr="008B3FDD">
          <w:rPr>
            <w:rFonts w:eastAsia="Times New Roman" w:cs="Times New Roman"/>
            <w:color w:val="0563C1"/>
            <w:szCs w:val="24"/>
            <w:u w:val="single"/>
            <w:lang w:val="en-US" w:eastAsia="ru-RU"/>
          </w:rPr>
          <w:t xml:space="preserve"> «</w:t>
        </w:r>
        <w:proofErr w:type="spellStart"/>
        <w:r w:rsidRPr="008B3FDD">
          <w:rPr>
            <w:rFonts w:eastAsia="Times New Roman" w:cs="Times New Roman"/>
            <w:color w:val="0563C1"/>
            <w:szCs w:val="24"/>
            <w:u w:val="single"/>
            <w:lang w:val="en-US" w:eastAsia="ru-RU"/>
          </w:rPr>
          <w:t>Урология</w:t>
        </w:r>
        <w:proofErr w:type="spellEnd"/>
        <w:r w:rsidRPr="008B3FDD">
          <w:rPr>
            <w:rFonts w:eastAsia="Times New Roman" w:cs="Times New Roman"/>
            <w:color w:val="0563C1"/>
            <w:szCs w:val="24"/>
            <w:u w:val="single"/>
            <w:lang w:val="en-US" w:eastAsia="ru-RU"/>
          </w:rPr>
          <w:t>».</w:t>
        </w:r>
      </w:hyperlink>
    </w:p>
    <w:p w14:paraId="3AF1CCE4" w14:textId="17F3E9CB" w:rsidR="00683AAA" w:rsidRPr="005E3BA5" w:rsidRDefault="00683AAA" w:rsidP="002A4260">
      <w:pPr>
        <w:widowControl w:val="0"/>
        <w:numPr>
          <w:ilvl w:val="0"/>
          <w:numId w:val="9"/>
        </w:numPr>
        <w:spacing w:after="0" w:line="240" w:lineRule="auto"/>
        <w:ind w:left="0" w:firstLine="426"/>
        <w:contextualSpacing/>
        <w:jc w:val="both"/>
        <w:rPr>
          <w:rFonts w:eastAsia="Times New Roman" w:cs="Times New Roman"/>
          <w:color w:val="000000"/>
          <w:szCs w:val="24"/>
          <w:u w:val="single"/>
          <w:lang w:eastAsia="ru-RU"/>
        </w:rPr>
      </w:pPr>
      <w:r w:rsidRPr="005E3BA5">
        <w:rPr>
          <w:rFonts w:eastAsia="Times New Roman" w:cs="Times New Roman"/>
          <w:bCs/>
          <w:i/>
          <w:color w:val="000000"/>
          <w:szCs w:val="24"/>
          <w:lang w:eastAsia="ru-RU"/>
        </w:rPr>
        <w:t>«Особенности клинико-морфометрических расстройств и алгоритм лечения</w:t>
      </w:r>
      <w:r w:rsidR="005E3BA5" w:rsidRPr="005E3BA5">
        <w:rPr>
          <w:rFonts w:eastAsia="Times New Roman" w:cs="Times New Roman"/>
          <w:bCs/>
          <w:i/>
          <w:color w:val="000000"/>
          <w:szCs w:val="24"/>
          <w:lang w:eastAsia="ru-RU"/>
        </w:rPr>
        <w:t xml:space="preserve"> </w:t>
      </w:r>
      <w:r w:rsidRPr="005E3BA5">
        <w:rPr>
          <w:rFonts w:eastAsia="Times New Roman" w:cs="Times New Roman"/>
          <w:bCs/>
          <w:i/>
          <w:color w:val="000000"/>
          <w:szCs w:val="24"/>
          <w:lang w:eastAsia="ru-RU"/>
        </w:rPr>
        <w:t xml:space="preserve">больных с идиопатическими </w:t>
      </w:r>
      <w:proofErr w:type="spellStart"/>
      <w:r w:rsidRPr="005E3BA5">
        <w:rPr>
          <w:rFonts w:eastAsia="Times New Roman" w:cs="Times New Roman"/>
          <w:bCs/>
          <w:i/>
          <w:color w:val="000000"/>
          <w:szCs w:val="24"/>
          <w:lang w:eastAsia="ru-RU"/>
        </w:rPr>
        <w:t>ретиноваскулитами</w:t>
      </w:r>
      <w:proofErr w:type="spellEnd"/>
      <w:r w:rsidRPr="005E3BA5">
        <w:rPr>
          <w:rFonts w:eastAsia="Times New Roman" w:cs="Times New Roman"/>
          <w:bCs/>
          <w:i/>
          <w:color w:val="000000"/>
          <w:szCs w:val="24"/>
          <w:lang w:eastAsia="ru-RU"/>
        </w:rPr>
        <w:t>»</w:t>
      </w:r>
      <w:r w:rsidRPr="005E3BA5">
        <w:rPr>
          <w:rFonts w:eastAsia="Times New Roman" w:cs="Times New Roman"/>
          <w:color w:val="000000"/>
          <w:szCs w:val="24"/>
          <w:lang w:eastAsia="ru-RU"/>
        </w:rPr>
        <w:t>.</w:t>
      </w:r>
      <w:r w:rsidRPr="005E3BA5">
        <w:rPr>
          <w:rFonts w:eastAsia="Times New Roman" w:cs="Times New Roman"/>
          <w:color w:val="000000"/>
          <w:szCs w:val="24"/>
          <w:lang w:val="en-US" w:eastAsia="ru-RU"/>
        </w:rPr>
        <w:t> </w:t>
      </w:r>
      <w:r w:rsidRPr="005E3BA5">
        <w:rPr>
          <w:rFonts w:eastAsia="Times New Roman" w:cs="Times New Roman"/>
          <w:szCs w:val="24"/>
          <w:u w:val="single"/>
          <w:lang w:eastAsia="ru-RU"/>
        </w:rPr>
        <w:t xml:space="preserve">Автор внедрения: к.м.н. </w:t>
      </w:r>
      <w:r w:rsidRPr="005E3BA5">
        <w:rPr>
          <w:rFonts w:eastAsia="Times New Roman" w:cs="Times New Roman"/>
          <w:color w:val="000000"/>
          <w:szCs w:val="24"/>
          <w:u w:val="single"/>
          <w:lang w:eastAsia="ru-RU"/>
        </w:rPr>
        <w:t xml:space="preserve">Уметалиева М.Н. </w:t>
      </w:r>
    </w:p>
    <w:p w14:paraId="5E8A2335" w14:textId="77777777" w:rsidR="005E3BA5" w:rsidRDefault="00683AAA" w:rsidP="002C62E2">
      <w:pPr>
        <w:widowControl w:val="0"/>
        <w:spacing w:after="0" w:line="240" w:lineRule="auto"/>
        <w:ind w:firstLine="426"/>
        <w:contextualSpacing/>
        <w:jc w:val="both"/>
        <w:rPr>
          <w:rFonts w:eastAsia="Times New Roman" w:cs="Times New Roman"/>
          <w:i/>
          <w:color w:val="000000"/>
          <w:szCs w:val="24"/>
          <w:lang w:eastAsia="ru-RU"/>
        </w:rPr>
      </w:pPr>
      <w:r w:rsidRPr="005E3BA5">
        <w:rPr>
          <w:rFonts w:eastAsia="Times New Roman" w:cs="Times New Roman"/>
          <w:bCs/>
          <w:i/>
          <w:color w:val="000000"/>
          <w:szCs w:val="24"/>
          <w:lang w:eastAsia="ru-RU"/>
        </w:rPr>
        <w:t>Эффект от внедрения</w:t>
      </w:r>
      <w:r w:rsidRPr="005E3BA5">
        <w:rPr>
          <w:rFonts w:eastAsia="Times New Roman" w:cs="Times New Roman"/>
          <w:i/>
          <w:color w:val="000000"/>
          <w:szCs w:val="24"/>
          <w:lang w:eastAsia="ru-RU"/>
        </w:rPr>
        <w:t>:</w:t>
      </w:r>
      <w:r w:rsidR="005E3BA5">
        <w:rPr>
          <w:rFonts w:eastAsia="Times New Roman" w:cs="Times New Roman"/>
          <w:i/>
          <w:color w:val="000000"/>
          <w:szCs w:val="24"/>
          <w:lang w:eastAsia="ru-RU"/>
        </w:rPr>
        <w:t xml:space="preserve"> </w:t>
      </w:r>
    </w:p>
    <w:p w14:paraId="743CBDD1" w14:textId="5EFB020A" w:rsidR="00683AAA" w:rsidRPr="008B3FDD" w:rsidRDefault="00683AAA" w:rsidP="002C62E2">
      <w:pPr>
        <w:widowControl w:val="0"/>
        <w:spacing w:after="0" w:line="240" w:lineRule="auto"/>
        <w:ind w:firstLine="426"/>
        <w:contextualSpacing/>
        <w:jc w:val="both"/>
        <w:rPr>
          <w:rFonts w:eastAsia="Times New Roman" w:cs="Times New Roman"/>
          <w:szCs w:val="24"/>
          <w:lang w:eastAsia="ru-RU"/>
        </w:rPr>
      </w:pPr>
      <w:r w:rsidRPr="008B3FDD">
        <w:rPr>
          <w:rFonts w:eastAsia="Times New Roman" w:cs="Times New Roman"/>
          <w:color w:val="000000"/>
          <w:szCs w:val="24"/>
          <w:lang w:eastAsia="ru-RU"/>
        </w:rPr>
        <w:t>- повышение остроты зрения при всех видах поражения глазного дна;</w:t>
      </w:r>
    </w:p>
    <w:p w14:paraId="594AFA4D" w14:textId="77777777" w:rsidR="00683AAA" w:rsidRPr="008B3FDD" w:rsidRDefault="00683AAA" w:rsidP="002C62E2">
      <w:pPr>
        <w:widowControl w:val="0"/>
        <w:spacing w:after="0" w:line="240" w:lineRule="auto"/>
        <w:ind w:firstLine="426"/>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 нормализация </w:t>
      </w:r>
      <w:proofErr w:type="gramStart"/>
      <w:r w:rsidRPr="008B3FDD">
        <w:rPr>
          <w:rFonts w:eastAsia="Times New Roman" w:cs="Times New Roman"/>
          <w:color w:val="000000"/>
          <w:szCs w:val="24"/>
          <w:lang w:eastAsia="ru-RU"/>
        </w:rPr>
        <w:t>артерио-венозной</w:t>
      </w:r>
      <w:proofErr w:type="gramEnd"/>
      <w:r w:rsidRPr="008B3FDD">
        <w:rPr>
          <w:rFonts w:eastAsia="Times New Roman" w:cs="Times New Roman"/>
          <w:color w:val="000000"/>
          <w:szCs w:val="24"/>
          <w:lang w:eastAsia="ru-RU"/>
        </w:rPr>
        <w:t xml:space="preserve"> системы сетчатки при проведении </w:t>
      </w:r>
      <w:proofErr w:type="spellStart"/>
      <w:r w:rsidRPr="008B3FDD">
        <w:rPr>
          <w:rFonts w:eastAsia="Times New Roman" w:cs="Times New Roman"/>
          <w:color w:val="000000"/>
          <w:szCs w:val="24"/>
          <w:lang w:eastAsia="ru-RU"/>
        </w:rPr>
        <w:t>калиброметрии</w:t>
      </w:r>
      <w:proofErr w:type="spellEnd"/>
      <w:r w:rsidRPr="008B3FDD">
        <w:rPr>
          <w:rFonts w:eastAsia="Times New Roman" w:cs="Times New Roman"/>
          <w:color w:val="000000"/>
          <w:szCs w:val="24"/>
          <w:lang w:eastAsia="ru-RU"/>
        </w:rPr>
        <w:t xml:space="preserve"> и</w:t>
      </w:r>
      <w:r w:rsidRPr="008B3FDD">
        <w:rPr>
          <w:rFonts w:eastAsia="Times New Roman" w:cs="Times New Roman"/>
          <w:color w:val="000000"/>
          <w:szCs w:val="24"/>
          <w:lang w:val="en-US" w:eastAsia="ru-RU"/>
        </w:rPr>
        <w:t> </w:t>
      </w:r>
      <w:r w:rsidRPr="008B3FDD">
        <w:rPr>
          <w:rFonts w:eastAsia="Times New Roman" w:cs="Times New Roman"/>
          <w:color w:val="000000"/>
          <w:szCs w:val="24"/>
          <w:lang w:eastAsia="ru-RU"/>
        </w:rPr>
        <w:t xml:space="preserve">исследовании показателей гемодинамики. </w:t>
      </w:r>
      <w:hyperlink r:id="rId280" w:history="1">
        <w:r w:rsidRPr="008B3FDD">
          <w:rPr>
            <w:rFonts w:eastAsia="Times New Roman" w:cs="Times New Roman"/>
            <w:color w:val="0563C1"/>
            <w:szCs w:val="24"/>
            <w:u w:val="single"/>
            <w:lang w:eastAsia="ru-RU"/>
          </w:rPr>
          <w:t>Акт внедрения результатов научно-исследовательской работы</w:t>
        </w:r>
      </w:hyperlink>
    </w:p>
    <w:p w14:paraId="2C715416" w14:textId="77777777" w:rsidR="00683AAA" w:rsidRPr="008B3FDD" w:rsidRDefault="00683AAA" w:rsidP="002C62E2">
      <w:pPr>
        <w:widowControl w:val="0"/>
        <w:spacing w:after="0" w:line="240" w:lineRule="auto"/>
        <w:ind w:firstLine="426"/>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На основании акта внедрения результатов научно-исследовательской работы и по решению УМС результаты будут внедрены в учебный процесс на 8 семестре, в лекционный курс дисциплины «Офтальмология».</w:t>
      </w:r>
      <w:r w:rsidRPr="008B3FDD">
        <w:rPr>
          <w:rFonts w:eastAsia="Times New Roman" w:cs="Times New Roman"/>
          <w:color w:val="000000"/>
          <w:szCs w:val="24"/>
          <w:lang w:val="en-US" w:eastAsia="ru-RU"/>
        </w:rPr>
        <w:t>  </w:t>
      </w:r>
    </w:p>
    <w:p w14:paraId="12B389FD" w14:textId="77777777" w:rsidR="00683AAA" w:rsidRPr="008B3FDD" w:rsidRDefault="00683AAA" w:rsidP="002C62E2">
      <w:pPr>
        <w:widowControl w:val="0"/>
        <w:spacing w:after="0" w:line="240" w:lineRule="auto"/>
        <w:ind w:firstLine="426"/>
        <w:contextualSpacing/>
        <w:jc w:val="both"/>
        <w:rPr>
          <w:rFonts w:eastAsia="Times New Roman" w:cs="Times New Roman"/>
          <w:szCs w:val="24"/>
          <w:lang w:val="en-US" w:eastAsia="ru-RU"/>
        </w:rPr>
      </w:pPr>
      <w:proofErr w:type="spellStart"/>
      <w:r w:rsidRPr="008B3FDD">
        <w:rPr>
          <w:rFonts w:eastAsia="Times New Roman" w:cs="Times New Roman"/>
          <w:szCs w:val="24"/>
          <w:lang w:val="en-US" w:eastAsia="ru-RU"/>
        </w:rPr>
        <w:t>Также</w:t>
      </w:r>
      <w:proofErr w:type="spellEnd"/>
      <w:r w:rsidRPr="008B3FDD">
        <w:rPr>
          <w:rFonts w:eastAsia="Times New Roman" w:cs="Times New Roman"/>
          <w:szCs w:val="24"/>
          <w:lang w:val="en-US" w:eastAsia="ru-RU"/>
        </w:rPr>
        <w:t xml:space="preserve">, </w:t>
      </w:r>
      <w:proofErr w:type="spellStart"/>
      <w:r w:rsidRPr="008B3FDD">
        <w:rPr>
          <w:rFonts w:eastAsia="Times New Roman" w:cs="Times New Roman"/>
          <w:szCs w:val="24"/>
          <w:lang w:val="en-US" w:eastAsia="ru-RU"/>
        </w:rPr>
        <w:t>имеются</w:t>
      </w:r>
      <w:proofErr w:type="spellEnd"/>
      <w:r w:rsidRPr="008B3FDD">
        <w:rPr>
          <w:rFonts w:eastAsia="Times New Roman" w:cs="Times New Roman"/>
          <w:szCs w:val="24"/>
          <w:lang w:val="en-US" w:eastAsia="ru-RU"/>
        </w:rPr>
        <w:t xml:space="preserve"> </w:t>
      </w:r>
      <w:proofErr w:type="spellStart"/>
      <w:r w:rsidRPr="005E3BA5">
        <w:rPr>
          <w:rFonts w:eastAsia="Times New Roman" w:cs="Times New Roman"/>
          <w:bCs/>
          <w:i/>
          <w:szCs w:val="24"/>
          <w:lang w:val="en-US" w:eastAsia="ru-RU"/>
        </w:rPr>
        <w:t>патенты</w:t>
      </w:r>
      <w:proofErr w:type="spellEnd"/>
      <w:r w:rsidRPr="005E3BA5">
        <w:rPr>
          <w:rFonts w:eastAsia="Times New Roman" w:cs="Times New Roman"/>
          <w:i/>
          <w:szCs w:val="24"/>
          <w:lang w:val="en-US" w:eastAsia="ru-RU"/>
        </w:rPr>
        <w:t>:</w:t>
      </w:r>
    </w:p>
    <w:p w14:paraId="754C5A94" w14:textId="27B0D97D" w:rsidR="00683AAA" w:rsidRPr="005E3BA5" w:rsidRDefault="00683AAA" w:rsidP="002A4260">
      <w:pPr>
        <w:widowControl w:val="0"/>
        <w:numPr>
          <w:ilvl w:val="0"/>
          <w:numId w:val="9"/>
        </w:numPr>
        <w:spacing w:after="0" w:line="240" w:lineRule="auto"/>
        <w:ind w:left="0" w:firstLine="426"/>
        <w:contextualSpacing/>
        <w:jc w:val="both"/>
        <w:rPr>
          <w:rFonts w:eastAsia="Times New Roman" w:cs="Times New Roman"/>
          <w:color w:val="000000"/>
          <w:szCs w:val="24"/>
          <w:u w:val="single"/>
          <w:lang w:eastAsia="ru-RU"/>
        </w:rPr>
      </w:pPr>
      <w:r w:rsidRPr="005E3BA5">
        <w:rPr>
          <w:rFonts w:eastAsia="Times New Roman" w:cs="Times New Roman"/>
          <w:bCs/>
          <w:i/>
          <w:color w:val="000000"/>
          <w:szCs w:val="24"/>
          <w:lang w:eastAsia="ru-RU"/>
        </w:rPr>
        <w:t>Наименование</w:t>
      </w:r>
      <w:r w:rsidRPr="005E3BA5">
        <w:rPr>
          <w:rFonts w:eastAsia="Times New Roman" w:cs="Times New Roman"/>
          <w:bCs/>
          <w:i/>
          <w:color w:val="000000"/>
          <w:szCs w:val="24"/>
          <w:lang w:val="en-US" w:eastAsia="ru-RU"/>
        </w:rPr>
        <w:t xml:space="preserve"> </w:t>
      </w:r>
      <w:r w:rsidRPr="005E3BA5">
        <w:rPr>
          <w:rFonts w:eastAsia="Times New Roman" w:cs="Times New Roman"/>
          <w:bCs/>
          <w:i/>
          <w:color w:val="000000"/>
          <w:szCs w:val="24"/>
          <w:lang w:eastAsia="ru-RU"/>
        </w:rPr>
        <w:t>патента</w:t>
      </w:r>
      <w:r w:rsidRPr="005E3BA5">
        <w:rPr>
          <w:rFonts w:eastAsia="Times New Roman" w:cs="Times New Roman"/>
          <w:i/>
          <w:color w:val="000000"/>
          <w:szCs w:val="24"/>
          <w:lang w:val="en-US" w:eastAsia="ru-RU"/>
        </w:rPr>
        <w:t>: «</w:t>
      </w:r>
      <w:proofErr w:type="spellStart"/>
      <w:r w:rsidRPr="005E3BA5">
        <w:rPr>
          <w:rFonts w:eastAsia="Times New Roman" w:cs="Times New Roman"/>
          <w:color w:val="000000"/>
          <w:szCs w:val="24"/>
          <w:lang w:eastAsia="ru-RU"/>
        </w:rPr>
        <w:t>Уретерореноскопияда</w:t>
      </w:r>
      <w:proofErr w:type="spellEnd"/>
      <w:r w:rsidRPr="005E3BA5">
        <w:rPr>
          <w:rFonts w:eastAsia="Times New Roman" w:cs="Times New Roman"/>
          <w:color w:val="000000"/>
          <w:szCs w:val="24"/>
          <w:lang w:val="en-US" w:eastAsia="ru-RU"/>
        </w:rPr>
        <w:t xml:space="preserve"> </w:t>
      </w:r>
      <w:r w:rsidRPr="005E3BA5">
        <w:rPr>
          <w:rFonts w:eastAsia="Times New Roman" w:cs="Times New Roman"/>
          <w:color w:val="000000"/>
          <w:szCs w:val="24"/>
          <w:lang w:eastAsia="ru-RU"/>
        </w:rPr>
        <w:t>операция</w:t>
      </w:r>
      <w:r w:rsidRPr="005E3BA5">
        <w:rPr>
          <w:rFonts w:eastAsia="Times New Roman" w:cs="Times New Roman"/>
          <w:color w:val="000000"/>
          <w:szCs w:val="24"/>
          <w:lang w:val="en-US" w:eastAsia="ru-RU"/>
        </w:rPr>
        <w:t xml:space="preserve"> </w:t>
      </w:r>
      <w:proofErr w:type="spellStart"/>
      <w:r w:rsidRPr="005E3BA5">
        <w:rPr>
          <w:rFonts w:eastAsia="Times New Roman" w:cs="Times New Roman"/>
          <w:color w:val="000000"/>
          <w:szCs w:val="24"/>
          <w:lang w:eastAsia="ru-RU"/>
        </w:rPr>
        <w:t>кылууда</w:t>
      </w:r>
      <w:proofErr w:type="spellEnd"/>
      <w:r w:rsidRPr="005E3BA5">
        <w:rPr>
          <w:rFonts w:eastAsia="Times New Roman" w:cs="Times New Roman"/>
          <w:color w:val="000000"/>
          <w:szCs w:val="24"/>
          <w:lang w:val="en-US" w:eastAsia="ru-RU"/>
        </w:rPr>
        <w:t xml:space="preserve"> </w:t>
      </w:r>
      <w:proofErr w:type="spellStart"/>
      <w:r w:rsidRPr="005E3BA5">
        <w:rPr>
          <w:rFonts w:eastAsia="Times New Roman" w:cs="Times New Roman"/>
          <w:color w:val="000000"/>
          <w:szCs w:val="24"/>
          <w:lang w:eastAsia="ru-RU"/>
        </w:rPr>
        <w:t>көрүү</w:t>
      </w:r>
      <w:proofErr w:type="spellEnd"/>
      <w:r w:rsidRPr="005E3BA5">
        <w:rPr>
          <w:rFonts w:eastAsia="Times New Roman" w:cs="Times New Roman"/>
          <w:color w:val="000000"/>
          <w:szCs w:val="24"/>
          <w:lang w:val="en-US" w:eastAsia="ru-RU"/>
        </w:rPr>
        <w:t xml:space="preserve"> </w:t>
      </w:r>
      <w:proofErr w:type="spellStart"/>
      <w:r w:rsidRPr="005E3BA5">
        <w:rPr>
          <w:rFonts w:eastAsia="Times New Roman" w:cs="Times New Roman"/>
          <w:color w:val="000000"/>
          <w:szCs w:val="24"/>
          <w:lang w:eastAsia="ru-RU"/>
        </w:rPr>
        <w:t>мейкиндигин</w:t>
      </w:r>
      <w:proofErr w:type="spellEnd"/>
      <w:r w:rsidRPr="005E3BA5">
        <w:rPr>
          <w:rFonts w:eastAsia="Times New Roman" w:cs="Times New Roman"/>
          <w:color w:val="000000"/>
          <w:szCs w:val="24"/>
          <w:lang w:val="en-US" w:eastAsia="ru-RU"/>
        </w:rPr>
        <w:t xml:space="preserve"> </w:t>
      </w:r>
      <w:proofErr w:type="spellStart"/>
      <w:r w:rsidRPr="005E3BA5">
        <w:rPr>
          <w:rFonts w:eastAsia="Times New Roman" w:cs="Times New Roman"/>
          <w:color w:val="000000"/>
          <w:szCs w:val="24"/>
          <w:lang w:eastAsia="ru-RU"/>
        </w:rPr>
        <w:t>түзүү</w:t>
      </w:r>
      <w:proofErr w:type="spellEnd"/>
      <w:r w:rsidR="005E3BA5" w:rsidRPr="005E3BA5">
        <w:rPr>
          <w:rFonts w:eastAsia="Times New Roman" w:cs="Times New Roman"/>
          <w:color w:val="000000"/>
          <w:szCs w:val="24"/>
          <w:lang w:val="en-US" w:eastAsia="ru-RU"/>
        </w:rPr>
        <w:t xml:space="preserve"> </w:t>
      </w:r>
      <w:proofErr w:type="spellStart"/>
      <w:r w:rsidRPr="005E3BA5">
        <w:rPr>
          <w:rFonts w:eastAsia="Times New Roman" w:cs="Times New Roman"/>
          <w:color w:val="000000"/>
          <w:szCs w:val="24"/>
          <w:lang w:eastAsia="ru-RU"/>
        </w:rPr>
        <w:t>ыкмасы</w:t>
      </w:r>
      <w:proofErr w:type="spellEnd"/>
      <w:r w:rsidRPr="005E3BA5">
        <w:rPr>
          <w:rFonts w:eastAsia="Times New Roman" w:cs="Times New Roman"/>
          <w:color w:val="000000"/>
          <w:szCs w:val="24"/>
          <w:lang w:val="en-US" w:eastAsia="ru-RU"/>
        </w:rPr>
        <w:t xml:space="preserve"> </w:t>
      </w:r>
      <w:proofErr w:type="spellStart"/>
      <w:r w:rsidRPr="005E3BA5">
        <w:rPr>
          <w:rFonts w:eastAsia="Times New Roman" w:cs="Times New Roman"/>
          <w:color w:val="000000"/>
          <w:szCs w:val="24"/>
          <w:lang w:eastAsia="ru-RU"/>
        </w:rPr>
        <w:t>жана</w:t>
      </w:r>
      <w:proofErr w:type="spellEnd"/>
      <w:r w:rsidRPr="005E3BA5">
        <w:rPr>
          <w:rFonts w:eastAsia="Times New Roman" w:cs="Times New Roman"/>
          <w:color w:val="000000"/>
          <w:szCs w:val="24"/>
          <w:lang w:val="en-US" w:eastAsia="ru-RU"/>
        </w:rPr>
        <w:t xml:space="preserve"> </w:t>
      </w:r>
      <w:proofErr w:type="spellStart"/>
      <w:r w:rsidRPr="005E3BA5">
        <w:rPr>
          <w:rFonts w:eastAsia="Times New Roman" w:cs="Times New Roman"/>
          <w:color w:val="000000"/>
          <w:szCs w:val="24"/>
          <w:lang w:eastAsia="ru-RU"/>
        </w:rPr>
        <w:t>суюктуктукту</w:t>
      </w:r>
      <w:proofErr w:type="spellEnd"/>
      <w:r w:rsidRPr="005E3BA5">
        <w:rPr>
          <w:rFonts w:eastAsia="Times New Roman" w:cs="Times New Roman"/>
          <w:color w:val="000000"/>
          <w:szCs w:val="24"/>
          <w:lang w:val="en-US" w:eastAsia="ru-RU"/>
        </w:rPr>
        <w:t xml:space="preserve"> </w:t>
      </w:r>
      <w:proofErr w:type="spellStart"/>
      <w:r w:rsidRPr="005E3BA5">
        <w:rPr>
          <w:rFonts w:eastAsia="Times New Roman" w:cs="Times New Roman"/>
          <w:color w:val="000000"/>
          <w:szCs w:val="24"/>
          <w:lang w:eastAsia="ru-RU"/>
        </w:rPr>
        <w:t>куюучу</w:t>
      </w:r>
      <w:proofErr w:type="spellEnd"/>
      <w:r w:rsidRPr="005E3BA5">
        <w:rPr>
          <w:rFonts w:eastAsia="Times New Roman" w:cs="Times New Roman"/>
          <w:color w:val="000000"/>
          <w:szCs w:val="24"/>
          <w:lang w:val="en-US" w:eastAsia="ru-RU"/>
        </w:rPr>
        <w:t xml:space="preserve"> </w:t>
      </w:r>
      <w:proofErr w:type="spellStart"/>
      <w:r w:rsidRPr="005E3BA5">
        <w:rPr>
          <w:rFonts w:eastAsia="Times New Roman" w:cs="Times New Roman"/>
          <w:color w:val="000000"/>
          <w:szCs w:val="24"/>
          <w:lang w:eastAsia="ru-RU"/>
        </w:rPr>
        <w:t>түзүлүш</w:t>
      </w:r>
      <w:proofErr w:type="spellEnd"/>
      <w:r w:rsidRPr="005E3BA5">
        <w:rPr>
          <w:rFonts w:eastAsia="Times New Roman" w:cs="Times New Roman"/>
          <w:color w:val="000000"/>
          <w:szCs w:val="24"/>
          <w:lang w:val="en-US" w:eastAsia="ru-RU"/>
        </w:rPr>
        <w:t xml:space="preserve">». </w:t>
      </w:r>
      <w:r w:rsidRPr="005E3BA5">
        <w:rPr>
          <w:rFonts w:eastAsia="Times New Roman" w:cs="Times New Roman"/>
          <w:color w:val="000000"/>
          <w:szCs w:val="24"/>
          <w:lang w:eastAsia="ru-RU"/>
        </w:rPr>
        <w:t xml:space="preserve">Регистрационный № 1926 от 30.12.2016. </w:t>
      </w:r>
      <w:r w:rsidRPr="005E3BA5">
        <w:rPr>
          <w:rFonts w:eastAsia="Times New Roman" w:cs="Times New Roman"/>
          <w:color w:val="000000"/>
          <w:szCs w:val="24"/>
          <w:u w:val="single"/>
          <w:lang w:eastAsia="ru-RU"/>
        </w:rPr>
        <w:t xml:space="preserve">Автор патента: к.м.н. </w:t>
      </w:r>
      <w:proofErr w:type="spellStart"/>
      <w:r w:rsidRPr="005E3BA5">
        <w:rPr>
          <w:rFonts w:eastAsia="Times New Roman" w:cs="Times New Roman"/>
          <w:color w:val="000000"/>
          <w:szCs w:val="24"/>
          <w:u w:val="single"/>
          <w:lang w:eastAsia="ru-RU"/>
        </w:rPr>
        <w:t>Монолов</w:t>
      </w:r>
      <w:proofErr w:type="spellEnd"/>
      <w:r w:rsidRPr="005E3BA5">
        <w:rPr>
          <w:rFonts w:eastAsia="Times New Roman" w:cs="Times New Roman"/>
          <w:color w:val="000000"/>
          <w:szCs w:val="24"/>
          <w:u w:val="single"/>
          <w:lang w:eastAsia="ru-RU"/>
        </w:rPr>
        <w:t xml:space="preserve"> Н.К. </w:t>
      </w:r>
    </w:p>
    <w:p w14:paraId="4A711CD8" w14:textId="2D46D897" w:rsidR="00683AAA" w:rsidRPr="005E3BA5" w:rsidRDefault="00683AAA" w:rsidP="002A4260">
      <w:pPr>
        <w:widowControl w:val="0"/>
        <w:numPr>
          <w:ilvl w:val="0"/>
          <w:numId w:val="9"/>
        </w:numPr>
        <w:spacing w:after="0" w:line="240" w:lineRule="auto"/>
        <w:ind w:left="0" w:firstLine="426"/>
        <w:contextualSpacing/>
        <w:jc w:val="both"/>
        <w:rPr>
          <w:rFonts w:eastAsia="Times New Roman" w:cs="Times New Roman"/>
          <w:color w:val="000000"/>
          <w:szCs w:val="24"/>
          <w:lang w:eastAsia="ru-RU"/>
        </w:rPr>
      </w:pPr>
      <w:r w:rsidRPr="005E3BA5">
        <w:rPr>
          <w:rFonts w:eastAsia="Times New Roman" w:cs="Times New Roman"/>
          <w:bCs/>
          <w:i/>
          <w:color w:val="000000"/>
          <w:szCs w:val="24"/>
          <w:lang w:eastAsia="ru-RU"/>
        </w:rPr>
        <w:t>Наименование патента</w:t>
      </w:r>
      <w:r w:rsidRPr="005E3BA5">
        <w:rPr>
          <w:rFonts w:eastAsia="Times New Roman" w:cs="Times New Roman"/>
          <w:i/>
          <w:color w:val="000000"/>
          <w:szCs w:val="24"/>
          <w:lang w:eastAsia="ru-RU"/>
        </w:rPr>
        <w:t>:</w:t>
      </w:r>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Заара</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таш</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оорусундагы</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уретеролитотрипсия</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байланышында</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сийдик</w:t>
      </w:r>
      <w:proofErr w:type="spellEnd"/>
      <w:r w:rsid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өткөрүүчү</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түтүктөн</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ташты</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чыгаруу</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үчүн</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ыкма</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жана</w:t>
      </w:r>
      <w:proofErr w:type="spellEnd"/>
      <w:r w:rsidRPr="005E3BA5">
        <w:rPr>
          <w:rFonts w:eastAsia="Times New Roman" w:cs="Times New Roman"/>
          <w:color w:val="000000"/>
          <w:szCs w:val="24"/>
          <w:lang w:eastAsia="ru-RU"/>
        </w:rPr>
        <w:t xml:space="preserve"> </w:t>
      </w:r>
      <w:proofErr w:type="spellStart"/>
      <w:r w:rsidRPr="005E3BA5">
        <w:rPr>
          <w:rFonts w:eastAsia="Times New Roman" w:cs="Times New Roman"/>
          <w:color w:val="000000"/>
          <w:szCs w:val="24"/>
          <w:lang w:eastAsia="ru-RU"/>
        </w:rPr>
        <w:t>түзүлүш</w:t>
      </w:r>
      <w:proofErr w:type="spellEnd"/>
      <w:r w:rsidRPr="005E3BA5">
        <w:rPr>
          <w:rFonts w:eastAsia="Times New Roman" w:cs="Times New Roman"/>
          <w:color w:val="000000"/>
          <w:szCs w:val="24"/>
          <w:lang w:eastAsia="ru-RU"/>
        </w:rPr>
        <w:t xml:space="preserve">». Регистрационный № 1924 от 30.12.2016. </w:t>
      </w:r>
      <w:r w:rsidRPr="005E3BA5">
        <w:rPr>
          <w:rFonts w:eastAsia="Times New Roman" w:cs="Times New Roman"/>
          <w:color w:val="000000"/>
          <w:szCs w:val="24"/>
          <w:u w:val="single"/>
          <w:lang w:eastAsia="ru-RU"/>
        </w:rPr>
        <w:t xml:space="preserve">Автор патента: к.м.н. </w:t>
      </w:r>
      <w:proofErr w:type="spellStart"/>
      <w:r w:rsidRPr="005E3BA5">
        <w:rPr>
          <w:rFonts w:eastAsia="Times New Roman" w:cs="Times New Roman"/>
          <w:color w:val="000000"/>
          <w:szCs w:val="24"/>
          <w:u w:val="single"/>
          <w:lang w:eastAsia="ru-RU"/>
        </w:rPr>
        <w:t>Монолов</w:t>
      </w:r>
      <w:proofErr w:type="spellEnd"/>
      <w:r w:rsidRPr="005E3BA5">
        <w:rPr>
          <w:rFonts w:eastAsia="Times New Roman" w:cs="Times New Roman"/>
          <w:color w:val="000000"/>
          <w:szCs w:val="24"/>
          <w:u w:val="single"/>
          <w:lang w:eastAsia="ru-RU"/>
        </w:rPr>
        <w:t xml:space="preserve"> Н.К.</w:t>
      </w:r>
      <w:r w:rsidRPr="005E3BA5">
        <w:rPr>
          <w:rFonts w:eastAsia="Times New Roman" w:cs="Times New Roman"/>
          <w:color w:val="000000"/>
          <w:szCs w:val="24"/>
          <w:lang w:eastAsia="ru-RU"/>
        </w:rPr>
        <w:t xml:space="preserve"> </w:t>
      </w:r>
    </w:p>
    <w:p w14:paraId="706C67D4" w14:textId="77777777" w:rsidR="00683AAA" w:rsidRPr="008B3FDD" w:rsidRDefault="00683AAA" w:rsidP="002C62E2">
      <w:pPr>
        <w:widowControl w:val="0"/>
        <w:spacing w:after="0" w:line="240" w:lineRule="auto"/>
        <w:contextualSpacing/>
        <w:jc w:val="both"/>
        <w:rPr>
          <w:rFonts w:eastAsia="Times New Roman" w:cs="Times New Roman"/>
          <w:color w:val="000000"/>
          <w:szCs w:val="24"/>
          <w:lang w:eastAsia="ru-RU"/>
        </w:rPr>
      </w:pPr>
    </w:p>
    <w:p w14:paraId="233ED335" w14:textId="27CBAE5D" w:rsidR="00683AAA" w:rsidRPr="008B3FDD" w:rsidRDefault="00683AAA" w:rsidP="002C62E2">
      <w:pPr>
        <w:widowControl w:val="0"/>
        <w:spacing w:after="0" w:line="240" w:lineRule="auto"/>
        <w:contextualSpacing/>
        <w:rPr>
          <w:rFonts w:eastAsia="Times New Roman" w:cs="Times New Roman"/>
          <w:i/>
          <w:iCs/>
          <w:color w:val="0563C1"/>
          <w:szCs w:val="24"/>
          <w:u w:val="single"/>
          <w:shd w:val="clear" w:color="auto" w:fill="FFFF00"/>
          <w:lang w:eastAsia="ru-RU"/>
        </w:rPr>
      </w:pPr>
      <w:r w:rsidRPr="008B3FDD">
        <w:rPr>
          <w:rFonts w:eastAsia="Times New Roman" w:cs="Times New Roman"/>
          <w:i/>
          <w:iCs/>
          <w:color w:val="0563C1"/>
          <w:szCs w:val="24"/>
          <w:u w:val="single"/>
          <w:lang w:eastAsia="ru-RU"/>
        </w:rPr>
        <w:t>Приложение 2.8.</w:t>
      </w:r>
      <w:r w:rsidR="002520E0" w:rsidRPr="008B3FDD">
        <w:rPr>
          <w:rFonts w:eastAsia="Times New Roman" w:cs="Times New Roman"/>
          <w:i/>
          <w:iCs/>
          <w:color w:val="0563C1"/>
          <w:szCs w:val="24"/>
          <w:u w:val="single"/>
          <w:lang w:eastAsia="ru-RU"/>
        </w:rPr>
        <w:t>1</w:t>
      </w:r>
      <w:r w:rsidRPr="008B3FDD">
        <w:rPr>
          <w:rFonts w:eastAsia="Times New Roman" w:cs="Times New Roman"/>
          <w:i/>
          <w:iCs/>
          <w:color w:val="0563C1"/>
          <w:szCs w:val="24"/>
          <w:u w:val="single"/>
          <w:lang w:eastAsia="ru-RU"/>
        </w:rPr>
        <w:t xml:space="preserve">. </w:t>
      </w:r>
      <w:hyperlink r:id="rId281" w:history="1">
        <w:r w:rsidRPr="008B3FDD">
          <w:rPr>
            <w:rFonts w:eastAsia="Times New Roman" w:cs="Times New Roman"/>
            <w:i/>
            <w:iCs/>
            <w:color w:val="0563C1"/>
            <w:szCs w:val="24"/>
            <w:u w:val="single"/>
            <w:lang w:eastAsia="ru-RU"/>
          </w:rPr>
          <w:t>Акты внедрения</w:t>
        </w:r>
      </w:hyperlink>
    </w:p>
    <w:p w14:paraId="7CF89827" w14:textId="77777777" w:rsidR="00683AAA" w:rsidRPr="008B3FDD" w:rsidRDefault="00683AAA" w:rsidP="002C62E2">
      <w:pPr>
        <w:widowControl w:val="0"/>
        <w:spacing w:after="0" w:line="240" w:lineRule="auto"/>
        <w:contextualSpacing/>
        <w:rPr>
          <w:rFonts w:eastAsia="Times New Roman" w:cs="Times New Roman"/>
          <w:i/>
          <w:iCs/>
          <w:color w:val="5B9BD5"/>
          <w:szCs w:val="24"/>
          <w:lang w:eastAsia="ru-RU"/>
          <w14:textFill>
            <w14:solidFill>
              <w14:srgbClr w14:val="5B9BD5">
                <w14:lumMod w14:val="75000"/>
              </w14:srgbClr>
            </w14:solidFill>
          </w14:textFill>
        </w:rPr>
      </w:pPr>
    </w:p>
    <w:p w14:paraId="4E030BE5" w14:textId="77777777" w:rsidR="00683AAA" w:rsidRPr="008B3FDD" w:rsidRDefault="00683AAA" w:rsidP="002C62E2">
      <w:pPr>
        <w:widowControl w:val="0"/>
        <w:spacing w:line="240" w:lineRule="auto"/>
        <w:contextualSpacing/>
        <w:jc w:val="center"/>
        <w:rPr>
          <w:rFonts w:eastAsia="Times New Roman" w:cs="Times New Roman"/>
          <w:szCs w:val="24"/>
          <w:lang w:eastAsia="ru-RU"/>
        </w:rPr>
      </w:pPr>
      <w:r w:rsidRPr="008B3FDD">
        <w:rPr>
          <w:rFonts w:eastAsia="Times New Roman" w:cs="Times New Roman"/>
          <w:b/>
          <w:bCs/>
          <w:color w:val="000000"/>
          <w:szCs w:val="24"/>
          <w:lang w:eastAsia="ru-RU"/>
        </w:rPr>
        <w:t>Вывод по выполнению критерия: Критерий выполняется</w:t>
      </w:r>
    </w:p>
    <w:p w14:paraId="65EC26CE" w14:textId="77777777" w:rsidR="00683AAA" w:rsidRPr="008B3FDD" w:rsidRDefault="00683AAA" w:rsidP="002C62E2">
      <w:pPr>
        <w:widowControl w:val="0"/>
        <w:spacing w:after="0" w:line="240" w:lineRule="auto"/>
        <w:contextualSpacing/>
        <w:rPr>
          <w:rFonts w:eastAsia="Times New Roman" w:cs="Times New Roman"/>
          <w:szCs w:val="24"/>
          <w:lang w:eastAsia="ru-RU"/>
        </w:rPr>
      </w:pPr>
      <w:r w:rsidRPr="008B3FDD">
        <w:rPr>
          <w:rFonts w:eastAsia="Times New Roman" w:cs="Times New Roman"/>
          <w:szCs w:val="24"/>
          <w:lang w:eastAsia="ru-RU"/>
        </w:rPr>
        <w:t xml:space="preserve"> </w:t>
      </w:r>
    </w:p>
    <w:p w14:paraId="4B86E6A8" w14:textId="66BE1F15" w:rsidR="001E4CC1" w:rsidRPr="005975B9" w:rsidRDefault="001E4CC1" w:rsidP="002C62E2">
      <w:pPr>
        <w:widowControl w:val="0"/>
        <w:spacing w:after="0" w:line="240" w:lineRule="auto"/>
        <w:contextualSpacing/>
        <w:rPr>
          <w:rFonts w:eastAsia="Calibri"/>
          <w:b/>
          <w:color w:val="833C0B" w:themeColor="accent2" w:themeShade="80"/>
          <w:szCs w:val="24"/>
        </w:rPr>
      </w:pPr>
      <w:bookmarkStart w:id="14" w:name="_Hlk232515864"/>
      <w:r w:rsidRPr="005975B9">
        <w:rPr>
          <w:rFonts w:eastAsia="Calibri"/>
          <w:b/>
          <w:color w:val="833C0B" w:themeColor="accent2" w:themeShade="80"/>
          <w:szCs w:val="24"/>
        </w:rPr>
        <w:t>Слабые стороны:</w:t>
      </w:r>
    </w:p>
    <w:p w14:paraId="114B92C7" w14:textId="77777777" w:rsidR="001E4CC1" w:rsidRPr="005975B9" w:rsidRDefault="001E4CC1" w:rsidP="002C62E2">
      <w:pPr>
        <w:pStyle w:val="1fe"/>
        <w:shd w:val="clear" w:color="auto" w:fill="FFFFFF" w:themeFill="background1"/>
        <w:spacing w:after="120"/>
        <w:ind w:left="1701" w:hanging="1701"/>
        <w:contextualSpacing/>
        <w:jc w:val="both"/>
        <w:rPr>
          <w:rFonts w:eastAsia="Calibri"/>
          <w:b/>
          <w:color w:val="833C0B" w:themeColor="accent2" w:themeShade="80"/>
          <w:sz w:val="24"/>
          <w:szCs w:val="24"/>
          <w:lang w:val="ru-RU"/>
        </w:rPr>
      </w:pPr>
    </w:p>
    <w:p w14:paraId="1B4A844F" w14:textId="77777777" w:rsidR="001E4CC1" w:rsidRPr="005975B9" w:rsidRDefault="001E4CC1" w:rsidP="002A4260">
      <w:pPr>
        <w:pStyle w:val="1fe"/>
        <w:numPr>
          <w:ilvl w:val="0"/>
          <w:numId w:val="51"/>
        </w:numPr>
        <w:shd w:val="clear" w:color="auto" w:fill="FFFFFF" w:themeFill="background1"/>
        <w:spacing w:after="120"/>
        <w:contextualSpacing/>
        <w:jc w:val="both"/>
        <w:rPr>
          <w:color w:val="833C0B" w:themeColor="accent2" w:themeShade="80"/>
          <w:sz w:val="24"/>
          <w:szCs w:val="24"/>
          <w:lang w:val="ru-RU"/>
        </w:rPr>
      </w:pPr>
      <w:r w:rsidRPr="005975B9">
        <w:rPr>
          <w:color w:val="833C0B" w:themeColor="accent2" w:themeShade="80"/>
          <w:sz w:val="24"/>
          <w:szCs w:val="24"/>
          <w:lang w:val="ru-RU"/>
        </w:rPr>
        <w:t>Ожидаемые результаты обучения: на сайте не выставлены на кыргызском и английском языках; сформулированы в отношении ожидания достижения университета, а не выпускника; не полностью соответствуют международным требованиям.</w:t>
      </w:r>
    </w:p>
    <w:p w14:paraId="14C27E07" w14:textId="77777777" w:rsidR="001E4CC1" w:rsidRPr="005975B9" w:rsidRDefault="001E4CC1" w:rsidP="002A4260">
      <w:pPr>
        <w:pStyle w:val="1fe"/>
        <w:numPr>
          <w:ilvl w:val="0"/>
          <w:numId w:val="51"/>
        </w:numPr>
        <w:shd w:val="clear" w:color="auto" w:fill="FFFFFF" w:themeFill="background1"/>
        <w:spacing w:after="120"/>
        <w:contextualSpacing/>
        <w:jc w:val="both"/>
        <w:rPr>
          <w:color w:val="833C0B" w:themeColor="accent2" w:themeShade="80"/>
          <w:sz w:val="24"/>
          <w:szCs w:val="24"/>
          <w:lang w:val="ru-RU"/>
        </w:rPr>
      </w:pPr>
      <w:bookmarkStart w:id="15" w:name="_Hlk232515035"/>
      <w:r w:rsidRPr="005975B9">
        <w:rPr>
          <w:color w:val="833C0B" w:themeColor="accent2" w:themeShade="80"/>
          <w:sz w:val="24"/>
          <w:szCs w:val="24"/>
          <w:lang w:val="ru-RU"/>
        </w:rPr>
        <w:t>Отдельные рабочие программы дисциплин и фонды оценочных средств нуждаются в актуализации и более чётком соотнесении с ожидаемыми результатами обучения.</w:t>
      </w:r>
    </w:p>
    <w:p w14:paraId="04699648" w14:textId="77777777" w:rsidR="001E4CC1" w:rsidRPr="005975B9" w:rsidRDefault="001E4CC1" w:rsidP="002A4260">
      <w:pPr>
        <w:pStyle w:val="af8"/>
        <w:widowControl w:val="0"/>
        <w:numPr>
          <w:ilvl w:val="0"/>
          <w:numId w:val="51"/>
        </w:numPr>
        <w:spacing w:before="0" w:after="0"/>
        <w:contextualSpacing/>
        <w:jc w:val="both"/>
        <w:rPr>
          <w:color w:val="833C0B" w:themeColor="accent2" w:themeShade="80"/>
          <w:lang w:val="ru-RU"/>
        </w:rPr>
      </w:pPr>
      <w:r w:rsidRPr="005975B9">
        <w:rPr>
          <w:color w:val="833C0B" w:themeColor="accent2" w:themeShade="80"/>
          <w:lang w:val="ru-RU"/>
        </w:rPr>
        <w:t xml:space="preserve"> В ряде разделов используются ссылки на нормативно-правовые акты, требующие актуализации (в частности, приказ № 496 от 23.08.2011 г.);                 </w:t>
      </w:r>
    </w:p>
    <w:p w14:paraId="61B7036C" w14:textId="77777777" w:rsidR="001E4CC1" w:rsidRPr="005975B9" w:rsidRDefault="001E4CC1" w:rsidP="002A4260">
      <w:pPr>
        <w:pStyle w:val="af8"/>
        <w:widowControl w:val="0"/>
        <w:numPr>
          <w:ilvl w:val="0"/>
          <w:numId w:val="51"/>
        </w:numPr>
        <w:spacing w:before="0" w:after="0"/>
        <w:contextualSpacing/>
        <w:jc w:val="both"/>
        <w:rPr>
          <w:color w:val="833C0B" w:themeColor="accent2" w:themeShade="80"/>
          <w:lang w:val="ru-RU"/>
        </w:rPr>
      </w:pPr>
      <w:r w:rsidRPr="005975B9">
        <w:rPr>
          <w:color w:val="833C0B" w:themeColor="accent2" w:themeShade="80"/>
          <w:lang w:val="ru-RU"/>
        </w:rPr>
        <w:t>Механизмы регулярного пересмотра и системного обновления образовательной программы на основе анализа рынка труда и обратной связи от работодателей недостаточно систематизированы.</w:t>
      </w:r>
    </w:p>
    <w:bookmarkEnd w:id="15"/>
    <w:p w14:paraId="450B3A13" w14:textId="77777777" w:rsidR="001E4CC1" w:rsidRPr="005975B9" w:rsidRDefault="001E4CC1" w:rsidP="002C62E2">
      <w:pPr>
        <w:widowControl w:val="0"/>
        <w:spacing w:line="240" w:lineRule="auto"/>
        <w:ind w:firstLine="700"/>
        <w:contextualSpacing/>
        <w:jc w:val="both"/>
        <w:rPr>
          <w:b/>
          <w:bCs/>
          <w:color w:val="833C0B" w:themeColor="accent2" w:themeShade="80"/>
          <w:szCs w:val="24"/>
        </w:rPr>
      </w:pPr>
      <w:r w:rsidRPr="005975B9">
        <w:rPr>
          <w:b/>
          <w:bCs/>
          <w:color w:val="833C0B" w:themeColor="accent2" w:themeShade="80"/>
          <w:szCs w:val="24"/>
        </w:rPr>
        <w:t>Рекомендации:</w:t>
      </w:r>
    </w:p>
    <w:p w14:paraId="5ABFBDB2" w14:textId="77777777" w:rsidR="001E4CC1" w:rsidRPr="005975B9" w:rsidRDefault="001E4CC1" w:rsidP="002C62E2">
      <w:pPr>
        <w:widowControl w:val="0"/>
        <w:spacing w:line="240" w:lineRule="auto"/>
        <w:ind w:firstLine="700"/>
        <w:contextualSpacing/>
        <w:jc w:val="both"/>
        <w:rPr>
          <w:b/>
          <w:bCs/>
          <w:color w:val="833C0B" w:themeColor="accent2" w:themeShade="80"/>
          <w:szCs w:val="24"/>
        </w:rPr>
      </w:pPr>
    </w:p>
    <w:p w14:paraId="08DD4ADB" w14:textId="77777777" w:rsidR="001E4CC1" w:rsidRPr="005975B9" w:rsidRDefault="001E4CC1" w:rsidP="002A4260">
      <w:pPr>
        <w:pStyle w:val="1fe"/>
        <w:numPr>
          <w:ilvl w:val="0"/>
          <w:numId w:val="52"/>
        </w:numPr>
        <w:shd w:val="clear" w:color="auto" w:fill="FFFFFF" w:themeFill="background1"/>
        <w:spacing w:after="120"/>
        <w:contextualSpacing/>
        <w:jc w:val="both"/>
        <w:rPr>
          <w:color w:val="833C0B" w:themeColor="accent2" w:themeShade="80"/>
          <w:sz w:val="24"/>
          <w:szCs w:val="24"/>
          <w:lang w:val="ru-RU"/>
        </w:rPr>
      </w:pPr>
      <w:r w:rsidRPr="005975B9">
        <w:rPr>
          <w:bCs/>
          <w:color w:val="833C0B" w:themeColor="accent2" w:themeShade="80"/>
          <w:sz w:val="24"/>
          <w:szCs w:val="24"/>
          <w:lang w:val="ru-RU"/>
        </w:rPr>
        <w:t xml:space="preserve">До 01.09.2026 г. сформулировать и разместить на сайте </w:t>
      </w:r>
      <w:r w:rsidRPr="005975B9">
        <w:rPr>
          <w:color w:val="833C0B" w:themeColor="accent2" w:themeShade="80"/>
          <w:sz w:val="24"/>
          <w:szCs w:val="24"/>
          <w:lang w:val="ru-RU"/>
        </w:rPr>
        <w:t xml:space="preserve">ожидаемые результаты обучения в соответствии с международным требованиями на кыргызском, русском и английском </w:t>
      </w:r>
      <w:r w:rsidRPr="005975B9">
        <w:rPr>
          <w:color w:val="833C0B" w:themeColor="accent2" w:themeShade="80"/>
          <w:sz w:val="24"/>
          <w:szCs w:val="24"/>
          <w:lang w:val="ru-RU"/>
        </w:rPr>
        <w:lastRenderedPageBreak/>
        <w:t>языках.</w:t>
      </w:r>
    </w:p>
    <w:p w14:paraId="2C8D6A55" w14:textId="77777777" w:rsidR="001E4CC1" w:rsidRPr="005975B9" w:rsidRDefault="001E4CC1" w:rsidP="002A4260">
      <w:pPr>
        <w:pStyle w:val="1fe"/>
        <w:numPr>
          <w:ilvl w:val="0"/>
          <w:numId w:val="52"/>
        </w:numPr>
        <w:shd w:val="clear" w:color="auto" w:fill="FFFFFF" w:themeFill="background1"/>
        <w:spacing w:after="120"/>
        <w:contextualSpacing/>
        <w:jc w:val="both"/>
        <w:rPr>
          <w:color w:val="833C0B" w:themeColor="accent2" w:themeShade="80"/>
          <w:sz w:val="24"/>
          <w:szCs w:val="24"/>
          <w:lang w:val="ru-RU"/>
        </w:rPr>
      </w:pPr>
      <w:r w:rsidRPr="005975B9">
        <w:rPr>
          <w:bCs/>
          <w:color w:val="833C0B" w:themeColor="accent2" w:themeShade="80"/>
          <w:sz w:val="24"/>
          <w:szCs w:val="24"/>
          <w:lang w:val="ru-RU"/>
        </w:rPr>
        <w:t xml:space="preserve">До 01.09.2026 г. с участием социальных партнеров переработать </w:t>
      </w:r>
      <w:r w:rsidRPr="005975B9">
        <w:rPr>
          <w:color w:val="833C0B" w:themeColor="accent2" w:themeShade="80"/>
          <w:sz w:val="24"/>
          <w:szCs w:val="24"/>
          <w:lang w:val="ru-RU"/>
        </w:rPr>
        <w:t>рабочие программы дисциплин и фонды оценочных средств в соответствии с требованиями рынка труда и ожидаемыми результатами обучения.</w:t>
      </w:r>
    </w:p>
    <w:p w14:paraId="48351040" w14:textId="77777777" w:rsidR="001E4CC1" w:rsidRPr="005975B9" w:rsidRDefault="001E4CC1" w:rsidP="002A4260">
      <w:pPr>
        <w:pStyle w:val="1fe"/>
        <w:numPr>
          <w:ilvl w:val="0"/>
          <w:numId w:val="52"/>
        </w:numPr>
        <w:shd w:val="clear" w:color="auto" w:fill="FFFFFF" w:themeFill="background1"/>
        <w:spacing w:after="120"/>
        <w:contextualSpacing/>
        <w:jc w:val="both"/>
        <w:rPr>
          <w:color w:val="833C0B" w:themeColor="accent2" w:themeShade="80"/>
          <w:sz w:val="24"/>
          <w:szCs w:val="24"/>
          <w:lang w:val="ru-RU"/>
        </w:rPr>
      </w:pPr>
      <w:r w:rsidRPr="005975B9">
        <w:rPr>
          <w:bCs/>
          <w:color w:val="833C0B" w:themeColor="accent2" w:themeShade="80"/>
          <w:sz w:val="24"/>
          <w:szCs w:val="24"/>
          <w:lang w:val="ru-RU"/>
        </w:rPr>
        <w:t xml:space="preserve">До 01.05.2026 г. </w:t>
      </w:r>
      <w:r w:rsidRPr="005975B9">
        <w:rPr>
          <w:color w:val="833C0B" w:themeColor="accent2" w:themeShade="80"/>
          <w:sz w:val="24"/>
          <w:szCs w:val="24"/>
          <w:lang w:val="ru-RU"/>
        </w:rPr>
        <w:t xml:space="preserve">обновить регламентирующие документы в соответствии с изменениями нормативно-правовой базы. </w:t>
      </w:r>
    </w:p>
    <w:p w14:paraId="36BD4B21" w14:textId="77777777" w:rsidR="001E4CC1" w:rsidRPr="005975B9" w:rsidRDefault="001E4CC1" w:rsidP="002A4260">
      <w:pPr>
        <w:pStyle w:val="1fe"/>
        <w:numPr>
          <w:ilvl w:val="0"/>
          <w:numId w:val="52"/>
        </w:numPr>
        <w:shd w:val="clear" w:color="auto" w:fill="FFFFFF" w:themeFill="background1"/>
        <w:spacing w:after="120"/>
        <w:contextualSpacing/>
        <w:jc w:val="both"/>
        <w:rPr>
          <w:color w:val="833C0B" w:themeColor="accent2" w:themeShade="80"/>
          <w:sz w:val="24"/>
          <w:szCs w:val="24"/>
          <w:lang w:val="ru-RU"/>
        </w:rPr>
      </w:pPr>
      <w:r w:rsidRPr="005975B9">
        <w:rPr>
          <w:bCs/>
          <w:color w:val="833C0B" w:themeColor="accent2" w:themeShade="80"/>
          <w:sz w:val="24"/>
          <w:szCs w:val="24"/>
          <w:lang w:val="ru-RU"/>
        </w:rPr>
        <w:t xml:space="preserve">До 01.09.2026 г. разработать план мероприятий </w:t>
      </w:r>
      <w:r w:rsidRPr="005975B9">
        <w:rPr>
          <w:color w:val="833C0B" w:themeColor="accent2" w:themeShade="80"/>
          <w:sz w:val="24"/>
          <w:szCs w:val="24"/>
          <w:lang w:val="ru-RU"/>
        </w:rPr>
        <w:t>для усиления и формализации разработки и внедрения процедур системного обновления образовательной программы на основе анализа рынка труда и обратной связи от работодателей.</w:t>
      </w:r>
    </w:p>
    <w:p w14:paraId="16F80FB3" w14:textId="77777777" w:rsidR="001E4CC1" w:rsidRPr="005975B9" w:rsidRDefault="001E4CC1" w:rsidP="002C62E2">
      <w:pPr>
        <w:pStyle w:val="afc"/>
        <w:widowControl w:val="0"/>
        <w:shd w:val="clear" w:color="auto" w:fill="FFFFFF" w:themeFill="background1"/>
        <w:spacing w:line="240" w:lineRule="auto"/>
        <w:ind w:left="709"/>
        <w:rPr>
          <w:bCs/>
          <w:color w:val="833C0B" w:themeColor="accent2" w:themeShade="80"/>
          <w:szCs w:val="24"/>
        </w:rPr>
      </w:pPr>
    </w:p>
    <w:p w14:paraId="457F1048" w14:textId="77777777" w:rsidR="001E4CC1" w:rsidRPr="005975B9" w:rsidRDefault="001E4CC1" w:rsidP="002C62E2">
      <w:pPr>
        <w:pStyle w:val="afc"/>
        <w:widowControl w:val="0"/>
        <w:shd w:val="clear" w:color="auto" w:fill="FFFFFF" w:themeFill="background1"/>
        <w:spacing w:line="240" w:lineRule="auto"/>
        <w:jc w:val="center"/>
        <w:rPr>
          <w:b/>
          <w:color w:val="833C0B" w:themeColor="accent2" w:themeShade="80"/>
          <w:szCs w:val="24"/>
          <w:lang w:eastAsia="ru-RU"/>
        </w:rPr>
      </w:pPr>
      <w:r w:rsidRPr="005975B9">
        <w:rPr>
          <w:rFonts w:eastAsia="Calibri"/>
          <w:b/>
          <w:bCs/>
          <w:color w:val="833C0B" w:themeColor="accent2" w:themeShade="80"/>
          <w:kern w:val="24"/>
          <w:szCs w:val="24"/>
          <w:lang w:eastAsia="ru-RU"/>
        </w:rPr>
        <w:t>Стандарт 2 выполняется с замечаниями</w:t>
      </w:r>
    </w:p>
    <w:p w14:paraId="22F5DD0B" w14:textId="77777777" w:rsidR="00836EFB" w:rsidRPr="008B3FDD" w:rsidRDefault="00836EFB" w:rsidP="002C62E2">
      <w:pPr>
        <w:widowControl w:val="0"/>
        <w:spacing w:line="240" w:lineRule="auto"/>
        <w:contextualSpacing/>
        <w:jc w:val="center"/>
        <w:rPr>
          <w:rFonts w:eastAsia="Calibri" w:cs="Times New Roman"/>
          <w:b/>
          <w:szCs w:val="24"/>
        </w:rPr>
      </w:pPr>
      <w:bookmarkStart w:id="16" w:name="_Hlk220426382"/>
      <w:bookmarkEnd w:id="14"/>
    </w:p>
    <w:bookmarkEnd w:id="16"/>
    <w:p w14:paraId="3B1C381C" w14:textId="6483A478" w:rsidR="0006568D" w:rsidRPr="00D84AEA" w:rsidRDefault="00D84AEA" w:rsidP="00D84AEA">
      <w:pPr>
        <w:pStyle w:val="afc"/>
        <w:widowControl w:val="0"/>
        <w:numPr>
          <w:ilvl w:val="1"/>
          <w:numId w:val="73"/>
        </w:numPr>
        <w:spacing w:before="120" w:after="120" w:line="240" w:lineRule="auto"/>
        <w:jc w:val="center"/>
        <w:rPr>
          <w:rFonts w:cs="Times New Roman"/>
          <w:szCs w:val="24"/>
        </w:rPr>
      </w:pPr>
      <w:r>
        <w:rPr>
          <w:rFonts w:eastAsia="Times New Roman Bold" w:cs="Times New Roman"/>
          <w:b/>
          <w:bCs/>
          <w:color w:val="000000"/>
          <w:szCs w:val="24"/>
        </w:rPr>
        <w:t xml:space="preserve"> </w:t>
      </w:r>
      <w:r w:rsidR="0006568D" w:rsidRPr="00D84AEA">
        <w:rPr>
          <w:rFonts w:eastAsia="Times New Roman Bold" w:cs="Times New Roman"/>
          <w:b/>
          <w:bCs/>
          <w:color w:val="000000"/>
          <w:szCs w:val="24"/>
        </w:rPr>
        <w:t xml:space="preserve">Стандарт 3. Личностно-ориентированное обучение и оценка образовательных </w:t>
      </w:r>
      <w:r w:rsidR="0006568D" w:rsidRPr="00D84AEA">
        <w:rPr>
          <w:rFonts w:eastAsia="Arimo" w:cs="Times New Roman"/>
          <w:color w:val="000000"/>
          <w:szCs w:val="24"/>
        </w:rPr>
        <w:t xml:space="preserve"> </w:t>
      </w:r>
    </w:p>
    <w:p w14:paraId="221A6247" w14:textId="77777777" w:rsidR="008D6307" w:rsidRDefault="0006568D" w:rsidP="002C62E2">
      <w:pPr>
        <w:widowControl w:val="0"/>
        <w:spacing w:before="120" w:after="120" w:line="240" w:lineRule="auto"/>
        <w:contextualSpacing/>
        <w:jc w:val="center"/>
        <w:rPr>
          <w:rFonts w:eastAsia="Times New Roman Bold" w:cs="Times New Roman"/>
          <w:b/>
          <w:bCs/>
          <w:color w:val="000000"/>
          <w:szCs w:val="24"/>
        </w:rPr>
      </w:pPr>
      <w:r w:rsidRPr="008B3FDD">
        <w:rPr>
          <w:rFonts w:eastAsia="Times New Roman Bold" w:cs="Times New Roman"/>
          <w:b/>
          <w:bCs/>
          <w:color w:val="000000"/>
          <w:szCs w:val="24"/>
        </w:rPr>
        <w:t>достижений обучающихся</w:t>
      </w:r>
    </w:p>
    <w:p w14:paraId="44A1557A" w14:textId="3CC9BB11" w:rsidR="0006568D" w:rsidRPr="008B3FDD" w:rsidRDefault="0006568D" w:rsidP="002C62E2">
      <w:pPr>
        <w:widowControl w:val="0"/>
        <w:spacing w:before="120" w:after="120" w:line="240" w:lineRule="auto"/>
        <w:contextualSpacing/>
        <w:jc w:val="center"/>
        <w:rPr>
          <w:rFonts w:cs="Times New Roman"/>
          <w:szCs w:val="24"/>
        </w:rPr>
      </w:pPr>
      <w:r w:rsidRPr="008B3FDD">
        <w:rPr>
          <w:rFonts w:eastAsia="Arimo" w:cs="Times New Roman"/>
          <w:color w:val="000000"/>
          <w:szCs w:val="24"/>
        </w:rPr>
        <w:t xml:space="preserve"> </w:t>
      </w:r>
    </w:p>
    <w:p w14:paraId="4DF077A9" w14:textId="77777777" w:rsidR="008D6307" w:rsidRDefault="0006568D" w:rsidP="002C62E2">
      <w:pPr>
        <w:widowControl w:val="0"/>
        <w:spacing w:before="120" w:after="120" w:line="240" w:lineRule="auto"/>
        <w:contextualSpacing/>
        <w:rPr>
          <w:rFonts w:eastAsia="Times New Roman Bold" w:cs="Times New Roman"/>
          <w:b/>
          <w:bCs/>
          <w:color w:val="000000"/>
          <w:szCs w:val="24"/>
        </w:rPr>
      </w:pPr>
      <w:r w:rsidRPr="008B3FDD">
        <w:rPr>
          <w:rFonts w:eastAsia="Times New Roman Bold" w:cs="Times New Roman"/>
          <w:b/>
          <w:bCs/>
          <w:color w:val="000000"/>
          <w:szCs w:val="24"/>
        </w:rPr>
        <w:t>Критерий 3.1.</w:t>
      </w:r>
      <w:r w:rsidRPr="008B3FDD">
        <w:rPr>
          <w:rFonts w:eastAsia="Times New Roman" w:cs="Times New Roman"/>
          <w:color w:val="000000"/>
          <w:szCs w:val="24"/>
        </w:rPr>
        <w:t xml:space="preserve"> </w:t>
      </w:r>
      <w:r w:rsidRPr="008B3FDD">
        <w:rPr>
          <w:rFonts w:eastAsia="Times New Roman Bold" w:cs="Times New Roman"/>
          <w:b/>
          <w:bCs/>
          <w:color w:val="000000"/>
          <w:szCs w:val="24"/>
        </w:rPr>
        <w:t xml:space="preserve">Использование регулярной обратной связи со студентами и выпускниками для выявления потребностей и удовлетворения их через дополнительные курсы, факультативы, кружки, для формирования индивидуальных траекторий обучения, а также оценки и корректировки педагогических методов, образовательных форм и технологий. </w:t>
      </w:r>
    </w:p>
    <w:p w14:paraId="7C58F1D9" w14:textId="6939153B"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561AC065" w14:textId="77777777" w:rsidR="0006568D" w:rsidRPr="008D6307" w:rsidRDefault="0006568D" w:rsidP="002C62E2">
      <w:pPr>
        <w:widowControl w:val="0"/>
        <w:spacing w:before="120" w:after="120" w:line="240" w:lineRule="auto"/>
        <w:contextualSpacing/>
        <w:rPr>
          <w:rFonts w:cs="Times New Roman"/>
          <w:i/>
          <w:szCs w:val="24"/>
        </w:rPr>
      </w:pPr>
      <w:r w:rsidRPr="008D6307">
        <w:rPr>
          <w:rFonts w:eastAsia="Times New Roman Bold" w:cs="Times New Roman"/>
          <w:bCs/>
          <w:i/>
          <w:color w:val="000000"/>
          <w:szCs w:val="24"/>
        </w:rPr>
        <w:t>Инструменты сбора и анализа обратной связи:</w:t>
      </w:r>
      <w:r w:rsidRPr="008D6307">
        <w:rPr>
          <w:rFonts w:eastAsia="Arimo" w:cs="Times New Roman"/>
          <w:i/>
          <w:color w:val="000000"/>
          <w:szCs w:val="24"/>
        </w:rPr>
        <w:t xml:space="preserve"> </w:t>
      </w:r>
    </w:p>
    <w:p w14:paraId="5B53D48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 Анкетирование; </w:t>
      </w:r>
      <w:r w:rsidRPr="008B3FDD">
        <w:rPr>
          <w:rFonts w:eastAsia="Times New Roman" w:cs="Times New Roman"/>
          <w:color w:val="5B9BD5"/>
          <w:szCs w:val="24"/>
        </w:rPr>
        <w:t>Положение об анкетировании студентов</w:t>
      </w:r>
      <w:r w:rsidRPr="008B3FDD">
        <w:rPr>
          <w:rFonts w:eastAsia="Arimo" w:cs="Times New Roman"/>
          <w:color w:val="000000"/>
          <w:szCs w:val="24"/>
        </w:rPr>
        <w:t xml:space="preserve"> </w:t>
      </w:r>
    </w:p>
    <w:p w14:paraId="3A0C55B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 Анализ результатов анкетирования; </w:t>
      </w:r>
      <w:r w:rsidRPr="008B3FDD">
        <w:rPr>
          <w:rFonts w:eastAsia="Times New Roman" w:cs="Times New Roman"/>
          <w:color w:val="5B9BD5"/>
          <w:szCs w:val="24"/>
        </w:rPr>
        <w:t>Отчёт по результатам анкетирования 2025–2026 уч. г.</w:t>
      </w:r>
      <w:r w:rsidRPr="008B3FDD">
        <w:rPr>
          <w:rFonts w:eastAsia="Arimo" w:cs="Times New Roman"/>
          <w:color w:val="000000"/>
          <w:szCs w:val="24"/>
        </w:rPr>
        <w:t xml:space="preserve"> </w:t>
      </w:r>
    </w:p>
    <w:p w14:paraId="064058A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 Кураторские часы; </w:t>
      </w:r>
      <w:r w:rsidRPr="008B3FDD">
        <w:rPr>
          <w:rFonts w:eastAsia="Times New Roman" w:cs="Times New Roman"/>
          <w:color w:val="5B9BD5"/>
          <w:szCs w:val="24"/>
        </w:rPr>
        <w:t>Положение о кураторстве</w:t>
      </w:r>
      <w:r w:rsidRPr="008B3FDD">
        <w:rPr>
          <w:rFonts w:eastAsia="Arimo" w:cs="Times New Roman"/>
          <w:color w:val="000000"/>
          <w:szCs w:val="24"/>
        </w:rPr>
        <w:t xml:space="preserve"> </w:t>
      </w:r>
    </w:p>
    <w:p w14:paraId="6D966B2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 Модульно-рейтинговая система оценки. </w:t>
      </w:r>
      <w:r w:rsidRPr="008B3FDD">
        <w:rPr>
          <w:rFonts w:eastAsia="Times New Roman" w:cs="Times New Roman"/>
          <w:color w:val="5B9BD5"/>
          <w:szCs w:val="24"/>
        </w:rPr>
        <w:t>Положение об МРСО</w:t>
      </w:r>
      <w:r w:rsidRPr="008B3FDD">
        <w:rPr>
          <w:rFonts w:eastAsia="Arimo" w:cs="Times New Roman"/>
          <w:color w:val="000000"/>
          <w:szCs w:val="24"/>
        </w:rPr>
        <w:t xml:space="preserve"> </w:t>
      </w:r>
    </w:p>
    <w:p w14:paraId="3E9927CF" w14:textId="77777777" w:rsidR="0006568D" w:rsidRPr="008D6307" w:rsidRDefault="0006568D" w:rsidP="002C62E2">
      <w:pPr>
        <w:widowControl w:val="0"/>
        <w:spacing w:before="120" w:after="120" w:line="240" w:lineRule="auto"/>
        <w:contextualSpacing/>
        <w:rPr>
          <w:rFonts w:cs="Times New Roman"/>
          <w:i/>
          <w:szCs w:val="24"/>
        </w:rPr>
      </w:pPr>
      <w:r w:rsidRPr="008D6307">
        <w:rPr>
          <w:rFonts w:eastAsia="Times New Roman Bold" w:cs="Times New Roman"/>
          <w:bCs/>
          <w:i/>
          <w:color w:val="000000"/>
          <w:szCs w:val="24"/>
        </w:rPr>
        <w:t>Конкретные результаты использования обратной связи:</w:t>
      </w:r>
      <w:r w:rsidRPr="008D6307">
        <w:rPr>
          <w:rFonts w:eastAsia="Arimo" w:cs="Times New Roman"/>
          <w:i/>
          <w:color w:val="000000"/>
          <w:szCs w:val="24"/>
        </w:rPr>
        <w:t xml:space="preserve"> </w:t>
      </w:r>
    </w:p>
    <w:p w14:paraId="1499010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 запросу студентов, выявленному в ходе анкетирования, с сентября 2025 г. организованы </w:t>
      </w:r>
      <w:r w:rsidRPr="008D6307">
        <w:rPr>
          <w:rFonts w:eastAsia="Times New Roman Bold" w:cs="Times New Roman"/>
          <w:bCs/>
          <w:i/>
          <w:color w:val="000000"/>
          <w:szCs w:val="24"/>
        </w:rPr>
        <w:t>бесплатные факультативы по корейскому языку</w:t>
      </w:r>
      <w:r w:rsidRPr="008B3FDD">
        <w:rPr>
          <w:rFonts w:eastAsia="Times New Roman" w:cs="Times New Roman"/>
          <w:color w:val="000000"/>
          <w:szCs w:val="24"/>
        </w:rPr>
        <w:t xml:space="preserve"> при участии </w:t>
      </w:r>
      <w:proofErr w:type="spellStart"/>
      <w:r w:rsidRPr="008B3FDD">
        <w:rPr>
          <w:rFonts w:eastAsia="Times New Roman" w:cs="Times New Roman"/>
          <w:color w:val="000000"/>
          <w:szCs w:val="24"/>
        </w:rPr>
        <w:t>King</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Sejong</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xml:space="preserve"> и </w:t>
      </w:r>
      <w:proofErr w:type="spellStart"/>
      <w:r w:rsidRPr="008B3FDD">
        <w:rPr>
          <w:rFonts w:eastAsia="Times New Roman" w:cs="Times New Roman"/>
          <w:color w:val="000000"/>
          <w:szCs w:val="24"/>
        </w:rPr>
        <w:t>Jeonju</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Vision</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xml:space="preserve"> (3 группы, 60 студентов);</w:t>
      </w:r>
      <w:r w:rsidRPr="008B3FDD">
        <w:rPr>
          <w:rFonts w:eastAsia="Arimo" w:cs="Times New Roman"/>
          <w:color w:val="000000"/>
          <w:szCs w:val="24"/>
        </w:rPr>
        <w:t xml:space="preserve"> </w:t>
      </w:r>
    </w:p>
    <w:p w14:paraId="4CCA02D3" w14:textId="77777777" w:rsidR="0006568D" w:rsidRPr="008B3FDD" w:rsidRDefault="0006568D" w:rsidP="002C62E2">
      <w:pPr>
        <w:widowControl w:val="0"/>
        <w:spacing w:before="120" w:after="120" w:line="240" w:lineRule="auto"/>
        <w:contextualSpacing/>
        <w:rPr>
          <w:rFonts w:cs="Times New Roman"/>
          <w:szCs w:val="24"/>
        </w:rPr>
      </w:pPr>
      <w:r w:rsidRPr="008D6307">
        <w:rPr>
          <w:rFonts w:eastAsia="Times New Roman" w:cs="Times New Roman"/>
          <w:i/>
          <w:color w:val="000000"/>
          <w:szCs w:val="24"/>
        </w:rPr>
        <w:t>Создан </w:t>
      </w:r>
      <w:r w:rsidRPr="008D6307">
        <w:rPr>
          <w:rFonts w:eastAsia="Times New Roman Bold" w:cs="Times New Roman"/>
          <w:bCs/>
          <w:i/>
          <w:color w:val="000000"/>
          <w:szCs w:val="24"/>
        </w:rPr>
        <w:t>Кыргызско-Корейский центр «</w:t>
      </w:r>
      <w:proofErr w:type="spellStart"/>
      <w:r w:rsidRPr="008D6307">
        <w:rPr>
          <w:rFonts w:eastAsia="Times New Roman Bold" w:cs="Times New Roman"/>
          <w:bCs/>
          <w:i/>
          <w:color w:val="000000"/>
          <w:szCs w:val="24"/>
        </w:rPr>
        <w:t>Кёнбук</w:t>
      </w:r>
      <w:proofErr w:type="spellEnd"/>
      <w:r w:rsidRPr="008D6307">
        <w:rPr>
          <w:rFonts w:eastAsia="Times New Roman Bold" w:cs="Times New Roman"/>
          <w:bCs/>
          <w:i/>
          <w:color w:val="000000"/>
          <w:szCs w:val="24"/>
        </w:rPr>
        <w:t>»</w:t>
      </w:r>
      <w:r w:rsidRPr="008B3FDD">
        <w:rPr>
          <w:rFonts w:eastAsia="Times New Roman" w:cs="Times New Roman"/>
          <w:color w:val="000000"/>
          <w:szCs w:val="24"/>
        </w:rPr>
        <w:t> (обучение 150 студентов корейскому языку и культуре);</w:t>
      </w:r>
      <w:r w:rsidRPr="008B3FDD">
        <w:rPr>
          <w:rFonts w:eastAsia="Arimo" w:cs="Times New Roman"/>
          <w:color w:val="000000"/>
          <w:szCs w:val="24"/>
        </w:rPr>
        <w:t xml:space="preserve"> </w:t>
      </w:r>
    </w:p>
    <w:p w14:paraId="7CDB2DD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5B9BD5"/>
          <w:szCs w:val="24"/>
        </w:rPr>
        <w:t>https://www.instagram.com/p/DSCD1F1jKOc/?igsh=eHA5MWExdGx4dmQ0</w:t>
      </w:r>
      <w:r w:rsidRPr="008B3FDD">
        <w:rPr>
          <w:rFonts w:eastAsia="Arimo" w:cs="Times New Roman"/>
          <w:color w:val="000000"/>
          <w:szCs w:val="24"/>
        </w:rPr>
        <w:t xml:space="preserve"> </w:t>
      </w:r>
    </w:p>
    <w:p w14:paraId="7F7AA57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Действуют факультативные кружки: языковые (русский, кыргызский, английский) </w:t>
      </w:r>
      <w:hyperlink r:id="rId282">
        <w:r w:rsidRPr="008B3FDD">
          <w:rPr>
            <w:rFonts w:eastAsia="Times New Roman" w:cs="Times New Roman"/>
            <w:color w:val="000000"/>
            <w:szCs w:val="24"/>
            <w:u w:val="single" w:color="000000"/>
          </w:rPr>
          <w:t>https://www.instagram.com/p/DSKCAfNjGzv/?igsh=MTM2YXJoN3duejN5ag</w:t>
        </w:r>
      </w:hyperlink>
      <w:r w:rsidRPr="008B3FDD">
        <w:rPr>
          <w:rFonts w:eastAsia="Times New Roman" w:cs="Times New Roman"/>
          <w:color w:val="000000"/>
          <w:szCs w:val="24"/>
        </w:rPr>
        <w:t xml:space="preserve"> и профессиональные (базовые хирургические навыки, подготовка к USMLE);</w:t>
      </w:r>
      <w:r w:rsidRPr="008B3FDD">
        <w:rPr>
          <w:rFonts w:eastAsia="Arimo" w:cs="Times New Roman"/>
          <w:color w:val="000000"/>
          <w:szCs w:val="24"/>
        </w:rPr>
        <w:t xml:space="preserve"> </w:t>
      </w:r>
    </w:p>
    <w:p w14:paraId="1F2A929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Планируется открытие кружков по молекулярной биологии, микробиологии, гистологии, патологии;</w:t>
      </w:r>
      <w:r w:rsidRPr="008B3FDD">
        <w:rPr>
          <w:rFonts w:eastAsia="Arimo" w:cs="Times New Roman"/>
          <w:color w:val="000000"/>
          <w:szCs w:val="24"/>
        </w:rPr>
        <w:t xml:space="preserve"> </w:t>
      </w:r>
    </w:p>
    <w:p w14:paraId="3F463B9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Реализуются программы развития </w:t>
      </w:r>
      <w:proofErr w:type="spellStart"/>
      <w:r w:rsidRPr="008D6307">
        <w:rPr>
          <w:rFonts w:eastAsia="Times New Roman Bold" w:cs="Times New Roman"/>
          <w:bCs/>
          <w:i/>
          <w:color w:val="000000"/>
          <w:szCs w:val="24"/>
        </w:rPr>
        <w:t>Soft</w:t>
      </w:r>
      <w:proofErr w:type="spellEnd"/>
      <w:r w:rsidRPr="008D6307">
        <w:rPr>
          <w:rFonts w:eastAsia="Times New Roman Bold" w:cs="Times New Roman"/>
          <w:bCs/>
          <w:i/>
          <w:color w:val="000000"/>
          <w:szCs w:val="24"/>
        </w:rPr>
        <w:t xml:space="preserve"> </w:t>
      </w:r>
      <w:proofErr w:type="spellStart"/>
      <w:r w:rsidRPr="008D6307">
        <w:rPr>
          <w:rFonts w:eastAsia="Times New Roman Bold" w:cs="Times New Roman"/>
          <w:bCs/>
          <w:i/>
          <w:color w:val="000000"/>
          <w:szCs w:val="24"/>
        </w:rPr>
        <w:t>Skills</w:t>
      </w:r>
      <w:proofErr w:type="spellEnd"/>
      <w:r w:rsidRPr="008B3FDD">
        <w:rPr>
          <w:rFonts w:eastAsia="Times New Roman" w:cs="Times New Roman"/>
          <w:color w:val="000000"/>
          <w:szCs w:val="24"/>
        </w:rPr>
        <w:t xml:space="preserve"> 8 направлений: </w:t>
      </w:r>
      <w:r w:rsidRPr="008B3FDD">
        <w:rPr>
          <w:rFonts w:eastAsia="Arimo" w:cs="Times New Roman"/>
          <w:color w:val="000000"/>
          <w:szCs w:val="24"/>
        </w:rPr>
        <w:t xml:space="preserve"> </w:t>
      </w:r>
    </w:p>
    <w:p w14:paraId="0467F090"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тайм-менеджмент;</w:t>
      </w:r>
      <w:r w:rsidRPr="008B3FDD">
        <w:rPr>
          <w:rFonts w:eastAsia="Arimo" w:cs="Times New Roman"/>
          <w:color w:val="000000"/>
          <w:szCs w:val="24"/>
        </w:rPr>
        <w:t xml:space="preserve"> </w:t>
      </w:r>
    </w:p>
    <w:p w14:paraId="2284715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коммуникация;</w:t>
      </w:r>
      <w:r w:rsidRPr="008B3FDD">
        <w:rPr>
          <w:rFonts w:eastAsia="Arimo" w:cs="Times New Roman"/>
          <w:color w:val="000000"/>
          <w:szCs w:val="24"/>
        </w:rPr>
        <w:t xml:space="preserve"> </w:t>
      </w:r>
    </w:p>
    <w:p w14:paraId="4DFD1D2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эмоциональный интеллект;</w:t>
      </w:r>
      <w:r w:rsidRPr="008B3FDD">
        <w:rPr>
          <w:rFonts w:eastAsia="Arimo" w:cs="Times New Roman"/>
          <w:color w:val="000000"/>
          <w:szCs w:val="24"/>
        </w:rPr>
        <w:t xml:space="preserve"> </w:t>
      </w:r>
    </w:p>
    <w:p w14:paraId="025529E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ораторское искусство;</w:t>
      </w:r>
      <w:r w:rsidRPr="008B3FDD">
        <w:rPr>
          <w:rFonts w:eastAsia="Arimo" w:cs="Times New Roman"/>
          <w:color w:val="000000"/>
          <w:szCs w:val="24"/>
        </w:rPr>
        <w:t xml:space="preserve"> </w:t>
      </w:r>
    </w:p>
    <w:p w14:paraId="1834711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менеджмент;</w:t>
      </w:r>
      <w:r w:rsidRPr="008B3FDD">
        <w:rPr>
          <w:rFonts w:eastAsia="Arimo" w:cs="Times New Roman"/>
          <w:color w:val="000000"/>
          <w:szCs w:val="24"/>
        </w:rPr>
        <w:t xml:space="preserve"> </w:t>
      </w:r>
    </w:p>
    <w:p w14:paraId="2EE406E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лидерство;</w:t>
      </w:r>
      <w:r w:rsidRPr="008B3FDD">
        <w:rPr>
          <w:rFonts w:eastAsia="Arimo" w:cs="Times New Roman"/>
          <w:color w:val="000000"/>
          <w:szCs w:val="24"/>
        </w:rPr>
        <w:t xml:space="preserve"> </w:t>
      </w:r>
    </w:p>
    <w:p w14:paraId="7CE8D00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личностный рост;</w:t>
      </w:r>
      <w:r w:rsidRPr="008B3FDD">
        <w:rPr>
          <w:rFonts w:eastAsia="Arimo" w:cs="Times New Roman"/>
          <w:color w:val="000000"/>
          <w:szCs w:val="24"/>
        </w:rPr>
        <w:t xml:space="preserve"> </w:t>
      </w:r>
    </w:p>
    <w:p w14:paraId="0A82C5F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lastRenderedPageBreak/>
        <w:t>- образовательный проект «Лига просвещения».</w:t>
      </w:r>
      <w:r w:rsidRPr="008B3FDD">
        <w:rPr>
          <w:rFonts w:eastAsia="Arimo" w:cs="Times New Roman"/>
          <w:color w:val="000000"/>
          <w:szCs w:val="24"/>
        </w:rPr>
        <w:t xml:space="preserve"> </w:t>
      </w:r>
    </w:p>
    <w:p w14:paraId="55F23C2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и культурно-спортивные факультативы 5 направлений:</w:t>
      </w:r>
      <w:r w:rsidRPr="008B3FDD">
        <w:rPr>
          <w:rFonts w:eastAsia="Arimo" w:cs="Times New Roman"/>
          <w:color w:val="000000"/>
          <w:szCs w:val="24"/>
        </w:rPr>
        <w:t xml:space="preserve"> </w:t>
      </w:r>
    </w:p>
    <w:p w14:paraId="48FB45D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комуз</w:t>
      </w:r>
      <w:proofErr w:type="spellEnd"/>
      <w:r w:rsidRPr="008B3FDD">
        <w:rPr>
          <w:rFonts w:eastAsia="Times New Roman" w:cs="Times New Roman"/>
          <w:color w:val="000000"/>
          <w:szCs w:val="24"/>
        </w:rPr>
        <w:t xml:space="preserve"> (под руководством народного артиста </w:t>
      </w:r>
      <w:proofErr w:type="spellStart"/>
      <w:r w:rsidRPr="008B3FDD">
        <w:rPr>
          <w:rFonts w:eastAsia="Times New Roman" w:cs="Times New Roman"/>
          <w:color w:val="000000"/>
          <w:szCs w:val="24"/>
        </w:rPr>
        <w:t>Шерика</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Рысалиева</w:t>
      </w:r>
      <w:proofErr w:type="spellEnd"/>
      <w:r w:rsidRPr="008B3FDD">
        <w:rPr>
          <w:rFonts w:eastAsia="Times New Roman" w:cs="Times New Roman"/>
          <w:color w:val="000000"/>
          <w:szCs w:val="24"/>
        </w:rPr>
        <w:t>, Фольклор «</w:t>
      </w:r>
      <w:proofErr w:type="spellStart"/>
      <w:r w:rsidRPr="008B3FDD">
        <w:rPr>
          <w:rFonts w:eastAsia="Times New Roman" w:cs="Times New Roman"/>
          <w:color w:val="000000"/>
          <w:szCs w:val="24"/>
        </w:rPr>
        <w:t>Камбаркан</w:t>
      </w:r>
      <w:proofErr w:type="spellEnd"/>
      <w:r w:rsidRPr="008B3FDD">
        <w:rPr>
          <w:rFonts w:eastAsia="Times New Roman" w:cs="Times New Roman"/>
          <w:color w:val="000000"/>
          <w:szCs w:val="24"/>
        </w:rPr>
        <w:t>», Национальная филармония);</w:t>
      </w:r>
      <w:r w:rsidRPr="008B3FDD">
        <w:rPr>
          <w:rFonts w:eastAsia="Arimo" w:cs="Times New Roman"/>
          <w:color w:val="000000"/>
          <w:szCs w:val="24"/>
        </w:rPr>
        <w:t xml:space="preserve"> </w:t>
      </w:r>
    </w:p>
    <w:p w14:paraId="6AB32B7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хореография;</w:t>
      </w:r>
      <w:r w:rsidRPr="008B3FDD">
        <w:rPr>
          <w:rFonts w:eastAsia="Arimo" w:cs="Times New Roman"/>
          <w:color w:val="000000"/>
          <w:szCs w:val="24"/>
        </w:rPr>
        <w:t xml:space="preserve"> </w:t>
      </w:r>
    </w:p>
    <w:p w14:paraId="769820D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футбол (занятия на базе СК «</w:t>
      </w:r>
      <w:proofErr w:type="spellStart"/>
      <w:r w:rsidRPr="008B3FDD">
        <w:rPr>
          <w:rFonts w:eastAsia="Times New Roman" w:cs="Times New Roman"/>
          <w:color w:val="000000"/>
          <w:szCs w:val="24"/>
        </w:rPr>
        <w:t>Дордой</w:t>
      </w:r>
      <w:proofErr w:type="spellEnd"/>
      <w:r w:rsidRPr="008B3FDD">
        <w:rPr>
          <w:rFonts w:eastAsia="Times New Roman" w:cs="Times New Roman"/>
          <w:color w:val="000000"/>
          <w:szCs w:val="24"/>
        </w:rPr>
        <w:t>», ежеквартальный турнир «</w:t>
      </w:r>
      <w:proofErr w:type="spellStart"/>
      <w:r w:rsidRPr="008B3FDD">
        <w:rPr>
          <w:rFonts w:eastAsia="Times New Roman" w:cs="Times New Roman"/>
          <w:color w:val="000000"/>
          <w:szCs w:val="24"/>
        </w:rPr>
        <w:t>Salymbekov</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w:t>
      </w:r>
      <w:r w:rsidRPr="008B3FDD">
        <w:rPr>
          <w:rFonts w:eastAsia="Arimo" w:cs="Times New Roman"/>
          <w:color w:val="000000"/>
          <w:szCs w:val="24"/>
        </w:rPr>
        <w:t xml:space="preserve"> </w:t>
      </w:r>
    </w:p>
    <w:p w14:paraId="4530CE6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шахматы;</w:t>
      </w:r>
      <w:r w:rsidRPr="008B3FDD">
        <w:rPr>
          <w:rFonts w:eastAsia="Arimo" w:cs="Times New Roman"/>
          <w:color w:val="000000"/>
          <w:szCs w:val="24"/>
        </w:rPr>
        <w:t xml:space="preserve"> </w:t>
      </w:r>
    </w:p>
    <w:p w14:paraId="7C6BB18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жаа</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атуу</w:t>
      </w:r>
      <w:proofErr w:type="spellEnd"/>
      <w:r w:rsidRPr="008B3FDD">
        <w:rPr>
          <w:rFonts w:eastAsia="Times New Roman" w:cs="Times New Roman"/>
          <w:color w:val="000000"/>
          <w:szCs w:val="24"/>
        </w:rPr>
        <w:t xml:space="preserve"> – </w:t>
      </w:r>
      <w:proofErr w:type="spellStart"/>
      <w:r w:rsidRPr="008B3FDD">
        <w:rPr>
          <w:rFonts w:eastAsia="Times New Roman" w:cs="Times New Roman"/>
          <w:color w:val="000000"/>
          <w:szCs w:val="24"/>
        </w:rPr>
        <w:t>салбуурун</w:t>
      </w:r>
      <w:proofErr w:type="spellEnd"/>
      <w:r w:rsidRPr="008B3FDD">
        <w:rPr>
          <w:rFonts w:eastAsia="Times New Roman" w:cs="Times New Roman"/>
          <w:color w:val="000000"/>
          <w:szCs w:val="24"/>
        </w:rPr>
        <w:t xml:space="preserve"> (под руководством вице-президента Федерации «</w:t>
      </w:r>
      <w:proofErr w:type="spellStart"/>
      <w:r w:rsidRPr="008B3FDD">
        <w:rPr>
          <w:rFonts w:eastAsia="Times New Roman" w:cs="Times New Roman"/>
          <w:color w:val="000000"/>
          <w:szCs w:val="24"/>
        </w:rPr>
        <w:t>Салбуурун</w:t>
      </w:r>
      <w:proofErr w:type="spellEnd"/>
      <w:r w:rsidRPr="008B3FDD">
        <w:rPr>
          <w:rFonts w:eastAsia="Times New Roman" w:cs="Times New Roman"/>
          <w:color w:val="000000"/>
          <w:szCs w:val="24"/>
        </w:rPr>
        <w:t>»).</w:t>
      </w:r>
      <w:r w:rsidRPr="008B3FDD">
        <w:rPr>
          <w:rFonts w:eastAsia="Arimo" w:cs="Times New Roman"/>
          <w:color w:val="000000"/>
          <w:szCs w:val="24"/>
        </w:rPr>
        <w:t xml:space="preserve"> </w:t>
      </w:r>
    </w:p>
    <w:p w14:paraId="4A85FC3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Обеспечен доступ к </w:t>
      </w:r>
      <w:proofErr w:type="spellStart"/>
      <w:r w:rsidRPr="008B3FDD">
        <w:rPr>
          <w:rFonts w:eastAsia="Times New Roman" w:cs="Times New Roman"/>
          <w:color w:val="000000"/>
          <w:szCs w:val="24"/>
        </w:rPr>
        <w:t>симуляционному</w:t>
      </w:r>
      <w:proofErr w:type="spellEnd"/>
      <w:r w:rsidRPr="008B3FDD">
        <w:rPr>
          <w:rFonts w:eastAsia="Times New Roman" w:cs="Times New Roman"/>
          <w:color w:val="000000"/>
          <w:szCs w:val="24"/>
        </w:rPr>
        <w:t xml:space="preserve"> оборудованию, муляжам и учебным материалам для самостоятельной работы.</w:t>
      </w:r>
      <w:r w:rsidRPr="008B3FDD">
        <w:rPr>
          <w:rFonts w:eastAsia="Arimo" w:cs="Times New Roman"/>
          <w:color w:val="000000"/>
          <w:szCs w:val="24"/>
        </w:rPr>
        <w:t xml:space="preserve"> </w:t>
      </w:r>
    </w:p>
    <w:p w14:paraId="11293C6C" w14:textId="77777777" w:rsidR="0006568D" w:rsidRPr="008D6307" w:rsidRDefault="0006568D" w:rsidP="002C62E2">
      <w:pPr>
        <w:widowControl w:val="0"/>
        <w:spacing w:before="120" w:after="120" w:line="240" w:lineRule="auto"/>
        <w:contextualSpacing/>
        <w:rPr>
          <w:rFonts w:cs="Times New Roman"/>
          <w:i/>
          <w:szCs w:val="24"/>
        </w:rPr>
      </w:pPr>
      <w:r w:rsidRPr="008D6307">
        <w:rPr>
          <w:rFonts w:eastAsia="Times New Roman Bold" w:cs="Times New Roman"/>
          <w:bCs/>
          <w:i/>
          <w:color w:val="000000"/>
          <w:szCs w:val="24"/>
        </w:rPr>
        <w:t>Механизмы вовлечения студентов и цифровизации:</w:t>
      </w:r>
      <w:r w:rsidRPr="008D6307">
        <w:rPr>
          <w:rFonts w:eastAsia="Arimo" w:cs="Times New Roman"/>
          <w:i/>
          <w:color w:val="000000"/>
          <w:szCs w:val="24"/>
        </w:rPr>
        <w:t xml:space="preserve"> </w:t>
      </w:r>
    </w:p>
    <w:p w14:paraId="75FFB36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Представитель студенческого совета включён в состав Учёного совета университета. Также на регулярной основе проводятся встречи ректора со студентами и менеджментом ВШМ. </w:t>
      </w:r>
      <w:r w:rsidRPr="008B3FDD">
        <w:rPr>
          <w:rFonts w:eastAsia="Arimo" w:cs="Times New Roman"/>
          <w:color w:val="000000"/>
          <w:szCs w:val="24"/>
        </w:rPr>
        <w:t xml:space="preserve"> </w:t>
      </w:r>
    </w:p>
    <w:p w14:paraId="6D9365A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Используются цифровые платформы </w:t>
      </w:r>
      <w:r w:rsidRPr="008B3FDD">
        <w:rPr>
          <w:rFonts w:eastAsia="Times New Roman" w:cs="Times New Roman"/>
          <w:color w:val="5B9BD5"/>
          <w:szCs w:val="24"/>
        </w:rPr>
        <w:t>(</w:t>
      </w:r>
      <w:proofErr w:type="spellStart"/>
      <w:r w:rsidRPr="008B3FDD">
        <w:rPr>
          <w:rFonts w:eastAsia="Times New Roman" w:cs="Times New Roman"/>
          <w:color w:val="5B9BD5"/>
          <w:szCs w:val="24"/>
        </w:rPr>
        <w:t>eBilim</w:t>
      </w:r>
      <w:proofErr w:type="spellEnd"/>
      <w:r w:rsidRPr="008B3FDD">
        <w:rPr>
          <w:rFonts w:eastAsia="Times New Roman" w:cs="Times New Roman"/>
          <w:color w:val="5B9BD5"/>
          <w:szCs w:val="24"/>
        </w:rPr>
        <w:t xml:space="preserve">, </w:t>
      </w:r>
      <w:proofErr w:type="spellStart"/>
      <w:r w:rsidRPr="008B3FDD">
        <w:rPr>
          <w:rFonts w:eastAsia="Times New Roman" w:cs="Times New Roman"/>
          <w:color w:val="5B9BD5"/>
          <w:szCs w:val="24"/>
        </w:rPr>
        <w:t>Zoom</w:t>
      </w:r>
      <w:proofErr w:type="spellEnd"/>
      <w:r w:rsidRPr="008B3FDD">
        <w:rPr>
          <w:rFonts w:eastAsia="Times New Roman" w:cs="Times New Roman"/>
          <w:color w:val="5B9BD5"/>
          <w:szCs w:val="24"/>
        </w:rPr>
        <w:t xml:space="preserve">, </w:t>
      </w:r>
      <w:proofErr w:type="spellStart"/>
      <w:r w:rsidRPr="008B3FDD">
        <w:rPr>
          <w:rFonts w:eastAsia="Times New Roman" w:cs="Times New Roman"/>
          <w:color w:val="5B9BD5"/>
          <w:szCs w:val="24"/>
        </w:rPr>
        <w:t>Google</w:t>
      </w:r>
      <w:proofErr w:type="spellEnd"/>
      <w:r w:rsidRPr="008B3FDD">
        <w:rPr>
          <w:rFonts w:eastAsia="Times New Roman" w:cs="Times New Roman"/>
          <w:color w:val="5B9BD5"/>
          <w:szCs w:val="24"/>
        </w:rPr>
        <w:t xml:space="preserve"> </w:t>
      </w:r>
      <w:proofErr w:type="spellStart"/>
      <w:r w:rsidRPr="008B3FDD">
        <w:rPr>
          <w:rFonts w:eastAsia="Times New Roman" w:cs="Times New Roman"/>
          <w:color w:val="5B9BD5"/>
          <w:szCs w:val="24"/>
        </w:rPr>
        <w:t>Classroom</w:t>
      </w:r>
      <w:proofErr w:type="spellEnd"/>
      <w:r w:rsidRPr="008B3FDD">
        <w:rPr>
          <w:rFonts w:eastAsia="Times New Roman" w:cs="Times New Roman"/>
          <w:color w:val="5B9BD5"/>
          <w:szCs w:val="24"/>
        </w:rPr>
        <w:t xml:space="preserve">) </w:t>
      </w:r>
      <w:r w:rsidRPr="008B3FDD">
        <w:rPr>
          <w:rFonts w:eastAsia="Times New Roman" w:cs="Times New Roman"/>
          <w:color w:val="000000"/>
          <w:szCs w:val="24"/>
        </w:rPr>
        <w:t>для оперативной коммуникации.</w:t>
      </w:r>
      <w:r w:rsidRPr="008B3FDD">
        <w:rPr>
          <w:rFonts w:eastAsia="Arimo" w:cs="Times New Roman"/>
          <w:color w:val="000000"/>
          <w:szCs w:val="24"/>
        </w:rPr>
        <w:t xml:space="preserve"> </w:t>
      </w:r>
    </w:p>
    <w:p w14:paraId="3C7671E0" w14:textId="1D2B7892" w:rsidR="0006568D" w:rsidRPr="008B3FDD" w:rsidRDefault="0006568D" w:rsidP="002C62E2">
      <w:pPr>
        <w:widowControl w:val="0"/>
        <w:spacing w:before="120" w:after="120" w:line="240" w:lineRule="auto"/>
        <w:contextualSpacing/>
        <w:rPr>
          <w:rFonts w:cs="Times New Roman"/>
          <w:szCs w:val="24"/>
        </w:rPr>
      </w:pPr>
    </w:p>
    <w:p w14:paraId="26FB754B" w14:textId="77777777" w:rsidR="0006568D" w:rsidRPr="008B3FDD" w:rsidRDefault="0006568D" w:rsidP="002C62E2">
      <w:pPr>
        <w:widowControl w:val="0"/>
        <w:spacing w:before="120" w:after="120" w:line="240" w:lineRule="auto"/>
        <w:contextualSpacing/>
        <w:rPr>
          <w:rFonts w:cs="Times New Roman"/>
          <w:szCs w:val="24"/>
        </w:rPr>
      </w:pPr>
      <w:proofErr w:type="gramStart"/>
      <w:r w:rsidRPr="008B3FDD">
        <w:rPr>
          <w:rFonts w:eastAsia="Times New Roman Italics" w:cs="Times New Roman"/>
          <w:i/>
          <w:iCs/>
          <w:color w:val="0070C0"/>
          <w:szCs w:val="24"/>
          <w:u w:val="single" w:color="0070C0"/>
        </w:rPr>
        <w:t>Приложение  3.1.5.</w:t>
      </w:r>
      <w:proofErr w:type="gramEnd"/>
      <w:r w:rsidRPr="008B3FDD">
        <w:rPr>
          <w:rFonts w:eastAsia="Times New Roman Italics" w:cs="Times New Roman"/>
          <w:i/>
          <w:iCs/>
          <w:color w:val="0070C0"/>
          <w:szCs w:val="24"/>
          <w:u w:val="single" w:color="0070C0"/>
        </w:rPr>
        <w:t xml:space="preserve"> Положение об МРСО</w:t>
      </w:r>
      <w:r w:rsidRPr="008B3FDD">
        <w:rPr>
          <w:rFonts w:eastAsia="Arimo" w:cs="Times New Roman"/>
          <w:color w:val="000000"/>
          <w:szCs w:val="24"/>
        </w:rPr>
        <w:t xml:space="preserve"> </w:t>
      </w:r>
    </w:p>
    <w:p w14:paraId="17CF8CB3" w14:textId="77777777" w:rsidR="0006568D" w:rsidRPr="008B3FDD" w:rsidRDefault="0006568D" w:rsidP="002C62E2">
      <w:pPr>
        <w:widowControl w:val="0"/>
        <w:spacing w:before="120" w:after="120" w:line="240" w:lineRule="auto"/>
        <w:contextualSpacing/>
        <w:rPr>
          <w:rFonts w:cs="Times New Roman"/>
          <w:szCs w:val="24"/>
        </w:rPr>
      </w:pPr>
      <w:proofErr w:type="gramStart"/>
      <w:r w:rsidRPr="008B3FDD">
        <w:rPr>
          <w:rFonts w:eastAsia="Times New Roman Italics" w:cs="Times New Roman"/>
          <w:i/>
          <w:iCs/>
          <w:color w:val="0070C0"/>
          <w:szCs w:val="24"/>
          <w:u w:val="single" w:color="0070C0"/>
        </w:rPr>
        <w:t>Приложение  3.10.8.</w:t>
      </w:r>
      <w:proofErr w:type="gramEnd"/>
      <w:r w:rsidRPr="008B3FDD">
        <w:rPr>
          <w:rFonts w:eastAsia="Times New Roman Italics" w:cs="Times New Roman"/>
          <w:i/>
          <w:iCs/>
          <w:color w:val="0070C0"/>
          <w:szCs w:val="24"/>
          <w:u w:val="single" w:color="0070C0"/>
        </w:rPr>
        <w:t xml:space="preserve"> Положение об элективных и факультативных дисциплинах</w:t>
      </w:r>
      <w:r w:rsidRPr="008B3FDD">
        <w:rPr>
          <w:rFonts w:eastAsia="Arimo" w:cs="Times New Roman"/>
          <w:color w:val="000000"/>
          <w:szCs w:val="24"/>
        </w:rPr>
        <w:t xml:space="preserve"> </w:t>
      </w:r>
    </w:p>
    <w:p w14:paraId="1055695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7AF47E27" w14:textId="252DA0BD" w:rsidR="008D6307" w:rsidRPr="008D6307" w:rsidRDefault="008D6307" w:rsidP="002C62E2">
      <w:pPr>
        <w:widowControl w:val="0"/>
        <w:spacing w:before="120" w:after="120" w:line="240" w:lineRule="auto"/>
        <w:contextualSpacing/>
        <w:rPr>
          <w:rFonts w:eastAsia="Times New Roman Bold" w:cs="Times New Roman"/>
          <w:b/>
          <w:bCs/>
          <w:i/>
          <w:color w:val="833C0B" w:themeColor="accent2" w:themeShade="80"/>
          <w:szCs w:val="24"/>
        </w:rPr>
      </w:pPr>
      <w:r w:rsidRPr="008D6307">
        <w:rPr>
          <w:rFonts w:eastAsia="Times New Roman Bold" w:cs="Times New Roman"/>
          <w:b/>
          <w:bCs/>
          <w:i/>
          <w:color w:val="833C0B" w:themeColor="accent2" w:themeShade="80"/>
          <w:szCs w:val="24"/>
        </w:rPr>
        <w:t>Замечания:</w:t>
      </w:r>
    </w:p>
    <w:p w14:paraId="52A9FD89" w14:textId="77777777" w:rsidR="008D6307" w:rsidRPr="008D6307" w:rsidRDefault="008D6307" w:rsidP="002A4260">
      <w:pPr>
        <w:pStyle w:val="afc"/>
        <w:widowControl w:val="0"/>
        <w:numPr>
          <w:ilvl w:val="0"/>
          <w:numId w:val="53"/>
        </w:numPr>
        <w:autoSpaceDE w:val="0"/>
        <w:autoSpaceDN w:val="0"/>
        <w:spacing w:after="0" w:line="240" w:lineRule="auto"/>
        <w:ind w:right="20"/>
        <w:jc w:val="both"/>
        <w:rPr>
          <w:b/>
          <w:bCs/>
          <w:i/>
          <w:iCs/>
          <w:color w:val="833C0B" w:themeColor="accent2" w:themeShade="80"/>
          <w:szCs w:val="24"/>
        </w:rPr>
      </w:pPr>
      <w:r w:rsidRPr="008D6307">
        <w:rPr>
          <w:b/>
          <w:bCs/>
          <w:i/>
          <w:iCs/>
          <w:color w:val="833C0B" w:themeColor="accent2" w:themeShade="80"/>
          <w:szCs w:val="24"/>
        </w:rPr>
        <w:t>Недостаточный уровень знания языка (кыргызский, русский) иностранных студентов для общения с пациентами.</w:t>
      </w:r>
    </w:p>
    <w:p w14:paraId="5E706595" w14:textId="77777777" w:rsidR="008D6307" w:rsidRPr="008D6307" w:rsidRDefault="008D6307" w:rsidP="002A4260">
      <w:pPr>
        <w:pStyle w:val="afc"/>
        <w:widowControl w:val="0"/>
        <w:numPr>
          <w:ilvl w:val="0"/>
          <w:numId w:val="53"/>
        </w:numPr>
        <w:autoSpaceDE w:val="0"/>
        <w:autoSpaceDN w:val="0"/>
        <w:spacing w:after="0" w:line="240" w:lineRule="auto"/>
        <w:ind w:right="20"/>
        <w:jc w:val="both"/>
        <w:rPr>
          <w:b/>
          <w:bCs/>
          <w:i/>
          <w:iCs/>
          <w:color w:val="833C0B" w:themeColor="accent2" w:themeShade="80"/>
          <w:szCs w:val="24"/>
        </w:rPr>
      </w:pPr>
      <w:r w:rsidRPr="008D6307">
        <w:rPr>
          <w:b/>
          <w:bCs/>
          <w:i/>
          <w:iCs/>
          <w:color w:val="833C0B" w:themeColor="accent2" w:themeShade="80"/>
          <w:szCs w:val="24"/>
        </w:rPr>
        <w:t>Отсутствие внеурочных курсов по медицинским направлениям.</w:t>
      </w:r>
    </w:p>
    <w:p w14:paraId="627C392A" w14:textId="77777777" w:rsidR="008D6307" w:rsidRDefault="008D6307" w:rsidP="002C62E2">
      <w:pPr>
        <w:widowControl w:val="0"/>
        <w:spacing w:before="120" w:after="120" w:line="240" w:lineRule="auto"/>
        <w:contextualSpacing/>
        <w:rPr>
          <w:rFonts w:eastAsia="Times New Roman Bold" w:cs="Times New Roman"/>
          <w:b/>
          <w:bCs/>
          <w:i/>
          <w:color w:val="000000"/>
          <w:szCs w:val="24"/>
        </w:rPr>
      </w:pPr>
    </w:p>
    <w:p w14:paraId="37B654C4" w14:textId="000B70E5" w:rsidR="0006568D" w:rsidRPr="008D6307" w:rsidRDefault="0006568D" w:rsidP="002C62E2">
      <w:pPr>
        <w:widowControl w:val="0"/>
        <w:spacing w:before="120" w:after="120" w:line="240" w:lineRule="auto"/>
        <w:contextualSpacing/>
        <w:jc w:val="center"/>
        <w:rPr>
          <w:rFonts w:cs="Times New Roman"/>
          <w:i/>
          <w:szCs w:val="24"/>
        </w:rPr>
      </w:pPr>
      <w:r w:rsidRPr="008D6307">
        <w:rPr>
          <w:rFonts w:eastAsia="Times New Roman Bold" w:cs="Times New Roman"/>
          <w:b/>
          <w:bCs/>
          <w:i/>
          <w:color w:val="000000"/>
          <w:szCs w:val="24"/>
        </w:rPr>
        <w:t>Критерий выполняется</w:t>
      </w:r>
      <w:r w:rsidR="008D6307">
        <w:rPr>
          <w:rFonts w:eastAsia="Times New Roman Bold" w:cs="Times New Roman"/>
          <w:b/>
          <w:bCs/>
          <w:i/>
          <w:color w:val="000000"/>
          <w:szCs w:val="24"/>
        </w:rPr>
        <w:t xml:space="preserve"> с замечаниями</w:t>
      </w:r>
      <w:r w:rsidRPr="008D6307">
        <w:rPr>
          <w:rFonts w:eastAsia="Times New Roman Bold" w:cs="Times New Roman"/>
          <w:b/>
          <w:bCs/>
          <w:i/>
          <w:color w:val="000000"/>
          <w:szCs w:val="24"/>
        </w:rPr>
        <w:t>.</w:t>
      </w:r>
      <w:r w:rsidRPr="008D6307">
        <w:rPr>
          <w:rFonts w:eastAsia="Arimo" w:cs="Times New Roman"/>
          <w:i/>
          <w:color w:val="000000"/>
          <w:szCs w:val="24"/>
        </w:rPr>
        <w:t xml:space="preserve"> </w:t>
      </w:r>
    </w:p>
    <w:p w14:paraId="68DEC53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45407292" w14:textId="51F6BDF5" w:rsidR="0006568D" w:rsidRDefault="0006568D" w:rsidP="002C62E2">
      <w:pPr>
        <w:widowControl w:val="0"/>
        <w:spacing w:before="120" w:after="120" w:line="240" w:lineRule="auto"/>
        <w:contextualSpacing/>
        <w:rPr>
          <w:rFonts w:eastAsia="Arimo" w:cs="Times New Roman"/>
          <w:color w:val="000000"/>
          <w:szCs w:val="24"/>
        </w:rPr>
      </w:pPr>
      <w:r w:rsidRPr="008B3FDD">
        <w:rPr>
          <w:rFonts w:eastAsia="Times New Roman Bold" w:cs="Times New Roman"/>
          <w:b/>
          <w:bCs/>
          <w:color w:val="000000"/>
          <w:szCs w:val="24"/>
        </w:rPr>
        <w:t>Критерий 3.2. Обеспечение доступности и открытости критериев и методов оценивания, ожидаемых видов контроля, процедуры апелляции результатов оценивания.</w:t>
      </w:r>
      <w:r w:rsidRPr="008B3FDD">
        <w:rPr>
          <w:rFonts w:eastAsia="Arimo" w:cs="Times New Roman"/>
          <w:color w:val="000000"/>
          <w:szCs w:val="24"/>
        </w:rPr>
        <w:t xml:space="preserve"> </w:t>
      </w:r>
    </w:p>
    <w:p w14:paraId="01E245C3" w14:textId="77777777" w:rsidR="008D6307" w:rsidRPr="008B3FDD" w:rsidRDefault="008D6307" w:rsidP="002C62E2">
      <w:pPr>
        <w:widowControl w:val="0"/>
        <w:spacing w:before="120" w:after="120" w:line="240" w:lineRule="auto"/>
        <w:contextualSpacing/>
        <w:rPr>
          <w:rFonts w:cs="Times New Roman"/>
          <w:szCs w:val="24"/>
        </w:rPr>
      </w:pPr>
    </w:p>
    <w:p w14:paraId="54782F98" w14:textId="5C464C29"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В университете обеспечена прозрачность и доступность процедур оценивания через централизованную информационную систему </w:t>
      </w:r>
      <w:proofErr w:type="spellStart"/>
      <w:r w:rsidRPr="008B3FDD">
        <w:rPr>
          <w:rFonts w:eastAsia="Times New Roman Bold" w:cs="Times New Roman"/>
          <w:b/>
          <w:bCs/>
          <w:color w:val="000000"/>
          <w:szCs w:val="24"/>
        </w:rPr>
        <w:t>eBilim</w:t>
      </w:r>
      <w:proofErr w:type="spellEnd"/>
      <w:r w:rsidRPr="008B3FDD">
        <w:rPr>
          <w:rFonts w:eastAsia="Times New Roman" w:cs="Times New Roman"/>
          <w:color w:val="000000"/>
          <w:szCs w:val="24"/>
        </w:rPr>
        <w:t> (</w:t>
      </w:r>
      <w:hyperlink r:id="rId283">
        <w:r w:rsidRPr="008B3FDD">
          <w:rPr>
            <w:rFonts w:eastAsia="Times New Roman" w:cs="Times New Roman"/>
            <w:color w:val="000000"/>
            <w:szCs w:val="24"/>
            <w:u w:val="single" w:color="000000"/>
          </w:rPr>
          <w:t>https://ebilim.salymbekov.com/</w:t>
        </w:r>
      </w:hyperlink>
      <w:r w:rsidRPr="008B3FDD">
        <w:rPr>
          <w:rFonts w:eastAsia="Times New Roman" w:cs="Times New Roman"/>
          <w:color w:val="000000"/>
          <w:szCs w:val="24"/>
        </w:rPr>
        <w:t>),</w:t>
      </w:r>
      <w:r w:rsidR="008D6307">
        <w:rPr>
          <w:rFonts w:eastAsia="Times New Roman" w:cs="Times New Roman"/>
          <w:color w:val="000000"/>
          <w:szCs w:val="24"/>
        </w:rPr>
        <w:t xml:space="preserve"> </w:t>
      </w:r>
      <w:r w:rsidRPr="008B3FDD">
        <w:rPr>
          <w:rFonts w:eastAsia="Times New Roman" w:cs="Times New Roman"/>
          <w:color w:val="000000"/>
          <w:szCs w:val="24"/>
        </w:rPr>
        <w:t>интегрированную с официальным сайтом. Система функционирует на трех языках (кыргызский, русский, английский) и доступна с любых устройств.</w:t>
      </w:r>
      <w:r w:rsidRPr="008B3FDD">
        <w:rPr>
          <w:rFonts w:eastAsia="Arimo" w:cs="Times New Roman"/>
          <w:color w:val="000000"/>
          <w:szCs w:val="24"/>
        </w:rPr>
        <w:t xml:space="preserve"> </w:t>
      </w:r>
    </w:p>
    <w:p w14:paraId="5D97C4E6" w14:textId="0FE4B0EA"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В ИС </w:t>
      </w:r>
      <w:proofErr w:type="spellStart"/>
      <w:r w:rsidRPr="008B3FDD">
        <w:rPr>
          <w:rFonts w:eastAsia="Times New Roman" w:cs="Times New Roman"/>
          <w:color w:val="000000"/>
          <w:szCs w:val="24"/>
        </w:rPr>
        <w:t>eBilim</w:t>
      </w:r>
      <w:proofErr w:type="spellEnd"/>
      <w:r w:rsidRPr="008B3FDD">
        <w:rPr>
          <w:rFonts w:eastAsia="Times New Roman" w:cs="Times New Roman"/>
          <w:color w:val="000000"/>
          <w:szCs w:val="24"/>
        </w:rPr>
        <w:t xml:space="preserve"> и на сайте открыто размещены все локальные нормативные акты, регулирующие оценивание:</w:t>
      </w:r>
      <w:r w:rsidRPr="008B3FDD">
        <w:rPr>
          <w:rFonts w:eastAsia="Arimo" w:cs="Times New Roman"/>
          <w:color w:val="000000"/>
          <w:szCs w:val="24"/>
        </w:rPr>
        <w:t xml:space="preserve"> </w:t>
      </w:r>
    </w:p>
    <w:p w14:paraId="226988F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2E74B5"/>
          <w:szCs w:val="24"/>
        </w:rPr>
        <w:t>-Положение о МРСО;</w:t>
      </w:r>
      <w:r w:rsidRPr="008B3FDD">
        <w:rPr>
          <w:rFonts w:eastAsia="Arimo" w:cs="Times New Roman"/>
          <w:color w:val="000000"/>
          <w:szCs w:val="24"/>
        </w:rPr>
        <w:t xml:space="preserve"> </w:t>
      </w:r>
    </w:p>
    <w:p w14:paraId="45B93F2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2E74B5"/>
          <w:szCs w:val="24"/>
        </w:rPr>
        <w:t>-Положение о проведении текущего контроля и промежуточной аттестации студентов;</w:t>
      </w:r>
      <w:r w:rsidRPr="008B3FDD">
        <w:rPr>
          <w:rFonts w:eastAsia="Arimo" w:cs="Times New Roman"/>
          <w:color w:val="000000"/>
          <w:szCs w:val="24"/>
        </w:rPr>
        <w:t xml:space="preserve"> </w:t>
      </w:r>
    </w:p>
    <w:p w14:paraId="6EB8B4E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2E74B5"/>
          <w:szCs w:val="24"/>
        </w:rPr>
        <w:t>-Графики учебного процесса, контроля и консультаций;</w:t>
      </w:r>
      <w:r w:rsidRPr="008B3FDD">
        <w:rPr>
          <w:rFonts w:eastAsia="Arimo" w:cs="Times New Roman"/>
          <w:color w:val="000000"/>
          <w:szCs w:val="24"/>
        </w:rPr>
        <w:t xml:space="preserve"> </w:t>
      </w:r>
    </w:p>
    <w:p w14:paraId="3F01C84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2E74B5"/>
          <w:szCs w:val="24"/>
        </w:rPr>
        <w:t>-Образцы ФОС и экзаменационных материалов;</w:t>
      </w:r>
      <w:r w:rsidRPr="008B3FDD">
        <w:rPr>
          <w:rFonts w:eastAsia="Arimo" w:cs="Times New Roman"/>
          <w:color w:val="000000"/>
          <w:szCs w:val="24"/>
        </w:rPr>
        <w:t xml:space="preserve"> </w:t>
      </w:r>
    </w:p>
    <w:p w14:paraId="426E3AD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Автоматизация и прозрачность процедур:</w:t>
      </w:r>
      <w:r w:rsidRPr="008B3FDD">
        <w:rPr>
          <w:rFonts w:eastAsia="Arimo" w:cs="Times New Roman"/>
          <w:color w:val="000000"/>
          <w:szCs w:val="24"/>
        </w:rPr>
        <w:t xml:space="preserve"> </w:t>
      </w:r>
    </w:p>
    <w:p w14:paraId="19D52B0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-Все виды контроля (текущий, рубежный, итоговый) осуществляются через </w:t>
      </w:r>
      <w:proofErr w:type="spellStart"/>
      <w:r w:rsidRPr="008B3FDD">
        <w:rPr>
          <w:rFonts w:eastAsia="Times New Roman" w:cs="Times New Roman"/>
          <w:color w:val="000000"/>
          <w:szCs w:val="24"/>
        </w:rPr>
        <w:t>eBilim</w:t>
      </w:r>
      <w:proofErr w:type="spellEnd"/>
      <w:r w:rsidRPr="008B3FDD">
        <w:rPr>
          <w:rFonts w:eastAsia="Times New Roman" w:cs="Times New Roman"/>
          <w:color w:val="000000"/>
          <w:szCs w:val="24"/>
        </w:rPr>
        <w:t>.</w:t>
      </w:r>
      <w:r w:rsidRPr="008B3FDD">
        <w:rPr>
          <w:rFonts w:eastAsia="Arimo" w:cs="Times New Roman"/>
          <w:color w:val="000000"/>
          <w:szCs w:val="24"/>
        </w:rPr>
        <w:t xml:space="preserve"> </w:t>
      </w:r>
    </w:p>
    <w:p w14:paraId="21E0268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Компьютерное тестирование проводится с обязательной аудио- и видеофиксацией в присутствии наблюдателя </w:t>
      </w:r>
      <w:r w:rsidRPr="008B3FDD">
        <w:rPr>
          <w:rFonts w:eastAsia="Times New Roman" w:cs="Times New Roman"/>
          <w:color w:val="5B9BD5"/>
          <w:szCs w:val="24"/>
        </w:rPr>
        <w:t>(Положение о компьютерном тестировании).</w:t>
      </w:r>
      <w:r w:rsidRPr="008B3FDD">
        <w:rPr>
          <w:rFonts w:eastAsia="Arimo" w:cs="Times New Roman"/>
          <w:color w:val="000000"/>
          <w:szCs w:val="24"/>
        </w:rPr>
        <w:t xml:space="preserve"> </w:t>
      </w:r>
    </w:p>
    <w:p w14:paraId="2F32B600"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-Результаты оценивания, рейтинги и ведомости доступны студентам и их родителям в личных кабинетах </w:t>
      </w:r>
      <w:proofErr w:type="spellStart"/>
      <w:r w:rsidRPr="008B3FDD">
        <w:rPr>
          <w:rFonts w:eastAsia="Times New Roman" w:cs="Times New Roman"/>
          <w:color w:val="2E74B5"/>
          <w:szCs w:val="24"/>
        </w:rPr>
        <w:t>eBilim</w:t>
      </w:r>
      <w:proofErr w:type="spellEnd"/>
      <w:r w:rsidRPr="008B3FDD">
        <w:rPr>
          <w:rFonts w:eastAsia="Times New Roman" w:cs="Times New Roman"/>
          <w:color w:val="000000"/>
          <w:szCs w:val="24"/>
        </w:rPr>
        <w:t>.</w:t>
      </w:r>
      <w:r w:rsidRPr="008B3FDD">
        <w:rPr>
          <w:rFonts w:eastAsia="Arimo" w:cs="Times New Roman"/>
          <w:color w:val="000000"/>
          <w:szCs w:val="24"/>
        </w:rPr>
        <w:t xml:space="preserve"> </w:t>
      </w:r>
    </w:p>
    <w:p w14:paraId="477CF73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Система поддержки и апелляции:</w:t>
      </w:r>
      <w:r w:rsidRPr="008B3FDD">
        <w:rPr>
          <w:rFonts w:eastAsia="Arimo" w:cs="Times New Roman"/>
          <w:color w:val="000000"/>
          <w:szCs w:val="24"/>
        </w:rPr>
        <w:t xml:space="preserve"> </w:t>
      </w:r>
    </w:p>
    <w:p w14:paraId="2025C5D0"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lastRenderedPageBreak/>
        <w:t>-Для студентов, испытывающих трудности, организованы дополнительные консультации и занятия.</w:t>
      </w:r>
      <w:r w:rsidRPr="008B3FDD">
        <w:rPr>
          <w:rFonts w:eastAsia="Arimo" w:cs="Times New Roman"/>
          <w:color w:val="000000"/>
          <w:szCs w:val="24"/>
        </w:rPr>
        <w:t xml:space="preserve"> </w:t>
      </w:r>
    </w:p>
    <w:p w14:paraId="6422908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-Действует регламентированная процедура апелляции </w:t>
      </w:r>
      <w:r w:rsidRPr="008B3FDD">
        <w:rPr>
          <w:rFonts w:eastAsia="Times New Roman" w:cs="Times New Roman"/>
          <w:color w:val="5B9BD5"/>
          <w:szCs w:val="24"/>
        </w:rPr>
        <w:t>(Положение об апелляции результатов промежуточной аттестации, образец заявления</w:t>
      </w:r>
      <w:r w:rsidRPr="008B3FDD">
        <w:rPr>
          <w:rFonts w:eastAsia="Times New Roman" w:cs="Times New Roman"/>
          <w:color w:val="000000"/>
          <w:szCs w:val="24"/>
        </w:rPr>
        <w:t xml:space="preserve">. </w:t>
      </w:r>
      <w:r w:rsidRPr="008B3FDD">
        <w:rPr>
          <w:rFonts w:eastAsia="Times New Roman" w:cs="Times New Roman"/>
          <w:color w:val="5B9BD5"/>
          <w:szCs w:val="24"/>
        </w:rPr>
        <w:t xml:space="preserve">Состав </w:t>
      </w:r>
      <w:proofErr w:type="spellStart"/>
      <w:r w:rsidRPr="008B3FDD">
        <w:rPr>
          <w:rFonts w:eastAsia="Times New Roman" w:cs="Times New Roman"/>
          <w:color w:val="5B9BD5"/>
          <w:szCs w:val="24"/>
        </w:rPr>
        <w:t>аппеляционной</w:t>
      </w:r>
      <w:proofErr w:type="spellEnd"/>
      <w:r w:rsidRPr="008B3FDD">
        <w:rPr>
          <w:rFonts w:eastAsia="Times New Roman" w:cs="Times New Roman"/>
          <w:color w:val="5B9BD5"/>
          <w:szCs w:val="24"/>
        </w:rPr>
        <w:t xml:space="preserve"> и аттестационной комиссии.)</w:t>
      </w:r>
      <w:r w:rsidRPr="008B3FDD">
        <w:rPr>
          <w:rFonts w:eastAsia="Arimo" w:cs="Times New Roman"/>
          <w:color w:val="000000"/>
          <w:szCs w:val="24"/>
        </w:rPr>
        <w:t xml:space="preserve"> </w:t>
      </w:r>
    </w:p>
    <w:p w14:paraId="1D10892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-Для студентов с особыми обстоятельствами предусмотрены индивидуальные условия (продление сессии, повторное обучение).</w:t>
      </w:r>
      <w:r w:rsidRPr="008B3FDD">
        <w:rPr>
          <w:rFonts w:eastAsia="Arimo" w:cs="Times New Roman"/>
          <w:color w:val="000000"/>
          <w:szCs w:val="24"/>
        </w:rPr>
        <w:t xml:space="preserve"> </w:t>
      </w:r>
    </w:p>
    <w:p w14:paraId="1E6B6B4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Информирование и вовлечение обучающихся:</w:t>
      </w:r>
      <w:r w:rsidRPr="008B3FDD">
        <w:rPr>
          <w:rFonts w:eastAsia="Arimo" w:cs="Times New Roman"/>
          <w:color w:val="000000"/>
          <w:szCs w:val="24"/>
        </w:rPr>
        <w:t xml:space="preserve"> </w:t>
      </w:r>
    </w:p>
    <w:p w14:paraId="19FF33C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-В начале каждого семестра преподаватели знакомят студентов с критериями оценивания, выдаются </w:t>
      </w:r>
      <w:proofErr w:type="spellStart"/>
      <w:r w:rsidRPr="008B3FDD">
        <w:rPr>
          <w:rFonts w:eastAsia="Times New Roman" w:cs="Times New Roman"/>
          <w:color w:val="000000"/>
          <w:szCs w:val="24"/>
        </w:rPr>
        <w:t>силлабусы</w:t>
      </w:r>
      <w:proofErr w:type="spellEnd"/>
      <w:r w:rsidRPr="008B3FDD">
        <w:rPr>
          <w:rFonts w:eastAsia="Times New Roman" w:cs="Times New Roman"/>
          <w:color w:val="000000"/>
          <w:szCs w:val="24"/>
        </w:rPr>
        <w:t>.</w:t>
      </w:r>
      <w:r w:rsidRPr="008B3FDD">
        <w:rPr>
          <w:rFonts w:eastAsia="Arimo" w:cs="Times New Roman"/>
          <w:color w:val="000000"/>
          <w:szCs w:val="24"/>
        </w:rPr>
        <w:t xml:space="preserve"> </w:t>
      </w:r>
    </w:p>
    <w:p w14:paraId="6E72EB0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-Студенческий совет участвует в процессах информирования и реализует программу наставничества для первокурсников.</w:t>
      </w:r>
      <w:r w:rsidRPr="008B3FDD">
        <w:rPr>
          <w:rFonts w:eastAsia="Arimo" w:cs="Times New Roman"/>
          <w:color w:val="000000"/>
          <w:szCs w:val="24"/>
        </w:rPr>
        <w:t xml:space="preserve"> </w:t>
      </w:r>
    </w:p>
    <w:p w14:paraId="49AE73A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-Через </w:t>
      </w:r>
      <w:proofErr w:type="spellStart"/>
      <w:r w:rsidRPr="008B3FDD">
        <w:rPr>
          <w:rFonts w:eastAsia="Times New Roman" w:cs="Times New Roman"/>
          <w:color w:val="2E74B5"/>
          <w:szCs w:val="24"/>
        </w:rPr>
        <w:t>eBilim</w:t>
      </w:r>
      <w:proofErr w:type="spellEnd"/>
      <w:r w:rsidRPr="008B3FDD">
        <w:rPr>
          <w:rFonts w:eastAsia="Times New Roman" w:cs="Times New Roman"/>
          <w:color w:val="000000"/>
          <w:szCs w:val="24"/>
        </w:rPr>
        <w:t xml:space="preserve"> студенты имеют доступ к полной информации о своих правах, обязанностях, учебных планах и графиках контроля.</w:t>
      </w:r>
      <w:r w:rsidRPr="008B3FDD">
        <w:rPr>
          <w:rFonts w:eastAsia="Arimo" w:cs="Times New Roman"/>
          <w:color w:val="000000"/>
          <w:szCs w:val="24"/>
        </w:rPr>
        <w:t xml:space="preserve"> </w:t>
      </w:r>
    </w:p>
    <w:p w14:paraId="4497DC4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Таким образом, в университете создана и функционирует система оценивания, характеризующаяся максимальной открытостью, объективностью и доступностью для всех участников образовательного процесса.</w:t>
      </w:r>
      <w:r w:rsidRPr="008B3FDD">
        <w:rPr>
          <w:rFonts w:eastAsia="Arimo" w:cs="Times New Roman"/>
          <w:color w:val="000000"/>
          <w:szCs w:val="24"/>
        </w:rPr>
        <w:t xml:space="preserve"> </w:t>
      </w:r>
    </w:p>
    <w:p w14:paraId="10E99CD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6D333EF8" w14:textId="77777777" w:rsidR="0006568D" w:rsidRPr="008B3FDD" w:rsidRDefault="00D84AEA" w:rsidP="002C62E2">
      <w:pPr>
        <w:widowControl w:val="0"/>
        <w:spacing w:before="120" w:after="120" w:line="240" w:lineRule="auto"/>
        <w:contextualSpacing/>
        <w:rPr>
          <w:rFonts w:cs="Times New Roman"/>
          <w:szCs w:val="24"/>
        </w:rPr>
      </w:pPr>
      <w:hyperlink r:id="rId284">
        <w:r w:rsidR="0006568D" w:rsidRPr="008B3FDD">
          <w:rPr>
            <w:rFonts w:eastAsia="Times New Roman Italics" w:cs="Times New Roman"/>
            <w:i/>
            <w:iCs/>
            <w:color w:val="0070C0"/>
            <w:szCs w:val="24"/>
            <w:u w:val="single" w:color="0070C0"/>
          </w:rPr>
          <w:t>Приложение 3.5.2. Положение о студенческом совете</w:t>
        </w:r>
      </w:hyperlink>
      <w:r w:rsidR="0006568D" w:rsidRPr="008B3FDD">
        <w:rPr>
          <w:rFonts w:eastAsia="Arimo" w:cs="Times New Roman"/>
          <w:color w:val="000000"/>
          <w:szCs w:val="24"/>
        </w:rPr>
        <w:t xml:space="preserve"> </w:t>
      </w:r>
    </w:p>
    <w:p w14:paraId="62039FE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4019A19B" w14:textId="5363C9B0" w:rsidR="0006568D" w:rsidRPr="008D6307" w:rsidRDefault="0006568D" w:rsidP="002C62E2">
      <w:pPr>
        <w:widowControl w:val="0"/>
        <w:spacing w:before="120" w:after="120" w:line="240" w:lineRule="auto"/>
        <w:contextualSpacing/>
        <w:jc w:val="center"/>
        <w:rPr>
          <w:rFonts w:cs="Times New Roman"/>
          <w:i/>
          <w:szCs w:val="24"/>
        </w:rPr>
      </w:pPr>
      <w:r w:rsidRPr="008D6307">
        <w:rPr>
          <w:rFonts w:eastAsia="Times New Roman Bold" w:cs="Times New Roman"/>
          <w:b/>
          <w:bCs/>
          <w:i/>
          <w:color w:val="000000"/>
          <w:szCs w:val="24"/>
        </w:rPr>
        <w:t>Критерий выполняется.</w:t>
      </w:r>
      <w:r w:rsidRPr="008D6307">
        <w:rPr>
          <w:rFonts w:eastAsia="Arimo" w:cs="Times New Roman"/>
          <w:i/>
          <w:color w:val="000000"/>
          <w:szCs w:val="24"/>
        </w:rPr>
        <w:t xml:space="preserve"> </w:t>
      </w:r>
    </w:p>
    <w:p w14:paraId="32597E7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67B7DD4A" w14:textId="77777777" w:rsidR="008D6307" w:rsidRDefault="0006568D" w:rsidP="002C62E2">
      <w:pPr>
        <w:widowControl w:val="0"/>
        <w:spacing w:before="120" w:after="120" w:line="240" w:lineRule="auto"/>
        <w:contextualSpacing/>
        <w:rPr>
          <w:rFonts w:eastAsia="Times New Roman Bold" w:cs="Times New Roman"/>
          <w:b/>
          <w:bCs/>
          <w:color w:val="000000"/>
          <w:szCs w:val="24"/>
        </w:rPr>
      </w:pPr>
      <w:r w:rsidRPr="008B3FDD">
        <w:rPr>
          <w:rFonts w:eastAsia="Times New Roman Bold" w:cs="Times New Roman"/>
          <w:b/>
          <w:bCs/>
          <w:color w:val="000000"/>
          <w:szCs w:val="24"/>
        </w:rPr>
        <w:t>Критерий 3.3. Анализ причин отсева, принятие мер по повышению успеваемости и закреплению студентов</w:t>
      </w:r>
    </w:p>
    <w:p w14:paraId="2E5670AE" w14:textId="363D461F"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Bold" w:cs="Times New Roman"/>
          <w:b/>
          <w:bCs/>
          <w:color w:val="000000"/>
          <w:szCs w:val="24"/>
        </w:rPr>
        <w:t xml:space="preserve"> </w:t>
      </w:r>
      <w:r w:rsidRPr="008B3FDD">
        <w:rPr>
          <w:rFonts w:eastAsia="Arimo" w:cs="Times New Roman"/>
          <w:color w:val="000000"/>
          <w:szCs w:val="24"/>
        </w:rPr>
        <w:t xml:space="preserve"> </w:t>
      </w:r>
    </w:p>
    <w:p w14:paraId="1A289DD8" w14:textId="31D5EF45" w:rsidR="0006568D" w:rsidRPr="008B3FDD" w:rsidRDefault="008D6307" w:rsidP="002C62E2">
      <w:pPr>
        <w:widowControl w:val="0"/>
        <w:spacing w:before="120" w:after="120" w:line="240" w:lineRule="auto"/>
        <w:ind w:firstLine="708"/>
        <w:contextualSpacing/>
        <w:jc w:val="both"/>
        <w:rPr>
          <w:rFonts w:cs="Times New Roman"/>
          <w:szCs w:val="24"/>
        </w:rPr>
      </w:pPr>
      <w:r>
        <w:rPr>
          <w:rFonts w:eastAsia="Times New Roman" w:cs="Times New Roman"/>
          <w:color w:val="000000"/>
          <w:szCs w:val="24"/>
        </w:rPr>
        <w:t>Н</w:t>
      </w:r>
      <w:r w:rsidR="0006568D" w:rsidRPr="008B3FDD">
        <w:rPr>
          <w:rFonts w:eastAsia="Times New Roman" w:cs="Times New Roman"/>
          <w:color w:val="000000"/>
          <w:szCs w:val="24"/>
        </w:rPr>
        <w:t xml:space="preserve">а каждого студента фиксируется оперативная информация об успеваемости студента по дисциплинам - </w:t>
      </w:r>
      <w:hyperlink r:id="rId285">
        <w:r w:rsidR="0006568D" w:rsidRPr="008B3FDD">
          <w:rPr>
            <w:rFonts w:eastAsia="Times New Roman" w:cs="Times New Roman"/>
            <w:color w:val="000000"/>
            <w:szCs w:val="24"/>
            <w:u w:val="single" w:color="000000"/>
          </w:rPr>
          <w:t>рейтинговые листы</w:t>
        </w:r>
      </w:hyperlink>
      <w:r w:rsidR="0006568D" w:rsidRPr="008B3FDD">
        <w:rPr>
          <w:rFonts w:eastAsia="Times New Roman" w:cs="Times New Roman"/>
          <w:color w:val="000000"/>
          <w:szCs w:val="24"/>
        </w:rPr>
        <w:t xml:space="preserve">, зачетные и экзаменационные ведомости, рапорты кафедр о неуспевающих студентах, подаваемые перед сессией. По результатам экзаменационной сессии рассчитываются такие показатели успеваемости студентов, как средний балл, качественный показатель, академическая успеваемость. </w:t>
      </w:r>
      <w:hyperlink r:id="rId286">
        <w:r w:rsidR="0006568D" w:rsidRPr="008B3FDD">
          <w:rPr>
            <w:rFonts w:eastAsia="Times New Roman" w:cs="Times New Roman"/>
            <w:color w:val="5B9BD5"/>
            <w:szCs w:val="24"/>
            <w:u w:val="single" w:color="5B9BD5"/>
          </w:rPr>
          <w:t>Отчет ректората</w:t>
        </w:r>
      </w:hyperlink>
      <w:r w:rsidR="0006568D" w:rsidRPr="008B3FDD">
        <w:rPr>
          <w:rFonts w:eastAsia="Times New Roman" w:cs="Times New Roman"/>
          <w:color w:val="5B9BD5"/>
          <w:szCs w:val="24"/>
        </w:rPr>
        <w:t>.</w:t>
      </w:r>
      <w:r w:rsidR="0006568D" w:rsidRPr="008B3FDD">
        <w:rPr>
          <w:rFonts w:eastAsia="Arimo" w:cs="Times New Roman"/>
          <w:color w:val="000000"/>
          <w:szCs w:val="24"/>
        </w:rPr>
        <w:t xml:space="preserve"> </w:t>
      </w:r>
    </w:p>
    <w:p w14:paraId="233C297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В </w:t>
      </w:r>
      <w:hyperlink r:id="rId287">
        <w:r w:rsidRPr="008B3FDD">
          <w:rPr>
            <w:rFonts w:eastAsia="Times New Roman" w:cs="Times New Roman"/>
            <w:color w:val="000000"/>
            <w:szCs w:val="24"/>
            <w:u w:val="single" w:color="000000"/>
          </w:rPr>
          <w:t>плане кураторской работы</w:t>
        </w:r>
      </w:hyperlink>
      <w:r w:rsidRPr="008B3FDD">
        <w:rPr>
          <w:rFonts w:eastAsia="Times New Roman" w:cs="Times New Roman"/>
          <w:color w:val="000000"/>
          <w:szCs w:val="24"/>
        </w:rPr>
        <w:t xml:space="preserve"> предусмотрено проведение собрания по итогам сессии в группах. </w:t>
      </w:r>
      <w:hyperlink r:id="rId288">
        <w:r w:rsidRPr="008B3FDD">
          <w:rPr>
            <w:rFonts w:eastAsia="Times New Roman" w:cs="Times New Roman"/>
            <w:color w:val="5B9BD5"/>
            <w:szCs w:val="24"/>
            <w:u w:val="single" w:color="5B9BD5"/>
          </w:rPr>
          <w:t>Отчет кураторской работы.</w:t>
        </w:r>
      </w:hyperlink>
      <w:r w:rsidRPr="008B3FDD">
        <w:rPr>
          <w:rFonts w:eastAsia="Arimo" w:cs="Times New Roman"/>
          <w:color w:val="000000"/>
          <w:szCs w:val="24"/>
        </w:rPr>
        <w:t xml:space="preserve"> </w:t>
      </w:r>
    </w:p>
    <w:p w14:paraId="561039FF" w14:textId="4683D453"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Согласно отчетам ректората на заседании ученого совета проводится анализ причин отсева студентов и обсуждаются принимаемые меры по повышению успеваемости и закреплению обучающихся. </w:t>
      </w:r>
      <w:hyperlink r:id="rId289">
        <w:r w:rsidRPr="008B3FDD">
          <w:rPr>
            <w:rFonts w:eastAsia="Times New Roman" w:cs="Times New Roman"/>
            <w:color w:val="000000"/>
            <w:szCs w:val="24"/>
            <w:u w:val="single" w:color="000000"/>
          </w:rPr>
          <w:t>Положение о порядке перевода, отчисления, восстановления студентов</w:t>
        </w:r>
      </w:hyperlink>
      <w:r w:rsidRPr="008B3FDD">
        <w:rPr>
          <w:rFonts w:eastAsia="Times New Roman" w:cs="Times New Roman"/>
          <w:color w:val="000000"/>
          <w:szCs w:val="24"/>
        </w:rPr>
        <w:t>.</w:t>
      </w:r>
      <w:r w:rsidRPr="008B3FDD">
        <w:rPr>
          <w:rFonts w:eastAsia="Arimo" w:cs="Times New Roman"/>
          <w:color w:val="000000"/>
          <w:szCs w:val="24"/>
        </w:rPr>
        <w:t xml:space="preserve"> </w:t>
      </w:r>
    </w:p>
    <w:p w14:paraId="478DD9D2" w14:textId="77777777" w:rsidR="0006568D" w:rsidRPr="008B3FDD" w:rsidRDefault="0006568D" w:rsidP="002C62E2">
      <w:pPr>
        <w:widowControl w:val="0"/>
        <w:spacing w:before="120" w:after="120" w:line="240" w:lineRule="auto"/>
        <w:ind w:firstLine="708"/>
        <w:contextualSpacing/>
        <w:rPr>
          <w:rFonts w:cs="Times New Roman"/>
          <w:szCs w:val="24"/>
        </w:rPr>
      </w:pPr>
      <w:r w:rsidRPr="008B3FDD">
        <w:rPr>
          <w:rFonts w:eastAsia="Times New Roman" w:cs="Times New Roman"/>
          <w:color w:val="000000"/>
          <w:szCs w:val="24"/>
        </w:rPr>
        <w:t>Для повышения и закрепления успеваемости студентов принимаются следующие меры:</w:t>
      </w:r>
      <w:r w:rsidRPr="008B3FDD">
        <w:rPr>
          <w:rFonts w:eastAsia="Arimo" w:cs="Times New Roman"/>
          <w:color w:val="000000"/>
          <w:szCs w:val="24"/>
        </w:rPr>
        <w:t xml:space="preserve"> </w:t>
      </w:r>
    </w:p>
    <w:p w14:paraId="27EA17E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 регулярное </w:t>
      </w:r>
      <w:proofErr w:type="spellStart"/>
      <w:r w:rsidRPr="008B3FDD">
        <w:rPr>
          <w:rFonts w:eastAsia="Times New Roman" w:cs="Times New Roman"/>
          <w:color w:val="000000"/>
          <w:szCs w:val="24"/>
        </w:rPr>
        <w:t>проводение</w:t>
      </w:r>
      <w:proofErr w:type="spellEnd"/>
      <w:r w:rsidRPr="008B3FDD">
        <w:rPr>
          <w:rFonts w:eastAsia="Times New Roman" w:cs="Times New Roman"/>
          <w:color w:val="000000"/>
          <w:szCs w:val="24"/>
        </w:rPr>
        <w:t xml:space="preserve"> мониторинга учебного процесса;</w:t>
      </w:r>
      <w:r w:rsidRPr="008B3FDD">
        <w:rPr>
          <w:rFonts w:eastAsia="Arimo" w:cs="Times New Roman"/>
          <w:color w:val="000000"/>
          <w:szCs w:val="24"/>
        </w:rPr>
        <w:t xml:space="preserve"> </w:t>
      </w:r>
    </w:p>
    <w:p w14:paraId="5AA468E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проведение среза знаний обучающихся;</w:t>
      </w:r>
      <w:r w:rsidRPr="008B3FDD">
        <w:rPr>
          <w:rFonts w:eastAsia="Arimo" w:cs="Times New Roman"/>
          <w:color w:val="000000"/>
          <w:szCs w:val="24"/>
        </w:rPr>
        <w:t xml:space="preserve"> </w:t>
      </w:r>
    </w:p>
    <w:p w14:paraId="7059AAF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 усиление контроля со стороны кафедр и директората за посещением занятий студентами; </w:t>
      </w:r>
      <w:r w:rsidRPr="008B3FDD">
        <w:rPr>
          <w:rFonts w:eastAsia="Arimo" w:cs="Times New Roman"/>
          <w:color w:val="000000"/>
          <w:szCs w:val="24"/>
        </w:rPr>
        <w:t xml:space="preserve"> </w:t>
      </w:r>
    </w:p>
    <w:p w14:paraId="3B012E15"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внимательное отношение к проблемам успеваемости для исключения случаев пропуска занятий по неуважительным причинам; </w:t>
      </w:r>
      <w:r w:rsidRPr="008B3FDD">
        <w:rPr>
          <w:rFonts w:eastAsia="Times New Roman" w:cs="Times New Roman"/>
          <w:color w:val="2E74B5"/>
          <w:szCs w:val="24"/>
        </w:rPr>
        <w:t>(Памятка по адаптационной программе.)</w:t>
      </w:r>
      <w:r w:rsidRPr="008B3FDD">
        <w:rPr>
          <w:rFonts w:eastAsia="Arimo" w:cs="Times New Roman"/>
          <w:color w:val="000000"/>
          <w:szCs w:val="24"/>
        </w:rPr>
        <w:t xml:space="preserve"> </w:t>
      </w:r>
    </w:p>
    <w:p w14:paraId="3751BFCF"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регулярное обсуждение на заседаниях кафедр </w:t>
      </w:r>
      <w:r w:rsidRPr="008B3FDD">
        <w:rPr>
          <w:rFonts w:eastAsia="Times New Roman" w:cs="Times New Roman"/>
          <w:color w:val="5B9BD5"/>
          <w:szCs w:val="24"/>
        </w:rPr>
        <w:t>требований МРСО</w:t>
      </w:r>
      <w:r w:rsidRPr="008B3FDD">
        <w:rPr>
          <w:rFonts w:eastAsia="Times New Roman" w:cs="Times New Roman"/>
          <w:color w:val="000000"/>
          <w:szCs w:val="24"/>
        </w:rPr>
        <w:t xml:space="preserve"> работы студентов;</w:t>
      </w:r>
      <w:r w:rsidRPr="008B3FDD">
        <w:rPr>
          <w:rFonts w:eastAsia="Arimo" w:cs="Times New Roman"/>
          <w:color w:val="000000"/>
          <w:szCs w:val="24"/>
        </w:rPr>
        <w:t xml:space="preserve"> </w:t>
      </w:r>
    </w:p>
    <w:p w14:paraId="56383C6B"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доведение до сведения студентов графика пересдач экзаменов для завершения сессии;</w:t>
      </w:r>
      <w:r w:rsidRPr="008B3FDD">
        <w:rPr>
          <w:rFonts w:eastAsia="Arimo" w:cs="Times New Roman"/>
          <w:color w:val="000000"/>
          <w:szCs w:val="24"/>
        </w:rPr>
        <w:t xml:space="preserve"> </w:t>
      </w:r>
    </w:p>
    <w:p w14:paraId="4672B501"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тесная работа с родителями обучающихся.</w:t>
      </w:r>
      <w:r w:rsidRPr="008B3FDD">
        <w:rPr>
          <w:rFonts w:eastAsia="Arimo" w:cs="Times New Roman"/>
          <w:color w:val="000000"/>
          <w:szCs w:val="24"/>
        </w:rPr>
        <w:t xml:space="preserve"> </w:t>
      </w:r>
    </w:p>
    <w:p w14:paraId="3996C2ED"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За отличную успеваемость, активность в жизни университета, участие в межвузовских, международных конференциях и олимпиадах для студентов действует система скидок на обучение, при решении о предоставлении которых учитываются также социальное и материальное положение </w:t>
      </w:r>
      <w:r w:rsidRPr="008B3FDD">
        <w:rPr>
          <w:rFonts w:eastAsia="Times New Roman" w:cs="Times New Roman"/>
          <w:color w:val="000000"/>
          <w:szCs w:val="24"/>
        </w:rPr>
        <w:lastRenderedPageBreak/>
        <w:t xml:space="preserve">студента. </w:t>
      </w:r>
      <w:r w:rsidRPr="008B3FDD">
        <w:rPr>
          <w:rFonts w:eastAsia="Times New Roman" w:cs="Times New Roman"/>
          <w:color w:val="5B9BD5"/>
          <w:szCs w:val="24"/>
        </w:rPr>
        <w:t>Протокол заседания комиссии по социальной поддержке студентов.</w:t>
      </w:r>
      <w:r w:rsidRPr="008B3FDD">
        <w:rPr>
          <w:rFonts w:eastAsia="Arimo" w:cs="Times New Roman"/>
          <w:color w:val="000000"/>
          <w:szCs w:val="24"/>
        </w:rPr>
        <w:t xml:space="preserve"> </w:t>
      </w:r>
    </w:p>
    <w:p w14:paraId="67C0D696"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В рамках программы наставничества студенческий совет наряду с ППС университета ведет работу по улучшению академической успеваемости студентов, вовлекает студентов в социальную деятельность университета, помогает в самореализации и в саморазвитии студентов</w:t>
      </w:r>
      <w:r w:rsidRPr="008B3FDD">
        <w:rPr>
          <w:rFonts w:eastAsia="Times New Roman" w:cs="Times New Roman"/>
          <w:color w:val="5B9BD5"/>
          <w:szCs w:val="24"/>
        </w:rPr>
        <w:t>.</w:t>
      </w:r>
      <w:r w:rsidRPr="008B3FDD">
        <w:rPr>
          <w:rFonts w:eastAsia="Times New Roman" w:cs="Times New Roman"/>
          <w:color w:val="000000"/>
          <w:szCs w:val="24"/>
        </w:rPr>
        <w:t xml:space="preserve"> </w:t>
      </w:r>
      <w:r w:rsidRPr="008B3FDD">
        <w:rPr>
          <w:rFonts w:eastAsia="Times New Roman" w:cs="Times New Roman"/>
          <w:color w:val="5B9BD5"/>
          <w:szCs w:val="24"/>
        </w:rPr>
        <w:t xml:space="preserve">https://www.instagram.com/reel/DP2va5QghwZ/?igsh=amhoM3Zlb2tqeGJ2 </w:t>
      </w:r>
      <w:r w:rsidRPr="008B3FDD">
        <w:rPr>
          <w:rFonts w:eastAsia="Arimo" w:cs="Times New Roman"/>
          <w:color w:val="000000"/>
          <w:szCs w:val="24"/>
        </w:rPr>
        <w:t xml:space="preserve"> </w:t>
      </w:r>
    </w:p>
    <w:p w14:paraId="6BF5262F"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В целях разрешения ситуации несогласия студента с результатами оценки, студент имеет право подать заявление на апелляцию. </w:t>
      </w:r>
      <w:hyperlink r:id="rId290">
        <w:r w:rsidRPr="008B3FDD">
          <w:rPr>
            <w:rFonts w:eastAsia="Times New Roman" w:cs="Times New Roman"/>
            <w:color w:val="5B9BD5"/>
            <w:szCs w:val="24"/>
            <w:u w:val="single" w:color="5B9BD5"/>
          </w:rPr>
          <w:t>Положение об апелляции результатов промежуточной аттестации, образец заявления.</w:t>
        </w:r>
      </w:hyperlink>
      <w:r w:rsidRPr="008B3FDD">
        <w:rPr>
          <w:rFonts w:eastAsia="Times New Roman" w:cs="Times New Roman"/>
          <w:color w:val="5B9BD5"/>
          <w:szCs w:val="24"/>
        </w:rPr>
        <w:t xml:space="preserve"> </w:t>
      </w:r>
      <w:r w:rsidRPr="008B3FDD">
        <w:rPr>
          <w:rFonts w:eastAsia="Arimo" w:cs="Times New Roman"/>
          <w:color w:val="000000"/>
          <w:szCs w:val="24"/>
        </w:rPr>
        <w:t xml:space="preserve"> </w:t>
      </w:r>
    </w:p>
    <w:p w14:paraId="36C6D64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05174FB7" w14:textId="77777777" w:rsidR="0006568D" w:rsidRPr="008B3FDD" w:rsidRDefault="00D84AEA" w:rsidP="002C62E2">
      <w:pPr>
        <w:widowControl w:val="0"/>
        <w:spacing w:before="120" w:after="120" w:line="240" w:lineRule="auto"/>
        <w:contextualSpacing/>
        <w:rPr>
          <w:rFonts w:cs="Times New Roman"/>
          <w:szCs w:val="24"/>
        </w:rPr>
      </w:pPr>
      <w:hyperlink r:id="rId291">
        <w:r w:rsidR="0006568D" w:rsidRPr="008B3FDD">
          <w:rPr>
            <w:rFonts w:eastAsia="Times New Roman Italics" w:cs="Times New Roman"/>
            <w:i/>
            <w:iCs/>
            <w:color w:val="0070C0"/>
            <w:szCs w:val="24"/>
            <w:u w:val="single" w:color="0070C0"/>
          </w:rPr>
          <w:t>Приложение 3.6.4. План кураторской работы 2025-202</w:t>
        </w:r>
      </w:hyperlink>
      <w:r w:rsidR="0006568D" w:rsidRPr="008B3FDD">
        <w:rPr>
          <w:rFonts w:eastAsia="Times New Roman Italics" w:cs="Times New Roman"/>
          <w:i/>
          <w:iCs/>
          <w:color w:val="0070C0"/>
          <w:szCs w:val="24"/>
          <w:u w:val="single" w:color="0070C0"/>
        </w:rPr>
        <w:t>6</w:t>
      </w:r>
      <w:r w:rsidR="0006568D" w:rsidRPr="008B3FDD">
        <w:rPr>
          <w:rFonts w:eastAsia="Arimo" w:cs="Times New Roman"/>
          <w:color w:val="000000"/>
          <w:szCs w:val="24"/>
        </w:rPr>
        <w:t xml:space="preserve"> </w:t>
      </w:r>
    </w:p>
    <w:p w14:paraId="6A59E4DD" w14:textId="77777777" w:rsidR="0006568D" w:rsidRPr="008B3FDD" w:rsidRDefault="00D84AEA" w:rsidP="002C62E2">
      <w:pPr>
        <w:widowControl w:val="0"/>
        <w:spacing w:before="120" w:after="120" w:line="240" w:lineRule="auto"/>
        <w:contextualSpacing/>
        <w:rPr>
          <w:rFonts w:cs="Times New Roman"/>
          <w:szCs w:val="24"/>
        </w:rPr>
      </w:pPr>
      <w:hyperlink r:id="rId292">
        <w:r w:rsidR="0006568D" w:rsidRPr="008B3FDD">
          <w:rPr>
            <w:rFonts w:eastAsia="Times New Roman Italics" w:cs="Times New Roman"/>
            <w:i/>
            <w:iCs/>
            <w:color w:val="0070C0"/>
            <w:szCs w:val="24"/>
            <w:u w:val="single" w:color="0070C0"/>
          </w:rPr>
          <w:t>Приложение 3.6.5. Годовой отчет 2025-2026 старшего куратора</w:t>
        </w:r>
      </w:hyperlink>
      <w:r w:rsidR="0006568D" w:rsidRPr="008B3FDD">
        <w:rPr>
          <w:rFonts w:eastAsia="Arimo" w:cs="Times New Roman"/>
          <w:color w:val="000000"/>
          <w:szCs w:val="24"/>
        </w:rPr>
        <w:t xml:space="preserve"> </w:t>
      </w:r>
    </w:p>
    <w:p w14:paraId="15ADD3C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Italics" w:cs="Times New Roman"/>
          <w:i/>
          <w:iCs/>
          <w:color w:val="0070C0"/>
          <w:szCs w:val="24"/>
          <w:u w:val="single" w:color="0070C0"/>
        </w:rPr>
        <w:t>Приложение 3.4.9. Положение о порядке предоставления повторного обучения</w:t>
      </w:r>
      <w:r w:rsidRPr="008B3FDD">
        <w:rPr>
          <w:rFonts w:eastAsia="Arimo" w:cs="Times New Roman"/>
          <w:color w:val="000000"/>
          <w:szCs w:val="24"/>
        </w:rPr>
        <w:t xml:space="preserve"> </w:t>
      </w:r>
    </w:p>
    <w:p w14:paraId="48A1EC1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06EBA2DA" w14:textId="4A755256" w:rsidR="0006568D" w:rsidRPr="00150D17" w:rsidRDefault="0006568D" w:rsidP="002C62E2">
      <w:pPr>
        <w:widowControl w:val="0"/>
        <w:spacing w:before="120" w:after="120" w:line="240" w:lineRule="auto"/>
        <w:contextualSpacing/>
        <w:jc w:val="center"/>
        <w:rPr>
          <w:rFonts w:cs="Times New Roman"/>
          <w:i/>
          <w:szCs w:val="24"/>
        </w:rPr>
      </w:pPr>
      <w:r w:rsidRPr="00150D17">
        <w:rPr>
          <w:rFonts w:eastAsia="Times New Roman Bold" w:cs="Times New Roman"/>
          <w:b/>
          <w:bCs/>
          <w:i/>
          <w:color w:val="000000"/>
          <w:szCs w:val="24"/>
        </w:rPr>
        <w:t>Критерий выполняется.</w:t>
      </w:r>
      <w:r w:rsidRPr="00150D17">
        <w:rPr>
          <w:rFonts w:eastAsia="Arimo" w:cs="Times New Roman"/>
          <w:i/>
          <w:color w:val="000000"/>
          <w:szCs w:val="24"/>
        </w:rPr>
        <w:t xml:space="preserve"> </w:t>
      </w:r>
    </w:p>
    <w:p w14:paraId="7E767458" w14:textId="77777777" w:rsidR="00150D17" w:rsidRDefault="00150D17" w:rsidP="002C62E2">
      <w:pPr>
        <w:widowControl w:val="0"/>
        <w:spacing w:before="120" w:after="120" w:line="240" w:lineRule="auto"/>
        <w:contextualSpacing/>
        <w:rPr>
          <w:rFonts w:eastAsia="Times New Roman Bold" w:cs="Times New Roman"/>
          <w:b/>
          <w:bCs/>
          <w:color w:val="000000"/>
          <w:szCs w:val="24"/>
        </w:rPr>
      </w:pPr>
    </w:p>
    <w:p w14:paraId="0661403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Bold" w:cs="Times New Roman"/>
          <w:b/>
          <w:bCs/>
          <w:color w:val="000000"/>
          <w:szCs w:val="24"/>
        </w:rPr>
        <w:t>Критерий 3.4. Использование различных форм и методов обучения для повышения доступности образования</w:t>
      </w:r>
      <w:r w:rsidRPr="008B3FDD">
        <w:rPr>
          <w:rFonts w:eastAsia="Arimo" w:cs="Times New Roman"/>
          <w:color w:val="000000"/>
          <w:szCs w:val="24"/>
        </w:rPr>
        <w:t xml:space="preserve"> </w:t>
      </w:r>
    </w:p>
    <w:p w14:paraId="5BEA0DA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5B1C6F65"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Преподаватели университета наряду со стандартными методами обучения проводят занятия с применением </w:t>
      </w:r>
      <w:r w:rsidRPr="00150D17">
        <w:rPr>
          <w:rFonts w:eastAsia="Times New Roman" w:cs="Times New Roman"/>
          <w:i/>
          <w:color w:val="000000"/>
          <w:szCs w:val="24"/>
        </w:rPr>
        <w:t>новых педагогических методов</w:t>
      </w:r>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6CEA5ED0"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-PBL (проблемно-ориентированное обучение)</w:t>
      </w:r>
      <w:r w:rsidRPr="008B3FDD">
        <w:rPr>
          <w:rFonts w:eastAsia="Times New Roman" w:cs="Times New Roman"/>
          <w:color w:val="0A0A0A"/>
          <w:szCs w:val="24"/>
        </w:rPr>
        <w:t xml:space="preserve"> </w:t>
      </w:r>
      <w:r w:rsidRPr="008B3FDD">
        <w:rPr>
          <w:rFonts w:eastAsia="Times New Roman" w:cs="Times New Roman"/>
          <w:color w:val="000000"/>
          <w:szCs w:val="24"/>
        </w:rPr>
        <w:t>(</w:t>
      </w:r>
      <w:proofErr w:type="spellStart"/>
      <w:r w:rsidRPr="008B3FDD">
        <w:rPr>
          <w:rFonts w:eastAsia="Times New Roman" w:cs="Times New Roman"/>
          <w:color w:val="5B9BD5"/>
          <w:szCs w:val="24"/>
        </w:rPr>
        <w:t>MindMeister</w:t>
      </w:r>
      <w:proofErr w:type="spellEnd"/>
      <w:r w:rsidRPr="008B3FDD">
        <w:rPr>
          <w:rFonts w:eastAsia="Times New Roman" w:cs="Times New Roman"/>
          <w:color w:val="000000"/>
          <w:szCs w:val="24"/>
        </w:rPr>
        <w:t>), </w:t>
      </w:r>
      <w:r w:rsidRPr="008B3FDD">
        <w:rPr>
          <w:rFonts w:eastAsia="Arimo" w:cs="Times New Roman"/>
          <w:color w:val="000000"/>
          <w:szCs w:val="24"/>
        </w:rPr>
        <w:t xml:space="preserve"> </w:t>
      </w:r>
    </w:p>
    <w:p w14:paraId="76444BB1"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-CBL (обучение на основе кейсов) (</w:t>
      </w:r>
      <w:proofErr w:type="spellStart"/>
      <w:r w:rsidRPr="008B3FDD">
        <w:rPr>
          <w:rFonts w:eastAsia="Times New Roman" w:cs="Times New Roman"/>
          <w:color w:val="5B9BD5"/>
          <w:szCs w:val="24"/>
        </w:rPr>
        <w:t>Padlet</w:t>
      </w:r>
      <w:proofErr w:type="spellEnd"/>
      <w:r w:rsidRPr="008B3FDD">
        <w:rPr>
          <w:rFonts w:eastAsia="Times New Roman" w:cs="Times New Roman"/>
          <w:color w:val="5B9BD5"/>
          <w:szCs w:val="24"/>
        </w:rPr>
        <w:t>)</w:t>
      </w:r>
      <w:r w:rsidRPr="008B3FDD">
        <w:rPr>
          <w:rFonts w:eastAsia="Times New Roman" w:cs="Times New Roman"/>
          <w:color w:val="000000"/>
          <w:szCs w:val="24"/>
        </w:rPr>
        <w:t>, </w:t>
      </w:r>
      <w:r w:rsidRPr="008B3FDD">
        <w:rPr>
          <w:rFonts w:eastAsia="Arimo" w:cs="Times New Roman"/>
          <w:color w:val="000000"/>
          <w:szCs w:val="24"/>
        </w:rPr>
        <w:t xml:space="preserve"> </w:t>
      </w:r>
    </w:p>
    <w:p w14:paraId="3518C880"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-TBL (командное обучение) (</w:t>
      </w:r>
      <w:proofErr w:type="spellStart"/>
      <w:r w:rsidRPr="008B3FDD">
        <w:rPr>
          <w:rFonts w:eastAsia="Times New Roman" w:cs="Times New Roman"/>
          <w:color w:val="5B9BD5"/>
          <w:szCs w:val="24"/>
        </w:rPr>
        <w:t>Kahoot</w:t>
      </w:r>
      <w:proofErr w:type="spellEnd"/>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12D0B271"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-RBL (исследовательское </w:t>
      </w:r>
      <w:proofErr w:type="gramStart"/>
      <w:r w:rsidRPr="008B3FDD">
        <w:rPr>
          <w:rFonts w:eastAsia="Times New Roman" w:cs="Times New Roman"/>
          <w:color w:val="000000"/>
          <w:szCs w:val="24"/>
        </w:rPr>
        <w:t>обучение)с</w:t>
      </w:r>
      <w:proofErr w:type="gramEnd"/>
      <w:r w:rsidRPr="008B3FDD">
        <w:rPr>
          <w:rFonts w:eastAsia="Times New Roman" w:cs="Times New Roman"/>
          <w:color w:val="000000"/>
          <w:szCs w:val="24"/>
        </w:rPr>
        <w:t xml:space="preserve"> применением цифровых инструментов (</w:t>
      </w:r>
      <w:proofErr w:type="spellStart"/>
      <w:r w:rsidRPr="008B3FDD">
        <w:rPr>
          <w:rFonts w:eastAsia="Times New Roman" w:cs="Times New Roman"/>
          <w:color w:val="5B9BD5"/>
          <w:szCs w:val="24"/>
        </w:rPr>
        <w:t>Canva</w:t>
      </w:r>
      <w:proofErr w:type="spellEnd"/>
      <w:r w:rsidRPr="008B3FDD">
        <w:rPr>
          <w:rFonts w:eastAsia="Times New Roman" w:cs="Times New Roman"/>
          <w:color w:val="000000"/>
          <w:szCs w:val="24"/>
        </w:rPr>
        <w:t>).</w:t>
      </w:r>
      <w:r w:rsidRPr="008B3FDD">
        <w:rPr>
          <w:rFonts w:eastAsia="Arimo" w:cs="Times New Roman"/>
          <w:color w:val="000000"/>
          <w:szCs w:val="24"/>
        </w:rPr>
        <w:t xml:space="preserve"> </w:t>
      </w:r>
    </w:p>
    <w:p w14:paraId="6B5A47A7" w14:textId="77777777" w:rsidR="0006568D" w:rsidRPr="00150D17" w:rsidRDefault="0006568D" w:rsidP="002C62E2">
      <w:pPr>
        <w:widowControl w:val="0"/>
        <w:spacing w:before="120" w:after="120" w:line="240" w:lineRule="auto"/>
        <w:contextualSpacing/>
        <w:jc w:val="both"/>
        <w:rPr>
          <w:rFonts w:cs="Times New Roman"/>
          <w:i/>
          <w:szCs w:val="24"/>
        </w:rPr>
      </w:pPr>
      <w:r w:rsidRPr="00150D17">
        <w:rPr>
          <w:rFonts w:eastAsia="Times New Roman" w:cs="Times New Roman"/>
          <w:i/>
          <w:color w:val="000000"/>
          <w:szCs w:val="24"/>
        </w:rPr>
        <w:t>Интерактивные формы и цифровые ресурсы:</w:t>
      </w:r>
      <w:r w:rsidRPr="00150D17">
        <w:rPr>
          <w:rFonts w:eastAsia="Arimo" w:cs="Times New Roman"/>
          <w:i/>
          <w:color w:val="000000"/>
          <w:szCs w:val="24"/>
        </w:rPr>
        <w:t xml:space="preserve"> </w:t>
      </w:r>
    </w:p>
    <w:p w14:paraId="017BD120"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-Применяются семинары-диспуты, деловые игры, кейс-</w:t>
      </w:r>
      <w:proofErr w:type="spellStart"/>
      <w:r w:rsidRPr="008B3FDD">
        <w:rPr>
          <w:rFonts w:eastAsia="Times New Roman" w:cs="Times New Roman"/>
          <w:color w:val="000000"/>
          <w:szCs w:val="24"/>
        </w:rPr>
        <w:t>стади</w:t>
      </w:r>
      <w:proofErr w:type="spellEnd"/>
      <w:r w:rsidRPr="008B3FDD">
        <w:rPr>
          <w:rFonts w:eastAsia="Times New Roman" w:cs="Times New Roman"/>
          <w:color w:val="000000"/>
          <w:szCs w:val="24"/>
        </w:rPr>
        <w:t>, тренинги.</w:t>
      </w:r>
      <w:r w:rsidRPr="008B3FDD">
        <w:rPr>
          <w:rFonts w:eastAsia="Arimo" w:cs="Times New Roman"/>
          <w:color w:val="000000"/>
          <w:szCs w:val="24"/>
        </w:rPr>
        <w:t xml:space="preserve"> </w:t>
      </w:r>
    </w:p>
    <w:p w14:paraId="06126B0E"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-Созданы электронные УМК, мультимедийные презентации и видеоуроки.</w:t>
      </w:r>
      <w:r w:rsidRPr="008B3FDD">
        <w:rPr>
          <w:rFonts w:eastAsia="Arimo" w:cs="Times New Roman"/>
          <w:color w:val="000000"/>
          <w:szCs w:val="24"/>
        </w:rPr>
        <w:t xml:space="preserve"> </w:t>
      </w:r>
    </w:p>
    <w:p w14:paraId="0BA1B4EF"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-Используется интерактивная панель </w:t>
      </w:r>
      <w:proofErr w:type="spellStart"/>
      <w:r w:rsidRPr="008B3FDD">
        <w:rPr>
          <w:rFonts w:eastAsia="Times New Roman" w:cs="Times New Roman"/>
          <w:color w:val="000000"/>
          <w:szCs w:val="24"/>
        </w:rPr>
        <w:t>Promethean</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ActivBoard</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Touch</w:t>
      </w:r>
      <w:proofErr w:type="spellEnd"/>
      <w:r w:rsidRPr="008B3FDD">
        <w:rPr>
          <w:rFonts w:eastAsia="Times New Roman" w:cs="Times New Roman"/>
          <w:color w:val="000000"/>
          <w:szCs w:val="24"/>
        </w:rPr>
        <w:t> с лицензионным ПО (</w:t>
      </w:r>
      <w:proofErr w:type="spellStart"/>
      <w:r w:rsidRPr="008B3FDD">
        <w:rPr>
          <w:rFonts w:eastAsia="Times New Roman" w:cs="Times New Roman"/>
          <w:color w:val="000000"/>
          <w:szCs w:val="24"/>
        </w:rPr>
        <w:t>Anatomy</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Atlas</w:t>
      </w:r>
      <w:proofErr w:type="spellEnd"/>
      <w:r w:rsidRPr="008B3FDD">
        <w:rPr>
          <w:rFonts w:eastAsia="Times New Roman" w:cs="Times New Roman"/>
          <w:color w:val="000000"/>
          <w:szCs w:val="24"/>
        </w:rPr>
        <w:t xml:space="preserve">, 3D </w:t>
      </w:r>
      <w:proofErr w:type="spellStart"/>
      <w:r w:rsidRPr="008B3FDD">
        <w:rPr>
          <w:rFonts w:eastAsia="Times New Roman" w:cs="Times New Roman"/>
          <w:color w:val="000000"/>
          <w:szCs w:val="24"/>
        </w:rPr>
        <w:t>Anatomy</w:t>
      </w:r>
      <w:proofErr w:type="spellEnd"/>
      <w:r w:rsidRPr="008B3FDD">
        <w:rPr>
          <w:rFonts w:eastAsia="Times New Roman" w:cs="Times New Roman"/>
          <w:color w:val="000000"/>
          <w:szCs w:val="24"/>
        </w:rPr>
        <w:t>) для виртуальной лаборатории.</w:t>
      </w:r>
      <w:r w:rsidRPr="008B3FDD">
        <w:rPr>
          <w:rFonts w:eastAsia="Arimo" w:cs="Times New Roman"/>
          <w:color w:val="000000"/>
          <w:szCs w:val="24"/>
        </w:rPr>
        <w:t xml:space="preserve"> </w:t>
      </w:r>
    </w:p>
    <w:p w14:paraId="55A6E050" w14:textId="77777777" w:rsidR="0006568D" w:rsidRPr="00150D17" w:rsidRDefault="0006568D" w:rsidP="002C62E2">
      <w:pPr>
        <w:widowControl w:val="0"/>
        <w:spacing w:before="120" w:after="120" w:line="240" w:lineRule="auto"/>
        <w:contextualSpacing/>
        <w:jc w:val="both"/>
        <w:rPr>
          <w:rFonts w:cs="Times New Roman"/>
          <w:i/>
          <w:szCs w:val="24"/>
        </w:rPr>
      </w:pPr>
      <w:r w:rsidRPr="00150D17">
        <w:rPr>
          <w:rFonts w:eastAsia="Times New Roman" w:cs="Times New Roman"/>
          <w:i/>
          <w:color w:val="000000"/>
          <w:szCs w:val="24"/>
        </w:rPr>
        <w:t>Развитая материально-техническая и клиническая база:</w:t>
      </w:r>
      <w:r w:rsidRPr="00150D17">
        <w:rPr>
          <w:rFonts w:eastAsia="Arimo" w:cs="Times New Roman"/>
          <w:i/>
          <w:color w:val="000000"/>
          <w:szCs w:val="24"/>
        </w:rPr>
        <w:t xml:space="preserve"> </w:t>
      </w:r>
    </w:p>
    <w:p w14:paraId="7DF8536D"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w:t>
      </w:r>
      <w:proofErr w:type="spellStart"/>
      <w:r w:rsidRPr="008B3FDD">
        <w:rPr>
          <w:rFonts w:eastAsia="Times New Roman" w:cs="Times New Roman"/>
          <w:color w:val="000000"/>
          <w:szCs w:val="24"/>
        </w:rPr>
        <w:t>Симуляционно</w:t>
      </w:r>
      <w:proofErr w:type="spellEnd"/>
      <w:r w:rsidRPr="008B3FDD">
        <w:rPr>
          <w:rFonts w:eastAsia="Times New Roman" w:cs="Times New Roman"/>
          <w:color w:val="000000"/>
          <w:szCs w:val="24"/>
        </w:rPr>
        <w:t>-муляжный центр с комплексом современных тренажеров (манекены для реанимации, инъекций, гинекологические муляжи и др.).</w:t>
      </w:r>
      <w:r w:rsidRPr="008B3FDD">
        <w:rPr>
          <w:rFonts w:eastAsia="Arimo" w:cs="Times New Roman"/>
          <w:color w:val="000000"/>
          <w:szCs w:val="24"/>
        </w:rPr>
        <w:t xml:space="preserve"> </w:t>
      </w:r>
    </w:p>
    <w:p w14:paraId="3AA5845E"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-Специализированные лаборатории (гистология, патологическая анатомия и др.) с необходимым оборудованием. Заключен договор с патологоанатомическим бюро.</w:t>
      </w:r>
      <w:r w:rsidRPr="008B3FDD">
        <w:rPr>
          <w:rFonts w:eastAsia="Arimo" w:cs="Times New Roman"/>
          <w:color w:val="000000"/>
          <w:szCs w:val="24"/>
        </w:rPr>
        <w:t xml:space="preserve"> </w:t>
      </w:r>
    </w:p>
    <w:p w14:paraId="7AD3E914"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-Собственные клинические базы (DOC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Clinic</w:t>
      </w:r>
      <w:proofErr w:type="spellEnd"/>
      <w:r w:rsidRPr="008B3FDD">
        <w:rPr>
          <w:rFonts w:eastAsia="Times New Roman" w:cs="Times New Roman"/>
          <w:color w:val="000000"/>
          <w:szCs w:val="24"/>
        </w:rPr>
        <w:t>/</w:t>
      </w:r>
      <w:proofErr w:type="spellStart"/>
      <w:r w:rsidRPr="008B3FDD">
        <w:rPr>
          <w:rFonts w:eastAsia="Times New Roman" w:cs="Times New Roman"/>
          <w:color w:val="000000"/>
          <w:szCs w:val="24"/>
        </w:rPr>
        <w:t>Hospital</w:t>
      </w:r>
      <w:proofErr w:type="spellEnd"/>
      <w:r w:rsidRPr="008B3FDD">
        <w:rPr>
          <w:rFonts w:eastAsia="Times New Roman" w:cs="Times New Roman"/>
          <w:color w:val="000000"/>
          <w:szCs w:val="24"/>
        </w:rPr>
        <w:t>, </w:t>
      </w:r>
      <w:proofErr w:type="spellStart"/>
      <w:r w:rsidRPr="008B3FDD">
        <w:rPr>
          <w:rFonts w:eastAsia="Times New Roman" w:cs="Times New Roman"/>
          <w:color w:val="000000"/>
          <w:szCs w:val="24"/>
        </w:rPr>
        <w:t>ЛазМед</w:t>
      </w:r>
      <w:proofErr w:type="spellEnd"/>
      <w:r w:rsidRPr="008B3FDD">
        <w:rPr>
          <w:rFonts w:eastAsia="Times New Roman" w:cs="Times New Roman"/>
          <w:color w:val="000000"/>
          <w:szCs w:val="24"/>
        </w:rPr>
        <w:t>, </w:t>
      </w:r>
      <w:proofErr w:type="spellStart"/>
      <w:r w:rsidRPr="008B3FDD">
        <w:rPr>
          <w:rFonts w:eastAsia="Times New Roman" w:cs="Times New Roman"/>
          <w:color w:val="000000"/>
          <w:szCs w:val="24"/>
        </w:rPr>
        <w:t>Дордой</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Медикал</w:t>
      </w:r>
      <w:proofErr w:type="spellEnd"/>
      <w:r w:rsidRPr="008B3FDD">
        <w:rPr>
          <w:rFonts w:eastAsia="Times New Roman" w:cs="Times New Roman"/>
          <w:color w:val="000000"/>
          <w:szCs w:val="24"/>
        </w:rPr>
        <w:t xml:space="preserve"> Парк), где дисциплины распределены по профилю. Используется онлайн-трансляция операций.</w:t>
      </w:r>
      <w:r w:rsidRPr="008B3FDD">
        <w:rPr>
          <w:rFonts w:eastAsia="Arimo" w:cs="Times New Roman"/>
          <w:color w:val="000000"/>
          <w:szCs w:val="24"/>
        </w:rPr>
        <w:t xml:space="preserve"> </w:t>
      </w:r>
    </w:p>
    <w:p w14:paraId="2EA1A9CA"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-Библиотека с доступом к более 198 000 электронным ресурсам.</w:t>
      </w:r>
      <w:r w:rsidRPr="008B3FDD">
        <w:rPr>
          <w:rFonts w:eastAsia="Arimo" w:cs="Times New Roman"/>
          <w:color w:val="000000"/>
          <w:szCs w:val="24"/>
        </w:rPr>
        <w:t xml:space="preserve"> </w:t>
      </w:r>
    </w:p>
    <w:p w14:paraId="0AFB783D"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150D17">
        <w:rPr>
          <w:rFonts w:eastAsia="Times New Roman" w:cs="Times New Roman"/>
          <w:i/>
          <w:color w:val="000000"/>
          <w:szCs w:val="24"/>
        </w:rPr>
        <w:t>Практико-ориентированная подготовка:</w:t>
      </w:r>
      <w:r w:rsidRPr="008B3FDD">
        <w:rPr>
          <w:rFonts w:eastAsia="Times New Roman" w:cs="Times New Roman"/>
          <w:color w:val="000000"/>
          <w:szCs w:val="24"/>
        </w:rPr>
        <w:t xml:space="preserve"> Клинические занятия проводятся у постели больного. Объем практики увеличен с 16 до 25 кредитов в соответствии с новым </w:t>
      </w:r>
      <w:r w:rsidRPr="008B3FDD">
        <w:rPr>
          <w:rFonts w:eastAsia="Times New Roman" w:cs="Times New Roman"/>
          <w:color w:val="5B9BD5"/>
          <w:szCs w:val="24"/>
        </w:rPr>
        <w:t>ГОС ВПО</w:t>
      </w:r>
      <w:r w:rsidRPr="008B3FDD">
        <w:rPr>
          <w:rFonts w:eastAsia="Times New Roman" w:cs="Times New Roman"/>
          <w:color w:val="000000"/>
          <w:szCs w:val="24"/>
        </w:rPr>
        <w:t xml:space="preserve">. Распределение практик (волонтерская, помощник врача разных профилей) </w:t>
      </w:r>
      <w:r w:rsidRPr="008B3FDD">
        <w:rPr>
          <w:rFonts w:eastAsia="Times New Roman" w:cs="Times New Roman"/>
          <w:color w:val="5B9BD5"/>
          <w:szCs w:val="24"/>
        </w:rPr>
        <w:t xml:space="preserve">утверждено в БУП на 2025-2026 </w:t>
      </w:r>
      <w:proofErr w:type="spellStart"/>
      <w:r w:rsidRPr="008B3FDD">
        <w:rPr>
          <w:rFonts w:eastAsia="Times New Roman" w:cs="Times New Roman"/>
          <w:color w:val="5B9BD5"/>
          <w:szCs w:val="24"/>
        </w:rPr>
        <w:t>уч.г</w:t>
      </w:r>
      <w:proofErr w:type="spellEnd"/>
      <w:r w:rsidRPr="008B3FDD">
        <w:rPr>
          <w:rFonts w:eastAsia="Times New Roman" w:cs="Times New Roman"/>
          <w:color w:val="5B9BD5"/>
          <w:szCs w:val="24"/>
        </w:rPr>
        <w:t>.</w:t>
      </w:r>
      <w:r w:rsidRPr="008B3FDD">
        <w:rPr>
          <w:rFonts w:eastAsia="Arimo" w:cs="Times New Roman"/>
          <w:color w:val="000000"/>
          <w:szCs w:val="24"/>
        </w:rPr>
        <w:t xml:space="preserve"> </w:t>
      </w:r>
    </w:p>
    <w:p w14:paraId="6C406512"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Также используются исследовательские, интерактивные методы, самостоятельная работа студентов (с демонстрацией презентаций). С целью повышения качества образования преподавателями кафедры разработаны </w:t>
      </w:r>
      <w:r w:rsidRPr="00150D17">
        <w:rPr>
          <w:rFonts w:eastAsia="Times New Roman" w:cs="Times New Roman"/>
          <w:i/>
          <w:color w:val="000000"/>
          <w:szCs w:val="24"/>
        </w:rPr>
        <w:t>электронные образовательные ресурсы:</w:t>
      </w:r>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7D72441E"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электронный дидактический материал – </w:t>
      </w:r>
      <w:r w:rsidRPr="008B3FDD">
        <w:rPr>
          <w:rFonts w:eastAsia="Times New Roman" w:cs="Times New Roman"/>
          <w:color w:val="5B9BD5"/>
          <w:szCs w:val="24"/>
        </w:rPr>
        <w:t>электронные УМК преподаваемых дисциплин</w:t>
      </w:r>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23AC3859"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мультимедийные презентации к отдельным темам учебных занятий. </w:t>
      </w:r>
      <w:hyperlink r:id="rId293">
        <w:r w:rsidRPr="008B3FDD">
          <w:rPr>
            <w:rFonts w:eastAsia="Times New Roman" w:cs="Times New Roman"/>
            <w:color w:val="5B9BD5"/>
            <w:szCs w:val="24"/>
            <w:u w:val="single" w:color="5B9BD5"/>
          </w:rPr>
          <w:t>Видео-уроки</w:t>
        </w:r>
      </w:hyperlink>
      <w:r w:rsidRPr="008B3FDD">
        <w:rPr>
          <w:rFonts w:eastAsia="Times New Roman" w:cs="Times New Roman"/>
          <w:color w:val="5B9BD5"/>
          <w:szCs w:val="24"/>
        </w:rPr>
        <w:t>.</w:t>
      </w:r>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20FA7524"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Преподавателями университета с целью повышения качества образования применяются </w:t>
      </w:r>
      <w:r w:rsidRPr="00150D17">
        <w:rPr>
          <w:rFonts w:eastAsia="Times New Roman" w:cs="Times New Roman"/>
          <w:i/>
          <w:color w:val="000000"/>
          <w:szCs w:val="24"/>
        </w:rPr>
        <w:lastRenderedPageBreak/>
        <w:t>интерактивные формы обучения</w:t>
      </w:r>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436CB281"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развернутая беседа; </w:t>
      </w:r>
      <w:r w:rsidRPr="008B3FDD">
        <w:rPr>
          <w:rFonts w:eastAsia="Arimo" w:cs="Times New Roman"/>
          <w:color w:val="000000"/>
          <w:szCs w:val="24"/>
        </w:rPr>
        <w:t xml:space="preserve"> </w:t>
      </w:r>
    </w:p>
    <w:p w14:paraId="3C08E331"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обсуждение докладов и рефератов; </w:t>
      </w:r>
      <w:r w:rsidRPr="008B3FDD">
        <w:rPr>
          <w:rFonts w:eastAsia="Arimo" w:cs="Times New Roman"/>
          <w:color w:val="000000"/>
          <w:szCs w:val="24"/>
        </w:rPr>
        <w:t xml:space="preserve"> </w:t>
      </w:r>
    </w:p>
    <w:p w14:paraId="3C00B0F5"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семинар-диспут; </w:t>
      </w:r>
      <w:r w:rsidRPr="008B3FDD">
        <w:rPr>
          <w:rFonts w:eastAsia="Arimo" w:cs="Times New Roman"/>
          <w:color w:val="000000"/>
          <w:szCs w:val="24"/>
        </w:rPr>
        <w:t xml:space="preserve"> </w:t>
      </w:r>
    </w:p>
    <w:p w14:paraId="01917EE6"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комментированное чтение; </w:t>
      </w:r>
      <w:r w:rsidRPr="008B3FDD">
        <w:rPr>
          <w:rFonts w:eastAsia="Arimo" w:cs="Times New Roman"/>
          <w:color w:val="000000"/>
          <w:szCs w:val="24"/>
        </w:rPr>
        <w:t xml:space="preserve"> </w:t>
      </w:r>
    </w:p>
    <w:p w14:paraId="45BDF381"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упражнение на самостоятельность мышления; </w:t>
      </w:r>
      <w:r w:rsidRPr="008B3FDD">
        <w:rPr>
          <w:rFonts w:eastAsia="Arimo" w:cs="Times New Roman"/>
          <w:color w:val="000000"/>
          <w:szCs w:val="24"/>
        </w:rPr>
        <w:t xml:space="preserve"> </w:t>
      </w:r>
    </w:p>
    <w:p w14:paraId="23336D50"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семинар пресс-конференция; </w:t>
      </w:r>
      <w:r w:rsidRPr="008B3FDD">
        <w:rPr>
          <w:rFonts w:eastAsia="Arimo" w:cs="Times New Roman"/>
          <w:color w:val="000000"/>
          <w:szCs w:val="24"/>
        </w:rPr>
        <w:t xml:space="preserve"> </w:t>
      </w:r>
    </w:p>
    <w:p w14:paraId="06F56604"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коллоквиум-собеседование; </w:t>
      </w:r>
      <w:r w:rsidRPr="008B3FDD">
        <w:rPr>
          <w:rFonts w:eastAsia="Arimo" w:cs="Times New Roman"/>
          <w:color w:val="000000"/>
          <w:szCs w:val="24"/>
        </w:rPr>
        <w:t xml:space="preserve"> </w:t>
      </w:r>
    </w:p>
    <w:p w14:paraId="0F5753AA"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деловая игра; </w:t>
      </w:r>
      <w:r w:rsidRPr="008B3FDD">
        <w:rPr>
          <w:rFonts w:eastAsia="Arimo" w:cs="Times New Roman"/>
          <w:color w:val="000000"/>
          <w:szCs w:val="24"/>
        </w:rPr>
        <w:t xml:space="preserve"> </w:t>
      </w:r>
    </w:p>
    <w:p w14:paraId="24315AAE"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семинар-практикум; </w:t>
      </w:r>
      <w:r w:rsidRPr="008B3FDD">
        <w:rPr>
          <w:rFonts w:eastAsia="Arimo" w:cs="Times New Roman"/>
          <w:color w:val="000000"/>
          <w:szCs w:val="24"/>
        </w:rPr>
        <w:t xml:space="preserve"> </w:t>
      </w:r>
    </w:p>
    <w:p w14:paraId="1470885A"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решение кейс-</w:t>
      </w:r>
      <w:proofErr w:type="spellStart"/>
      <w:r w:rsidRPr="008B3FDD">
        <w:rPr>
          <w:rFonts w:eastAsia="Times New Roman" w:cs="Times New Roman"/>
          <w:color w:val="000000"/>
          <w:szCs w:val="24"/>
        </w:rPr>
        <w:t>стади</w:t>
      </w:r>
      <w:proofErr w:type="spellEnd"/>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3C2B8E95"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семинар-тренинг (отработка специальных навыков); </w:t>
      </w:r>
      <w:r w:rsidRPr="008B3FDD">
        <w:rPr>
          <w:rFonts w:eastAsia="Arimo" w:cs="Times New Roman"/>
          <w:color w:val="000000"/>
          <w:szCs w:val="24"/>
        </w:rPr>
        <w:t xml:space="preserve"> </w:t>
      </w:r>
    </w:p>
    <w:p w14:paraId="6E09B235"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презентация на основе современных мультимедийных средств, круглый стол и т.д. </w:t>
      </w:r>
      <w:r w:rsidRPr="008B3FDD">
        <w:rPr>
          <w:rFonts w:eastAsia="Times New Roman" w:cs="Times New Roman"/>
          <w:color w:val="5B9BD5"/>
          <w:szCs w:val="24"/>
        </w:rPr>
        <w:t>Фотоотчет</w:t>
      </w:r>
      <w:r w:rsidRPr="008B3FDD">
        <w:rPr>
          <w:rFonts w:eastAsia="Arimo" w:cs="Times New Roman"/>
          <w:color w:val="000000"/>
          <w:szCs w:val="24"/>
        </w:rPr>
        <w:t xml:space="preserve"> </w:t>
      </w:r>
    </w:p>
    <w:p w14:paraId="0506916B"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Проводятся дополнительные практические лабораторные занятия для студентов 1-го курса по дисциплине «Гистология», где демонстрируются:</w:t>
      </w:r>
      <w:r w:rsidRPr="008B3FDD">
        <w:rPr>
          <w:rFonts w:eastAsia="Arimo" w:cs="Times New Roman"/>
          <w:color w:val="000000"/>
          <w:szCs w:val="24"/>
        </w:rPr>
        <w:t xml:space="preserve"> </w:t>
      </w:r>
    </w:p>
    <w:p w14:paraId="68057A94"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процедура снятия гистологических срезов с биологических материалов;</w:t>
      </w:r>
      <w:r w:rsidRPr="008B3FDD">
        <w:rPr>
          <w:rFonts w:eastAsia="Arimo" w:cs="Times New Roman"/>
          <w:color w:val="000000"/>
          <w:szCs w:val="24"/>
        </w:rPr>
        <w:t xml:space="preserve"> </w:t>
      </w:r>
    </w:p>
    <w:p w14:paraId="353C6F43"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подготовка медицинских препаратов и жидкостей для последующего применения;</w:t>
      </w:r>
      <w:r w:rsidRPr="008B3FDD">
        <w:rPr>
          <w:rFonts w:eastAsia="Arimo" w:cs="Times New Roman"/>
          <w:color w:val="000000"/>
          <w:szCs w:val="24"/>
        </w:rPr>
        <w:t xml:space="preserve"> </w:t>
      </w:r>
    </w:p>
    <w:p w14:paraId="6A851B9A"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исследование гистологического строения тканей и органов.</w:t>
      </w:r>
      <w:r w:rsidRPr="008B3FDD">
        <w:rPr>
          <w:rFonts w:eastAsia="Arimo" w:cs="Times New Roman"/>
          <w:color w:val="000000"/>
          <w:szCs w:val="24"/>
        </w:rPr>
        <w:t xml:space="preserve"> </w:t>
      </w:r>
    </w:p>
    <w:p w14:paraId="0F80E0FA"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По </w:t>
      </w:r>
      <w:r w:rsidRPr="00150D17">
        <w:rPr>
          <w:rFonts w:eastAsia="Times New Roman" w:cs="Times New Roman"/>
          <w:i/>
          <w:color w:val="000000"/>
          <w:szCs w:val="24"/>
        </w:rPr>
        <w:t>паталогической анатомии</w:t>
      </w:r>
      <w:r w:rsidRPr="008B3FDD">
        <w:rPr>
          <w:rFonts w:eastAsia="Times New Roman" w:cs="Times New Roman"/>
          <w:color w:val="000000"/>
          <w:szCs w:val="24"/>
        </w:rPr>
        <w:t xml:space="preserve"> продемонстрированы:</w:t>
      </w:r>
      <w:r w:rsidRPr="008B3FDD">
        <w:rPr>
          <w:rFonts w:eastAsia="Arimo" w:cs="Times New Roman"/>
          <w:color w:val="000000"/>
          <w:szCs w:val="24"/>
        </w:rPr>
        <w:t xml:space="preserve"> </w:t>
      </w:r>
    </w:p>
    <w:p w14:paraId="5E439E3A"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образцы гистологических срезов;</w:t>
      </w:r>
      <w:r w:rsidRPr="008B3FDD">
        <w:rPr>
          <w:rFonts w:eastAsia="Arimo" w:cs="Times New Roman"/>
          <w:color w:val="000000"/>
          <w:szCs w:val="24"/>
        </w:rPr>
        <w:t xml:space="preserve"> </w:t>
      </w:r>
    </w:p>
    <w:p w14:paraId="6319F4E1"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технология изъятия срезов;</w:t>
      </w:r>
      <w:r w:rsidRPr="008B3FDD">
        <w:rPr>
          <w:rFonts w:eastAsia="Arimo" w:cs="Times New Roman"/>
          <w:color w:val="000000"/>
          <w:szCs w:val="24"/>
        </w:rPr>
        <w:t xml:space="preserve"> </w:t>
      </w:r>
    </w:p>
    <w:p w14:paraId="75D44576"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последующий анализ на наличие патологий и отклонений. </w:t>
      </w:r>
      <w:r w:rsidRPr="008B3FDD">
        <w:rPr>
          <w:rFonts w:eastAsia="Arimo" w:cs="Times New Roman"/>
          <w:color w:val="000000"/>
          <w:szCs w:val="24"/>
        </w:rPr>
        <w:t xml:space="preserve"> </w:t>
      </w:r>
    </w:p>
    <w:p w14:paraId="6B79A505" w14:textId="7C66E63D"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Лабораторные работы пров</w:t>
      </w:r>
      <w:r w:rsidR="00150D17">
        <w:rPr>
          <w:rFonts w:eastAsia="Times New Roman" w:cs="Times New Roman"/>
          <w:color w:val="000000"/>
          <w:szCs w:val="24"/>
        </w:rPr>
        <w:t>одятся</w:t>
      </w:r>
      <w:r w:rsidRPr="008B3FDD">
        <w:rPr>
          <w:rFonts w:eastAsia="Times New Roman" w:cs="Times New Roman"/>
          <w:color w:val="000000"/>
          <w:szCs w:val="24"/>
        </w:rPr>
        <w:t xml:space="preserve"> на базе лаборатории и имеют все необходимое оборудование для проведения патологической, гистологической экспертиз</w:t>
      </w:r>
      <w:r w:rsidRPr="008B3FDD">
        <w:rPr>
          <w:rFonts w:eastAsia="Times New Roman" w:cs="Times New Roman"/>
          <w:color w:val="5B9BD5"/>
          <w:szCs w:val="24"/>
        </w:rPr>
        <w:t xml:space="preserve">. </w:t>
      </w:r>
      <w:r w:rsidRPr="008B3FDD">
        <w:rPr>
          <w:rFonts w:eastAsia="Arimo" w:cs="Times New Roman"/>
          <w:color w:val="000000"/>
          <w:szCs w:val="24"/>
        </w:rPr>
        <w:t xml:space="preserve"> </w:t>
      </w:r>
    </w:p>
    <w:p w14:paraId="34BC930C" w14:textId="191BF6DD" w:rsidR="0006568D" w:rsidRPr="008B3FDD" w:rsidRDefault="00150D17" w:rsidP="002C62E2">
      <w:pPr>
        <w:widowControl w:val="0"/>
        <w:spacing w:before="120" w:after="120" w:line="240" w:lineRule="auto"/>
        <w:ind w:firstLine="708"/>
        <w:contextualSpacing/>
        <w:jc w:val="both"/>
        <w:rPr>
          <w:rFonts w:cs="Times New Roman"/>
          <w:szCs w:val="24"/>
        </w:rPr>
      </w:pPr>
      <w:r>
        <w:rPr>
          <w:rFonts w:eastAsia="Times New Roman" w:cs="Times New Roman"/>
          <w:color w:val="000000"/>
          <w:szCs w:val="24"/>
        </w:rPr>
        <w:t>Н</w:t>
      </w:r>
      <w:r w:rsidR="0006568D" w:rsidRPr="008B3FDD">
        <w:rPr>
          <w:rFonts w:eastAsia="Times New Roman" w:cs="Times New Roman"/>
          <w:color w:val="000000"/>
          <w:szCs w:val="24"/>
        </w:rPr>
        <w:t>а постоянной основе организу</w:t>
      </w:r>
      <w:r>
        <w:rPr>
          <w:rFonts w:eastAsia="Times New Roman" w:cs="Times New Roman"/>
          <w:color w:val="000000"/>
          <w:szCs w:val="24"/>
        </w:rPr>
        <w:t>ю</w:t>
      </w:r>
      <w:r w:rsidR="0006568D" w:rsidRPr="008B3FDD">
        <w:rPr>
          <w:rFonts w:eastAsia="Times New Roman" w:cs="Times New Roman"/>
          <w:color w:val="000000"/>
          <w:szCs w:val="24"/>
        </w:rPr>
        <w:t>т</w:t>
      </w:r>
      <w:r>
        <w:rPr>
          <w:rFonts w:eastAsia="Times New Roman" w:cs="Times New Roman"/>
          <w:color w:val="000000"/>
          <w:szCs w:val="24"/>
        </w:rPr>
        <w:t>ся</w:t>
      </w:r>
      <w:r w:rsidR="0006568D" w:rsidRPr="008B3FDD">
        <w:rPr>
          <w:rFonts w:eastAsia="Times New Roman" w:cs="Times New Roman"/>
          <w:color w:val="000000"/>
          <w:szCs w:val="24"/>
        </w:rPr>
        <w:t xml:space="preserve"> практические занятия и экскурсии</w:t>
      </w:r>
      <w:r>
        <w:rPr>
          <w:rFonts w:eastAsia="Times New Roman" w:cs="Times New Roman"/>
          <w:color w:val="000000"/>
          <w:szCs w:val="24"/>
        </w:rPr>
        <w:t>.</w:t>
      </w:r>
      <w:r w:rsidR="0006568D" w:rsidRPr="008B3FDD">
        <w:rPr>
          <w:rFonts w:eastAsia="Times New Roman" w:cs="Times New Roman"/>
          <w:color w:val="000000"/>
          <w:szCs w:val="24"/>
        </w:rPr>
        <w:t xml:space="preserve"> </w:t>
      </w:r>
      <w:r w:rsidR="0006568D" w:rsidRPr="008B3FDD">
        <w:rPr>
          <w:rFonts w:eastAsia="Times New Roman" w:cs="Times New Roman"/>
          <w:color w:val="5B9BD5"/>
          <w:szCs w:val="24"/>
        </w:rPr>
        <w:t>Ссылка</w:t>
      </w:r>
      <w:r w:rsidR="0006568D" w:rsidRPr="008B3FDD">
        <w:rPr>
          <w:rFonts w:eastAsia="Times New Roman" w:cs="Times New Roman"/>
          <w:color w:val="000000"/>
          <w:szCs w:val="24"/>
        </w:rPr>
        <w:t xml:space="preserve"> </w:t>
      </w:r>
      <w:proofErr w:type="spellStart"/>
      <w:r w:rsidR="0006568D" w:rsidRPr="008B3FDD">
        <w:rPr>
          <w:rFonts w:eastAsia="Times New Roman" w:cs="Times New Roman"/>
          <w:color w:val="5B9BD5"/>
          <w:szCs w:val="24"/>
        </w:rPr>
        <w:t>инстаграмм</w:t>
      </w:r>
      <w:proofErr w:type="spellEnd"/>
      <w:r w:rsidR="0006568D" w:rsidRPr="008B3FDD">
        <w:rPr>
          <w:rFonts w:eastAsia="Times New Roman" w:cs="Times New Roman"/>
          <w:color w:val="5B9BD5"/>
          <w:szCs w:val="24"/>
        </w:rPr>
        <w:t xml:space="preserve"> DOC </w:t>
      </w:r>
      <w:r w:rsidR="0006568D" w:rsidRPr="008B3FDD">
        <w:rPr>
          <w:rFonts w:eastAsia="Arimo" w:cs="Times New Roman"/>
          <w:color w:val="000000"/>
          <w:szCs w:val="24"/>
        </w:rPr>
        <w:t xml:space="preserve"> </w:t>
      </w:r>
    </w:p>
    <w:p w14:paraId="4162124B" w14:textId="6FA87294"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В процессе обучения </w:t>
      </w:r>
      <w:r w:rsidR="00150D17">
        <w:rPr>
          <w:rFonts w:eastAsia="Times New Roman" w:cs="Times New Roman"/>
          <w:color w:val="000000"/>
          <w:szCs w:val="24"/>
        </w:rPr>
        <w:t xml:space="preserve">используется </w:t>
      </w:r>
      <w:r w:rsidRPr="008B3FDD">
        <w:rPr>
          <w:rFonts w:eastAsia="Times New Roman" w:cs="Times New Roman"/>
          <w:color w:val="000000"/>
          <w:szCs w:val="24"/>
        </w:rPr>
        <w:t xml:space="preserve">интерактивная панель </w:t>
      </w:r>
      <w:proofErr w:type="spellStart"/>
      <w:r w:rsidRPr="00150D17">
        <w:rPr>
          <w:rFonts w:eastAsia="Times New Roman" w:cs="Times New Roman"/>
          <w:i/>
          <w:color w:val="000000"/>
          <w:szCs w:val="24"/>
        </w:rPr>
        <w:t>Promethean</w:t>
      </w:r>
      <w:proofErr w:type="spellEnd"/>
      <w:r w:rsidRPr="00150D17">
        <w:rPr>
          <w:rFonts w:eastAsia="Times New Roman" w:cs="Times New Roman"/>
          <w:i/>
          <w:color w:val="000000"/>
          <w:szCs w:val="24"/>
        </w:rPr>
        <w:t xml:space="preserve"> </w:t>
      </w:r>
      <w:proofErr w:type="spellStart"/>
      <w:r w:rsidRPr="00150D17">
        <w:rPr>
          <w:rFonts w:eastAsia="Times New Roman" w:cs="Times New Roman"/>
          <w:i/>
          <w:color w:val="000000"/>
          <w:szCs w:val="24"/>
        </w:rPr>
        <w:t>ActivBoard</w:t>
      </w:r>
      <w:proofErr w:type="spellEnd"/>
      <w:r w:rsidRPr="00150D17">
        <w:rPr>
          <w:rFonts w:eastAsia="Times New Roman" w:cs="Times New Roman"/>
          <w:i/>
          <w:color w:val="000000"/>
          <w:szCs w:val="24"/>
        </w:rPr>
        <w:t xml:space="preserve"> </w:t>
      </w:r>
      <w:proofErr w:type="spellStart"/>
      <w:r w:rsidRPr="00150D17">
        <w:rPr>
          <w:rFonts w:eastAsia="Times New Roman" w:cs="Times New Roman"/>
          <w:i/>
          <w:color w:val="000000"/>
          <w:szCs w:val="24"/>
        </w:rPr>
        <w:t>Touch</w:t>
      </w:r>
      <w:proofErr w:type="spellEnd"/>
      <w:r w:rsidRPr="008B3FDD">
        <w:rPr>
          <w:rFonts w:eastAsia="Times New Roman" w:cs="Times New Roman"/>
          <w:color w:val="000000"/>
          <w:szCs w:val="24"/>
        </w:rPr>
        <w:t xml:space="preserve"> с программным обеспечением для детального изучения анатомии, физиологии и патологических состояний человека. Ежегодно обновляется лицензионная программа </w:t>
      </w:r>
      <w:proofErr w:type="spellStart"/>
      <w:r w:rsidRPr="00150D17">
        <w:rPr>
          <w:rFonts w:eastAsia="Times New Roman" w:cs="Times New Roman"/>
          <w:i/>
          <w:color w:val="000000"/>
          <w:szCs w:val="24"/>
        </w:rPr>
        <w:t>Anatomy</w:t>
      </w:r>
      <w:proofErr w:type="spellEnd"/>
      <w:r w:rsidRPr="00150D17">
        <w:rPr>
          <w:rFonts w:eastAsia="Times New Roman" w:cs="Times New Roman"/>
          <w:i/>
          <w:color w:val="000000"/>
          <w:szCs w:val="24"/>
        </w:rPr>
        <w:t xml:space="preserve"> </w:t>
      </w:r>
      <w:proofErr w:type="spellStart"/>
      <w:r w:rsidRPr="00150D17">
        <w:rPr>
          <w:rFonts w:eastAsia="Times New Roman" w:cs="Times New Roman"/>
          <w:i/>
          <w:color w:val="000000"/>
          <w:szCs w:val="24"/>
        </w:rPr>
        <w:t>Atlas</w:t>
      </w:r>
      <w:proofErr w:type="spellEnd"/>
      <w:r w:rsidRPr="00150D17">
        <w:rPr>
          <w:rFonts w:eastAsia="Times New Roman" w:cs="Times New Roman"/>
          <w:i/>
          <w:color w:val="000000"/>
          <w:szCs w:val="24"/>
        </w:rPr>
        <w:t xml:space="preserve"> и 3D </w:t>
      </w:r>
      <w:proofErr w:type="spellStart"/>
      <w:r w:rsidRPr="00150D17">
        <w:rPr>
          <w:rFonts w:eastAsia="Times New Roman" w:cs="Times New Roman"/>
          <w:i/>
          <w:color w:val="000000"/>
          <w:szCs w:val="24"/>
        </w:rPr>
        <w:t>Anatomy</w:t>
      </w:r>
      <w:proofErr w:type="spellEnd"/>
      <w:r w:rsidRPr="008B3FDD">
        <w:rPr>
          <w:rFonts w:eastAsia="Times New Roman" w:cs="Times New Roman"/>
          <w:color w:val="000000"/>
          <w:szCs w:val="24"/>
        </w:rPr>
        <w:t xml:space="preserve"> для интерактивной доски в виртуальной лаборатории. </w:t>
      </w:r>
      <w:hyperlink r:id="rId294">
        <w:r w:rsidRPr="008B3FDD">
          <w:rPr>
            <w:rFonts w:eastAsia="Times New Roman" w:cs="Times New Roman"/>
            <w:color w:val="5B9BD5"/>
            <w:szCs w:val="24"/>
            <w:u w:val="single" w:color="5B9BD5"/>
          </w:rPr>
          <w:t>Договор Research4life</w:t>
        </w:r>
      </w:hyperlink>
      <w:r w:rsidRPr="008B3FDD">
        <w:rPr>
          <w:rFonts w:eastAsia="Times New Roman" w:cs="Times New Roman"/>
          <w:color w:val="000000"/>
          <w:szCs w:val="24"/>
        </w:rPr>
        <w:t xml:space="preserve"> и </w:t>
      </w:r>
      <w:hyperlink r:id="rId295">
        <w:r w:rsidRPr="008B3FDD">
          <w:rPr>
            <w:rFonts w:eastAsia="Times New Roman" w:cs="Times New Roman"/>
            <w:color w:val="000000"/>
            <w:szCs w:val="24"/>
            <w:u w:val="single" w:color="000000"/>
          </w:rPr>
          <w:t>электронно-методические ресурсы</w:t>
        </w:r>
      </w:hyperlink>
      <w:r w:rsidRPr="008B3FDD">
        <w:rPr>
          <w:rFonts w:eastAsia="Times New Roman" w:cs="Times New Roman"/>
          <w:color w:val="000000"/>
          <w:szCs w:val="24"/>
        </w:rPr>
        <w:t>.</w:t>
      </w:r>
      <w:r w:rsidRPr="008B3FDD">
        <w:rPr>
          <w:rFonts w:eastAsia="Arimo" w:cs="Times New Roman"/>
          <w:color w:val="000000"/>
          <w:szCs w:val="24"/>
        </w:rPr>
        <w:t xml:space="preserve"> </w:t>
      </w:r>
    </w:p>
    <w:p w14:paraId="6A64A667" w14:textId="77777777" w:rsidR="0006568D" w:rsidRPr="00150D17" w:rsidRDefault="0006568D" w:rsidP="002C62E2">
      <w:pPr>
        <w:widowControl w:val="0"/>
        <w:spacing w:before="120" w:after="120" w:line="240" w:lineRule="auto"/>
        <w:ind w:firstLine="708"/>
        <w:contextualSpacing/>
        <w:jc w:val="both"/>
        <w:rPr>
          <w:rFonts w:cs="Times New Roman"/>
          <w:i/>
          <w:szCs w:val="24"/>
        </w:rPr>
      </w:pPr>
      <w:r w:rsidRPr="00150D17">
        <w:rPr>
          <w:rFonts w:eastAsia="Times New Roman" w:cs="Times New Roman"/>
          <w:i/>
          <w:color w:val="000000"/>
          <w:szCs w:val="24"/>
        </w:rPr>
        <w:t xml:space="preserve">Образовательные ресурсы и службы поддержки студентов: </w:t>
      </w:r>
      <w:r w:rsidRPr="00150D17">
        <w:rPr>
          <w:rFonts w:eastAsia="Arimo" w:cs="Times New Roman"/>
          <w:i/>
          <w:color w:val="000000"/>
          <w:szCs w:val="24"/>
        </w:rPr>
        <w:t xml:space="preserve"> </w:t>
      </w:r>
    </w:p>
    <w:p w14:paraId="3250B17C"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библиотека и читальный зал с более 198 000 электронных книг и журналов с доступом к электронным ресурсам и наглядного просмотра каталога электронных и бумажных книг; Библиотечный фонд.</w:t>
      </w:r>
      <w:r w:rsidRPr="008B3FDD">
        <w:rPr>
          <w:rFonts w:eastAsia="Arimo" w:cs="Times New Roman"/>
          <w:color w:val="000000"/>
          <w:szCs w:val="24"/>
        </w:rPr>
        <w:t xml:space="preserve"> </w:t>
      </w:r>
    </w:p>
    <w:p w14:paraId="5CB5A362"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мультимедийный класс с проекционной и акустической системой;</w:t>
      </w:r>
      <w:r w:rsidRPr="008B3FDD">
        <w:rPr>
          <w:rFonts w:eastAsia="Arimo" w:cs="Times New Roman"/>
          <w:color w:val="000000"/>
          <w:szCs w:val="24"/>
        </w:rPr>
        <w:t xml:space="preserve"> </w:t>
      </w:r>
    </w:p>
    <w:p w14:paraId="3F49CF6D"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-лаборатории (химия, физика, биохимия гистология, патологическая физиология, патологическая анатомия, фармакология и др.). </w:t>
      </w:r>
      <w:r w:rsidRPr="008B3FDD">
        <w:rPr>
          <w:rFonts w:eastAsia="Arimo" w:cs="Times New Roman"/>
          <w:color w:val="000000"/>
          <w:szCs w:val="24"/>
        </w:rPr>
        <w:t xml:space="preserve"> </w:t>
      </w:r>
    </w:p>
    <w:p w14:paraId="0DA766DC"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специально оборудованные кабинеты и аудитории для изучения гуманитарных и социально-экономических, математических, естественно-научных и профессиональных дисциплин, где каждый учебный класс полностью оборудован тематическим учебным оборудованием, включая наглядные пособия (таблицы, карты, глобус и т.д.), проекторы, доски, маркеры, удобные стулья и парты; </w:t>
      </w:r>
      <w:hyperlink r:id="rId296">
        <w:r w:rsidRPr="008B3FDD">
          <w:rPr>
            <w:rFonts w:eastAsia="Times New Roman" w:cs="Times New Roman"/>
            <w:color w:val="5B9BD5"/>
            <w:szCs w:val="24"/>
            <w:u w:val="single" w:color="5B9BD5"/>
          </w:rPr>
          <w:t>Паспорта аудиторий</w:t>
        </w:r>
      </w:hyperlink>
      <w:hyperlink r:id="rId297">
        <w:r w:rsidRPr="008B3FDD">
          <w:rPr>
            <w:rFonts w:eastAsia="Times New Roman" w:cs="Times New Roman"/>
            <w:color w:val="000000"/>
            <w:szCs w:val="24"/>
            <w:u w:val="single" w:color="000000"/>
          </w:rPr>
          <w:t>.</w:t>
        </w:r>
      </w:hyperlink>
      <w:r w:rsidRPr="008B3FDD">
        <w:rPr>
          <w:rFonts w:eastAsia="Arimo" w:cs="Times New Roman"/>
          <w:color w:val="000000"/>
          <w:szCs w:val="24"/>
        </w:rPr>
        <w:t xml:space="preserve"> </w:t>
      </w:r>
    </w:p>
    <w:p w14:paraId="6A21CCBA"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анатомический класс; </w:t>
      </w:r>
      <w:r w:rsidRPr="008B3FDD">
        <w:rPr>
          <w:rFonts w:eastAsia="Arimo" w:cs="Times New Roman"/>
          <w:color w:val="000000"/>
          <w:szCs w:val="24"/>
        </w:rPr>
        <w:t xml:space="preserve"> </w:t>
      </w:r>
    </w:p>
    <w:p w14:paraId="2DB7EE5D"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w:t>
      </w:r>
      <w:hyperlink r:id="rId298">
        <w:proofErr w:type="spellStart"/>
        <w:r w:rsidRPr="008B3FDD">
          <w:rPr>
            <w:rFonts w:eastAsia="Times New Roman" w:cs="Times New Roman"/>
            <w:color w:val="000000"/>
            <w:szCs w:val="24"/>
            <w:u w:val="single" w:color="000000"/>
          </w:rPr>
          <w:t>симулятивно</w:t>
        </w:r>
        <w:proofErr w:type="spellEnd"/>
        <w:r w:rsidRPr="008B3FDD">
          <w:rPr>
            <w:rFonts w:eastAsia="Times New Roman" w:cs="Times New Roman"/>
            <w:color w:val="000000"/>
            <w:szCs w:val="24"/>
            <w:u w:val="single" w:color="000000"/>
          </w:rPr>
          <w:t>-муляжный центр с современными манекенами и демонстрационными и аттестационными муляжами для отработки клинических навыков</w:t>
        </w:r>
      </w:hyperlink>
      <w:r w:rsidRPr="008B3FDD">
        <w:rPr>
          <w:rFonts w:eastAsia="Times New Roman" w:cs="Times New Roman"/>
          <w:color w:val="000000"/>
          <w:szCs w:val="24"/>
        </w:rPr>
        <w:t>;</w:t>
      </w:r>
      <w:r w:rsidRPr="008B3FDD">
        <w:rPr>
          <w:rFonts w:eastAsia="Arimo" w:cs="Times New Roman"/>
          <w:color w:val="000000"/>
          <w:szCs w:val="24"/>
        </w:rPr>
        <w:t xml:space="preserve"> </w:t>
      </w:r>
    </w:p>
    <w:p w14:paraId="044023C1"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виртуальная лаборатория с интерактивной доской, которая активно используется, где установлено </w:t>
      </w:r>
      <w:r w:rsidRPr="008B3FDD">
        <w:rPr>
          <w:rFonts w:eastAsia="Times New Roman" w:cs="Times New Roman"/>
          <w:color w:val="000000"/>
          <w:szCs w:val="24"/>
        </w:rPr>
        <w:lastRenderedPageBreak/>
        <w:t xml:space="preserve">приложение Academix3D, куда загружены различные клинические задачи по внутренней медицине на разных языках. </w:t>
      </w:r>
      <w:hyperlink r:id="rId299">
        <w:r w:rsidRPr="008B3FDD">
          <w:rPr>
            <w:rFonts w:eastAsia="Times New Roman" w:cs="Times New Roman"/>
            <w:color w:val="5B9BD5"/>
            <w:szCs w:val="24"/>
            <w:u w:val="single" w:color="5B9BD5"/>
          </w:rPr>
          <w:t>Руководство ACADEMIX3D</w:t>
        </w:r>
      </w:hyperlink>
      <w:r w:rsidRPr="008B3FDD">
        <w:rPr>
          <w:rFonts w:eastAsia="Times New Roman" w:cs="Times New Roman"/>
          <w:color w:val="5B9BD5"/>
          <w:szCs w:val="24"/>
        </w:rPr>
        <w:t>.</w:t>
      </w:r>
      <w:r w:rsidRPr="008B3FDD">
        <w:rPr>
          <w:rFonts w:eastAsia="Arimo" w:cs="Times New Roman"/>
          <w:color w:val="000000"/>
          <w:szCs w:val="24"/>
        </w:rPr>
        <w:t xml:space="preserve"> </w:t>
      </w:r>
    </w:p>
    <w:p w14:paraId="2BA85EE8"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Клинические задачи по вышеперечисленным дисциплинам описаны в УМК, используются как в преподавании, так и для рубежного контроля. Во время занятий используются наглядные методы демонстрации клинических случаев на муляжах, а также на интерактивной доске.</w:t>
      </w:r>
      <w:r w:rsidRPr="008B3FDD">
        <w:rPr>
          <w:rFonts w:eastAsia="Arimo" w:cs="Times New Roman"/>
          <w:color w:val="000000"/>
          <w:szCs w:val="24"/>
        </w:rPr>
        <w:t xml:space="preserve"> </w:t>
      </w:r>
    </w:p>
    <w:p w14:paraId="754DC22B"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Учебная нагрузка студентов во время практики распределяется согласно ГОС ВПО КР и согласно </w:t>
      </w:r>
      <w:hyperlink r:id="rId300">
        <w:r w:rsidRPr="008B3FDD">
          <w:rPr>
            <w:rFonts w:eastAsia="Times New Roman" w:cs="Times New Roman"/>
            <w:color w:val="0563C1"/>
            <w:szCs w:val="24"/>
            <w:u w:val="single" w:color="0563C1"/>
          </w:rPr>
          <w:t>Положению о производственной практике</w:t>
        </w:r>
      </w:hyperlink>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431EEE4C"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Согласно </w:t>
      </w:r>
      <w:hyperlink r:id="rId301">
        <w:r w:rsidRPr="008B3FDD">
          <w:rPr>
            <w:rFonts w:eastAsia="Times New Roman" w:cs="Times New Roman"/>
            <w:color w:val="0563C1"/>
            <w:szCs w:val="24"/>
            <w:u w:val="single" w:color="0563C1"/>
          </w:rPr>
          <w:t>учебному плану</w:t>
        </w:r>
      </w:hyperlink>
      <w:r w:rsidRPr="008B3FDD">
        <w:rPr>
          <w:rFonts w:eastAsia="Times New Roman" w:cs="Times New Roman"/>
          <w:color w:val="000000"/>
          <w:szCs w:val="24"/>
        </w:rPr>
        <w:t xml:space="preserve"> было предусмотрено следующее распределение практик:</w:t>
      </w:r>
      <w:r w:rsidRPr="008B3FDD">
        <w:rPr>
          <w:rFonts w:eastAsia="Arimo" w:cs="Times New Roman"/>
          <w:color w:val="000000"/>
          <w:szCs w:val="24"/>
        </w:rPr>
        <w:t xml:space="preserve"> </w:t>
      </w:r>
    </w:p>
    <w:p w14:paraId="14A8AB0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25B722F0"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550"/>
        <w:gridCol w:w="6366"/>
        <w:gridCol w:w="868"/>
        <w:gridCol w:w="1246"/>
      </w:tblGrid>
      <w:tr w:rsidR="0006568D" w:rsidRPr="008B3FDD" w14:paraId="12FC1D78" w14:textId="77777777" w:rsidTr="004C1306">
        <w:tc>
          <w:tcPr>
            <w:tcW w:w="519" w:type="dxa"/>
            <w:tcMar>
              <w:top w:w="75" w:type="dxa"/>
              <w:left w:w="75" w:type="dxa"/>
              <w:bottom w:w="75" w:type="dxa"/>
              <w:right w:w="75" w:type="dxa"/>
            </w:tcMar>
          </w:tcPr>
          <w:p w14:paraId="7DC40569"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Bold" w:cs="Times New Roman"/>
                <w:b/>
                <w:bCs/>
                <w:color w:val="000000"/>
                <w:szCs w:val="24"/>
              </w:rPr>
              <w:t>№</w:t>
            </w:r>
            <w:r w:rsidRPr="008B3FDD">
              <w:rPr>
                <w:rFonts w:eastAsia="Arimo" w:cs="Times New Roman"/>
                <w:color w:val="000000"/>
                <w:szCs w:val="24"/>
              </w:rPr>
              <w:t xml:space="preserve"> </w:t>
            </w:r>
          </w:p>
          <w:p w14:paraId="64107E2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67C3DB41"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Bold" w:cs="Times New Roman"/>
                <w:b/>
                <w:bCs/>
                <w:color w:val="000000"/>
                <w:szCs w:val="24"/>
              </w:rPr>
              <w:t>Название практики</w:t>
            </w:r>
            <w:r w:rsidRPr="008B3FDD">
              <w:rPr>
                <w:rFonts w:eastAsia="Arimo" w:cs="Times New Roman"/>
                <w:color w:val="000000"/>
                <w:szCs w:val="24"/>
              </w:rPr>
              <w:t xml:space="preserve"> </w:t>
            </w:r>
          </w:p>
          <w:p w14:paraId="5FBF44F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47C4ED2D"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Bold" w:cs="Times New Roman"/>
                <w:b/>
                <w:bCs/>
                <w:color w:val="000000"/>
                <w:szCs w:val="24"/>
              </w:rPr>
              <w:t>сем.</w:t>
            </w:r>
            <w:r w:rsidRPr="008B3FDD">
              <w:rPr>
                <w:rFonts w:eastAsia="Arimo" w:cs="Times New Roman"/>
                <w:color w:val="000000"/>
                <w:szCs w:val="24"/>
              </w:rPr>
              <w:t xml:space="preserve"> </w:t>
            </w:r>
          </w:p>
          <w:p w14:paraId="68CBBB7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6AE31E64"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Bold" w:cs="Times New Roman"/>
                <w:b/>
                <w:bCs/>
                <w:color w:val="000000"/>
                <w:szCs w:val="24"/>
              </w:rPr>
              <w:t>кредит</w:t>
            </w:r>
            <w:r w:rsidRPr="008B3FDD">
              <w:rPr>
                <w:rFonts w:eastAsia="Arimo" w:cs="Times New Roman"/>
                <w:color w:val="000000"/>
                <w:szCs w:val="24"/>
              </w:rPr>
              <w:t xml:space="preserve"> </w:t>
            </w:r>
          </w:p>
          <w:p w14:paraId="2611C69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51BBF66E" w14:textId="77777777" w:rsidTr="004C1306">
        <w:tc>
          <w:tcPr>
            <w:tcW w:w="519" w:type="dxa"/>
            <w:tcMar>
              <w:top w:w="75" w:type="dxa"/>
              <w:left w:w="75" w:type="dxa"/>
              <w:bottom w:w="75" w:type="dxa"/>
              <w:right w:w="75" w:type="dxa"/>
            </w:tcMar>
          </w:tcPr>
          <w:p w14:paraId="6D03482D" w14:textId="77777777" w:rsidR="0006568D" w:rsidRPr="008B3FDD" w:rsidRDefault="0006568D" w:rsidP="002A4260">
            <w:pPr>
              <w:widowControl w:val="0"/>
              <w:numPr>
                <w:ilvl w:val="0"/>
                <w:numId w:val="28"/>
              </w:numPr>
              <w:spacing w:after="0" w:line="240" w:lineRule="auto"/>
              <w:contextualSpacing/>
              <w:rPr>
                <w:rFonts w:cs="Times New Roman"/>
                <w:szCs w:val="24"/>
              </w:rPr>
            </w:pPr>
            <w:r w:rsidRPr="008B3FDD">
              <w:rPr>
                <w:rFonts w:eastAsia="Arimo" w:cs="Times New Roman"/>
                <w:color w:val="000000"/>
                <w:szCs w:val="24"/>
              </w:rPr>
              <w:t xml:space="preserve"> </w:t>
            </w:r>
          </w:p>
          <w:p w14:paraId="31F4E06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1A51CB9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Волонтерская практика</w:t>
            </w:r>
            <w:r w:rsidRPr="008B3FDD">
              <w:rPr>
                <w:rFonts w:eastAsia="Arimo" w:cs="Times New Roman"/>
                <w:color w:val="000000"/>
                <w:szCs w:val="24"/>
              </w:rPr>
              <w:t xml:space="preserve"> </w:t>
            </w:r>
          </w:p>
          <w:p w14:paraId="4EFB9F6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261F9D9F"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2</w:t>
            </w:r>
            <w:r w:rsidRPr="008B3FDD">
              <w:rPr>
                <w:rFonts w:eastAsia="Arimo" w:cs="Times New Roman"/>
                <w:color w:val="000000"/>
                <w:szCs w:val="24"/>
              </w:rPr>
              <w:t xml:space="preserve"> </w:t>
            </w:r>
          </w:p>
          <w:p w14:paraId="25EE96C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4D1A5A95"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2</w:t>
            </w:r>
            <w:r w:rsidRPr="008B3FDD">
              <w:rPr>
                <w:rFonts w:eastAsia="Arimo" w:cs="Times New Roman"/>
                <w:color w:val="000000"/>
                <w:szCs w:val="24"/>
              </w:rPr>
              <w:t xml:space="preserve"> </w:t>
            </w:r>
          </w:p>
          <w:p w14:paraId="0711D24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7EBA4FA6" w14:textId="77777777" w:rsidTr="004C1306">
        <w:tc>
          <w:tcPr>
            <w:tcW w:w="519" w:type="dxa"/>
            <w:tcMar>
              <w:top w:w="75" w:type="dxa"/>
              <w:left w:w="75" w:type="dxa"/>
              <w:bottom w:w="75" w:type="dxa"/>
              <w:right w:w="75" w:type="dxa"/>
            </w:tcMar>
          </w:tcPr>
          <w:p w14:paraId="32E9CC9A" w14:textId="77777777" w:rsidR="0006568D" w:rsidRPr="008B3FDD" w:rsidRDefault="0006568D" w:rsidP="002A4260">
            <w:pPr>
              <w:widowControl w:val="0"/>
              <w:numPr>
                <w:ilvl w:val="0"/>
                <w:numId w:val="29"/>
              </w:numPr>
              <w:spacing w:after="0" w:line="240" w:lineRule="auto"/>
              <w:contextualSpacing/>
              <w:rPr>
                <w:rFonts w:cs="Times New Roman"/>
                <w:szCs w:val="24"/>
              </w:rPr>
            </w:pPr>
            <w:r w:rsidRPr="008B3FDD">
              <w:rPr>
                <w:rFonts w:eastAsia="Arimo" w:cs="Times New Roman"/>
                <w:color w:val="000000"/>
                <w:szCs w:val="24"/>
              </w:rPr>
              <w:t xml:space="preserve"> </w:t>
            </w:r>
          </w:p>
          <w:p w14:paraId="4E5B065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150EFBA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Помощник медицинской сестры</w:t>
            </w:r>
            <w:r w:rsidRPr="008B3FDD">
              <w:rPr>
                <w:rFonts w:eastAsia="Arimo" w:cs="Times New Roman"/>
                <w:color w:val="000000"/>
                <w:szCs w:val="24"/>
              </w:rPr>
              <w:t xml:space="preserve"> </w:t>
            </w:r>
          </w:p>
          <w:p w14:paraId="7AD899B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628E0B32"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3</w:t>
            </w:r>
            <w:r w:rsidRPr="008B3FDD">
              <w:rPr>
                <w:rFonts w:eastAsia="Arimo" w:cs="Times New Roman"/>
                <w:color w:val="000000"/>
                <w:szCs w:val="24"/>
              </w:rPr>
              <w:t xml:space="preserve"> </w:t>
            </w:r>
          </w:p>
          <w:p w14:paraId="7E5077F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70175A21"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2</w:t>
            </w:r>
            <w:r w:rsidRPr="008B3FDD">
              <w:rPr>
                <w:rFonts w:eastAsia="Arimo" w:cs="Times New Roman"/>
                <w:color w:val="000000"/>
                <w:szCs w:val="24"/>
              </w:rPr>
              <w:t xml:space="preserve"> </w:t>
            </w:r>
          </w:p>
          <w:p w14:paraId="4AE999B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2B509F66" w14:textId="77777777" w:rsidTr="004C1306">
        <w:tc>
          <w:tcPr>
            <w:tcW w:w="519" w:type="dxa"/>
            <w:tcMar>
              <w:top w:w="75" w:type="dxa"/>
              <w:left w:w="75" w:type="dxa"/>
              <w:bottom w:w="75" w:type="dxa"/>
              <w:right w:w="75" w:type="dxa"/>
            </w:tcMar>
          </w:tcPr>
          <w:p w14:paraId="4C8E9B86" w14:textId="77777777" w:rsidR="0006568D" w:rsidRPr="008B3FDD" w:rsidRDefault="0006568D" w:rsidP="002A4260">
            <w:pPr>
              <w:widowControl w:val="0"/>
              <w:numPr>
                <w:ilvl w:val="0"/>
                <w:numId w:val="30"/>
              </w:numPr>
              <w:spacing w:after="0" w:line="240" w:lineRule="auto"/>
              <w:contextualSpacing/>
              <w:rPr>
                <w:rFonts w:cs="Times New Roman"/>
                <w:szCs w:val="24"/>
              </w:rPr>
            </w:pPr>
            <w:r w:rsidRPr="008B3FDD">
              <w:rPr>
                <w:rFonts w:eastAsia="Arimo" w:cs="Times New Roman"/>
                <w:color w:val="000000"/>
                <w:szCs w:val="24"/>
              </w:rPr>
              <w:t xml:space="preserve"> </w:t>
            </w:r>
          </w:p>
          <w:p w14:paraId="15F1463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641F59F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Помощник фельдшера скорой и неотложной медицинской помощи</w:t>
            </w:r>
            <w:r w:rsidRPr="008B3FDD">
              <w:rPr>
                <w:rFonts w:eastAsia="Arimo" w:cs="Times New Roman"/>
                <w:color w:val="000000"/>
                <w:szCs w:val="24"/>
              </w:rPr>
              <w:t xml:space="preserve"> </w:t>
            </w:r>
          </w:p>
          <w:p w14:paraId="21CC069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2B26AEB8"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4</w:t>
            </w:r>
            <w:r w:rsidRPr="008B3FDD">
              <w:rPr>
                <w:rFonts w:eastAsia="Arimo" w:cs="Times New Roman"/>
                <w:color w:val="000000"/>
                <w:szCs w:val="24"/>
              </w:rPr>
              <w:t xml:space="preserve"> </w:t>
            </w:r>
          </w:p>
          <w:p w14:paraId="0609A21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3A9BE648"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1</w:t>
            </w:r>
            <w:r w:rsidRPr="008B3FDD">
              <w:rPr>
                <w:rFonts w:eastAsia="Arimo" w:cs="Times New Roman"/>
                <w:color w:val="000000"/>
                <w:szCs w:val="24"/>
              </w:rPr>
              <w:t xml:space="preserve"> </w:t>
            </w:r>
          </w:p>
          <w:p w14:paraId="09DE2C2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58FDBAF2" w14:textId="77777777" w:rsidTr="004C1306">
        <w:tc>
          <w:tcPr>
            <w:tcW w:w="519" w:type="dxa"/>
            <w:tcMar>
              <w:top w:w="75" w:type="dxa"/>
              <w:left w:w="75" w:type="dxa"/>
              <w:bottom w:w="75" w:type="dxa"/>
              <w:right w:w="75" w:type="dxa"/>
            </w:tcMar>
          </w:tcPr>
          <w:p w14:paraId="4EFFCD9E" w14:textId="77777777" w:rsidR="0006568D" w:rsidRPr="008B3FDD" w:rsidRDefault="0006568D" w:rsidP="002A4260">
            <w:pPr>
              <w:widowControl w:val="0"/>
              <w:numPr>
                <w:ilvl w:val="0"/>
                <w:numId w:val="31"/>
              </w:numPr>
              <w:spacing w:after="0" w:line="240" w:lineRule="auto"/>
              <w:contextualSpacing/>
              <w:rPr>
                <w:rFonts w:cs="Times New Roman"/>
                <w:szCs w:val="24"/>
              </w:rPr>
            </w:pPr>
            <w:r w:rsidRPr="008B3FDD">
              <w:rPr>
                <w:rFonts w:eastAsia="Arimo" w:cs="Times New Roman"/>
                <w:color w:val="000000"/>
                <w:szCs w:val="24"/>
              </w:rPr>
              <w:t xml:space="preserve"> </w:t>
            </w:r>
          </w:p>
          <w:p w14:paraId="467FFDC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37371A1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Помощник врача скорой и неотложной медицинской помощи</w:t>
            </w:r>
            <w:r w:rsidRPr="008B3FDD">
              <w:rPr>
                <w:rFonts w:eastAsia="Arimo" w:cs="Times New Roman"/>
                <w:color w:val="000000"/>
                <w:szCs w:val="24"/>
              </w:rPr>
              <w:t xml:space="preserve"> </w:t>
            </w:r>
          </w:p>
          <w:p w14:paraId="57F11F60"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584D8E19"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5</w:t>
            </w:r>
            <w:r w:rsidRPr="008B3FDD">
              <w:rPr>
                <w:rFonts w:eastAsia="Arimo" w:cs="Times New Roman"/>
                <w:color w:val="000000"/>
                <w:szCs w:val="24"/>
              </w:rPr>
              <w:t xml:space="preserve"> </w:t>
            </w:r>
          </w:p>
          <w:p w14:paraId="3251485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73505990"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1</w:t>
            </w:r>
            <w:r w:rsidRPr="008B3FDD">
              <w:rPr>
                <w:rFonts w:eastAsia="Arimo" w:cs="Times New Roman"/>
                <w:color w:val="000000"/>
                <w:szCs w:val="24"/>
              </w:rPr>
              <w:t xml:space="preserve"> </w:t>
            </w:r>
          </w:p>
          <w:p w14:paraId="6C88D91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6845FF4C" w14:textId="77777777" w:rsidTr="004C1306">
        <w:tc>
          <w:tcPr>
            <w:tcW w:w="519" w:type="dxa"/>
            <w:tcMar>
              <w:top w:w="75" w:type="dxa"/>
              <w:left w:w="75" w:type="dxa"/>
              <w:bottom w:w="75" w:type="dxa"/>
              <w:right w:w="75" w:type="dxa"/>
            </w:tcMar>
          </w:tcPr>
          <w:p w14:paraId="18F9C389" w14:textId="77777777" w:rsidR="0006568D" w:rsidRPr="008B3FDD" w:rsidRDefault="0006568D" w:rsidP="002A4260">
            <w:pPr>
              <w:widowControl w:val="0"/>
              <w:numPr>
                <w:ilvl w:val="0"/>
                <w:numId w:val="32"/>
              </w:numPr>
              <w:spacing w:after="0" w:line="240" w:lineRule="auto"/>
              <w:contextualSpacing/>
              <w:rPr>
                <w:rFonts w:cs="Times New Roman"/>
                <w:szCs w:val="24"/>
              </w:rPr>
            </w:pPr>
            <w:r w:rsidRPr="008B3FDD">
              <w:rPr>
                <w:rFonts w:eastAsia="Arimo" w:cs="Times New Roman"/>
                <w:color w:val="000000"/>
                <w:szCs w:val="24"/>
              </w:rPr>
              <w:t xml:space="preserve"> </w:t>
            </w:r>
          </w:p>
          <w:p w14:paraId="40CF2EA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673D3B8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Помощник врача стационара терапевтического профиля</w:t>
            </w:r>
            <w:r w:rsidRPr="008B3FDD">
              <w:rPr>
                <w:rFonts w:eastAsia="Arimo" w:cs="Times New Roman"/>
                <w:color w:val="000000"/>
                <w:szCs w:val="24"/>
              </w:rPr>
              <w:t xml:space="preserve"> </w:t>
            </w:r>
          </w:p>
          <w:p w14:paraId="332227E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40618BAE"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6</w:t>
            </w:r>
            <w:r w:rsidRPr="008B3FDD">
              <w:rPr>
                <w:rFonts w:eastAsia="Arimo" w:cs="Times New Roman"/>
                <w:color w:val="000000"/>
                <w:szCs w:val="24"/>
              </w:rPr>
              <w:t xml:space="preserve"> </w:t>
            </w:r>
          </w:p>
          <w:p w14:paraId="793865F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03AD2AE0"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4</w:t>
            </w:r>
            <w:r w:rsidRPr="008B3FDD">
              <w:rPr>
                <w:rFonts w:eastAsia="Arimo" w:cs="Times New Roman"/>
                <w:color w:val="000000"/>
                <w:szCs w:val="24"/>
              </w:rPr>
              <w:t xml:space="preserve"> </w:t>
            </w:r>
          </w:p>
          <w:p w14:paraId="25527B0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373C9948" w14:textId="77777777" w:rsidTr="004C1306">
        <w:tc>
          <w:tcPr>
            <w:tcW w:w="519" w:type="dxa"/>
            <w:tcMar>
              <w:top w:w="75" w:type="dxa"/>
              <w:left w:w="75" w:type="dxa"/>
              <w:bottom w:w="75" w:type="dxa"/>
              <w:right w:w="75" w:type="dxa"/>
            </w:tcMar>
          </w:tcPr>
          <w:p w14:paraId="60600550" w14:textId="77777777" w:rsidR="0006568D" w:rsidRPr="008B3FDD" w:rsidRDefault="0006568D" w:rsidP="002A4260">
            <w:pPr>
              <w:widowControl w:val="0"/>
              <w:numPr>
                <w:ilvl w:val="0"/>
                <w:numId w:val="33"/>
              </w:numPr>
              <w:spacing w:after="0" w:line="240" w:lineRule="auto"/>
              <w:contextualSpacing/>
              <w:rPr>
                <w:rFonts w:cs="Times New Roman"/>
                <w:szCs w:val="24"/>
              </w:rPr>
            </w:pPr>
            <w:r w:rsidRPr="008B3FDD">
              <w:rPr>
                <w:rFonts w:eastAsia="Arimo" w:cs="Times New Roman"/>
                <w:color w:val="000000"/>
                <w:szCs w:val="24"/>
              </w:rPr>
              <w:t xml:space="preserve"> </w:t>
            </w:r>
          </w:p>
          <w:p w14:paraId="5EB8ADD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6DF1305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Помощник врача стационара хирургического профиля</w:t>
            </w:r>
            <w:r w:rsidRPr="008B3FDD">
              <w:rPr>
                <w:rFonts w:eastAsia="Arimo" w:cs="Times New Roman"/>
                <w:color w:val="000000"/>
                <w:szCs w:val="24"/>
              </w:rPr>
              <w:t xml:space="preserve"> </w:t>
            </w:r>
          </w:p>
          <w:p w14:paraId="58D9999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2EE6BB22"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7</w:t>
            </w:r>
            <w:r w:rsidRPr="008B3FDD">
              <w:rPr>
                <w:rFonts w:eastAsia="Arimo" w:cs="Times New Roman"/>
                <w:color w:val="000000"/>
                <w:szCs w:val="24"/>
              </w:rPr>
              <w:t xml:space="preserve"> </w:t>
            </w:r>
          </w:p>
          <w:p w14:paraId="64A5C970"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472DAF78"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4</w:t>
            </w:r>
            <w:r w:rsidRPr="008B3FDD">
              <w:rPr>
                <w:rFonts w:eastAsia="Arimo" w:cs="Times New Roman"/>
                <w:color w:val="000000"/>
                <w:szCs w:val="24"/>
              </w:rPr>
              <w:t xml:space="preserve"> </w:t>
            </w:r>
          </w:p>
          <w:p w14:paraId="3EB16A0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0BA6CA7F" w14:textId="77777777" w:rsidTr="004C1306">
        <w:tc>
          <w:tcPr>
            <w:tcW w:w="519" w:type="dxa"/>
            <w:tcMar>
              <w:top w:w="75" w:type="dxa"/>
              <w:left w:w="75" w:type="dxa"/>
              <w:bottom w:w="75" w:type="dxa"/>
              <w:right w:w="75" w:type="dxa"/>
            </w:tcMar>
          </w:tcPr>
          <w:p w14:paraId="2AD12EBB" w14:textId="77777777" w:rsidR="0006568D" w:rsidRPr="008B3FDD" w:rsidRDefault="0006568D" w:rsidP="002A4260">
            <w:pPr>
              <w:widowControl w:val="0"/>
              <w:numPr>
                <w:ilvl w:val="0"/>
                <w:numId w:val="34"/>
              </w:numPr>
              <w:spacing w:after="0" w:line="240" w:lineRule="auto"/>
              <w:contextualSpacing/>
              <w:rPr>
                <w:rFonts w:cs="Times New Roman"/>
                <w:szCs w:val="24"/>
              </w:rPr>
            </w:pPr>
            <w:r w:rsidRPr="008B3FDD">
              <w:rPr>
                <w:rFonts w:eastAsia="Arimo" w:cs="Times New Roman"/>
                <w:color w:val="000000"/>
                <w:szCs w:val="24"/>
              </w:rPr>
              <w:t xml:space="preserve"> </w:t>
            </w:r>
          </w:p>
          <w:p w14:paraId="35FA920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68C0E51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Помощник акушера-гинеколога </w:t>
            </w:r>
            <w:r w:rsidRPr="008B3FDD">
              <w:rPr>
                <w:rFonts w:eastAsia="Arimo" w:cs="Times New Roman"/>
                <w:color w:val="000000"/>
                <w:szCs w:val="24"/>
              </w:rPr>
              <w:t xml:space="preserve"> </w:t>
            </w:r>
          </w:p>
          <w:p w14:paraId="4B20A4C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3E5F2E54"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8</w:t>
            </w:r>
            <w:r w:rsidRPr="008B3FDD">
              <w:rPr>
                <w:rFonts w:eastAsia="Arimo" w:cs="Times New Roman"/>
                <w:color w:val="000000"/>
                <w:szCs w:val="24"/>
              </w:rPr>
              <w:t xml:space="preserve"> </w:t>
            </w:r>
          </w:p>
          <w:p w14:paraId="64812EE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4AF0F3FD"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4</w:t>
            </w:r>
            <w:r w:rsidRPr="008B3FDD">
              <w:rPr>
                <w:rFonts w:eastAsia="Arimo" w:cs="Times New Roman"/>
                <w:color w:val="000000"/>
                <w:szCs w:val="24"/>
              </w:rPr>
              <w:t xml:space="preserve"> </w:t>
            </w:r>
          </w:p>
          <w:p w14:paraId="18CD00D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15770EEE" w14:textId="77777777" w:rsidTr="004C1306">
        <w:tc>
          <w:tcPr>
            <w:tcW w:w="519" w:type="dxa"/>
            <w:tcMar>
              <w:top w:w="75" w:type="dxa"/>
              <w:left w:w="75" w:type="dxa"/>
              <w:bottom w:w="75" w:type="dxa"/>
              <w:right w:w="75" w:type="dxa"/>
            </w:tcMar>
          </w:tcPr>
          <w:p w14:paraId="18B3240F" w14:textId="77777777" w:rsidR="0006568D" w:rsidRPr="008B3FDD" w:rsidRDefault="0006568D" w:rsidP="002A4260">
            <w:pPr>
              <w:widowControl w:val="0"/>
              <w:numPr>
                <w:ilvl w:val="0"/>
                <w:numId w:val="35"/>
              </w:numPr>
              <w:spacing w:after="0" w:line="240" w:lineRule="auto"/>
              <w:contextualSpacing/>
              <w:rPr>
                <w:rFonts w:cs="Times New Roman"/>
                <w:szCs w:val="24"/>
              </w:rPr>
            </w:pPr>
            <w:r w:rsidRPr="008B3FDD">
              <w:rPr>
                <w:rFonts w:eastAsia="Arimo" w:cs="Times New Roman"/>
                <w:color w:val="000000"/>
                <w:szCs w:val="24"/>
              </w:rPr>
              <w:t xml:space="preserve"> </w:t>
            </w:r>
          </w:p>
          <w:p w14:paraId="2B7B169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2C1E48B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Помощник педиатра</w:t>
            </w:r>
            <w:r w:rsidRPr="008B3FDD">
              <w:rPr>
                <w:rFonts w:eastAsia="Arimo" w:cs="Times New Roman"/>
                <w:color w:val="000000"/>
                <w:szCs w:val="24"/>
              </w:rPr>
              <w:t xml:space="preserve"> </w:t>
            </w:r>
          </w:p>
          <w:p w14:paraId="20D9691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4FA2009B"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9</w:t>
            </w:r>
            <w:r w:rsidRPr="008B3FDD">
              <w:rPr>
                <w:rFonts w:eastAsia="Arimo" w:cs="Times New Roman"/>
                <w:color w:val="000000"/>
                <w:szCs w:val="24"/>
              </w:rPr>
              <w:t xml:space="preserve"> </w:t>
            </w:r>
          </w:p>
          <w:p w14:paraId="14FE254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74EA09DC"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3</w:t>
            </w:r>
            <w:r w:rsidRPr="008B3FDD">
              <w:rPr>
                <w:rFonts w:eastAsia="Arimo" w:cs="Times New Roman"/>
                <w:color w:val="000000"/>
                <w:szCs w:val="24"/>
              </w:rPr>
              <w:t xml:space="preserve"> </w:t>
            </w:r>
          </w:p>
          <w:p w14:paraId="518925A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0628ECE2" w14:textId="77777777" w:rsidTr="004C1306">
        <w:tc>
          <w:tcPr>
            <w:tcW w:w="519" w:type="dxa"/>
            <w:tcMar>
              <w:top w:w="75" w:type="dxa"/>
              <w:left w:w="75" w:type="dxa"/>
              <w:bottom w:w="75" w:type="dxa"/>
              <w:right w:w="75" w:type="dxa"/>
            </w:tcMar>
          </w:tcPr>
          <w:p w14:paraId="138472F7" w14:textId="77777777" w:rsidR="0006568D" w:rsidRPr="008B3FDD" w:rsidRDefault="0006568D" w:rsidP="002A4260">
            <w:pPr>
              <w:widowControl w:val="0"/>
              <w:numPr>
                <w:ilvl w:val="0"/>
                <w:numId w:val="27"/>
              </w:numPr>
              <w:spacing w:after="0" w:line="240" w:lineRule="auto"/>
              <w:contextualSpacing/>
              <w:rPr>
                <w:rFonts w:cs="Times New Roman"/>
                <w:szCs w:val="24"/>
              </w:rPr>
            </w:pPr>
            <w:r w:rsidRPr="008B3FDD">
              <w:rPr>
                <w:rFonts w:eastAsia="Arimo" w:cs="Times New Roman"/>
                <w:color w:val="000000"/>
                <w:szCs w:val="24"/>
              </w:rPr>
              <w:t xml:space="preserve"> </w:t>
            </w:r>
          </w:p>
          <w:p w14:paraId="5B3B318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6392" w:type="dxa"/>
            <w:tcMar>
              <w:top w:w="75" w:type="dxa"/>
              <w:left w:w="75" w:type="dxa"/>
              <w:bottom w:w="75" w:type="dxa"/>
              <w:right w:w="75" w:type="dxa"/>
            </w:tcMar>
          </w:tcPr>
          <w:p w14:paraId="08E863B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Помощник врача ЦСМ</w:t>
            </w:r>
            <w:r w:rsidRPr="008B3FDD">
              <w:rPr>
                <w:rFonts w:eastAsia="Arimo" w:cs="Times New Roman"/>
                <w:color w:val="000000"/>
                <w:szCs w:val="24"/>
              </w:rPr>
              <w:t xml:space="preserve"> </w:t>
            </w:r>
          </w:p>
          <w:p w14:paraId="5646ECA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869" w:type="dxa"/>
            <w:tcMar>
              <w:top w:w="75" w:type="dxa"/>
              <w:left w:w="75" w:type="dxa"/>
              <w:bottom w:w="75" w:type="dxa"/>
              <w:right w:w="75" w:type="dxa"/>
            </w:tcMar>
          </w:tcPr>
          <w:p w14:paraId="79F195D6"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10</w:t>
            </w:r>
            <w:r w:rsidRPr="008B3FDD">
              <w:rPr>
                <w:rFonts w:eastAsia="Arimo" w:cs="Times New Roman"/>
                <w:color w:val="000000"/>
                <w:szCs w:val="24"/>
              </w:rPr>
              <w:t xml:space="preserve"> </w:t>
            </w:r>
          </w:p>
          <w:p w14:paraId="440E246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6D9798BF"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4</w:t>
            </w:r>
            <w:r w:rsidRPr="008B3FDD">
              <w:rPr>
                <w:rFonts w:eastAsia="Arimo" w:cs="Times New Roman"/>
                <w:color w:val="000000"/>
                <w:szCs w:val="24"/>
              </w:rPr>
              <w:t xml:space="preserve"> </w:t>
            </w:r>
          </w:p>
          <w:p w14:paraId="6BCBD7F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75CAAE45" w14:textId="77777777" w:rsidTr="004C1306">
        <w:tc>
          <w:tcPr>
            <w:tcW w:w="519" w:type="dxa"/>
            <w:tcMar>
              <w:top w:w="75" w:type="dxa"/>
              <w:left w:w="75" w:type="dxa"/>
              <w:bottom w:w="75" w:type="dxa"/>
              <w:right w:w="75" w:type="dxa"/>
            </w:tcMar>
          </w:tcPr>
          <w:p w14:paraId="6B145EF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078BDA70"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7262" w:type="dxa"/>
            <w:gridSpan w:val="2"/>
            <w:tcMar>
              <w:top w:w="75" w:type="dxa"/>
              <w:left w:w="75" w:type="dxa"/>
              <w:bottom w:w="75" w:type="dxa"/>
              <w:right w:w="75" w:type="dxa"/>
            </w:tcMar>
          </w:tcPr>
          <w:p w14:paraId="1B47B0D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Bold" w:cs="Times New Roman"/>
                <w:b/>
                <w:bCs/>
                <w:color w:val="000000"/>
                <w:szCs w:val="24"/>
              </w:rPr>
              <w:t>Всего</w:t>
            </w:r>
            <w:r w:rsidRPr="008B3FDD">
              <w:rPr>
                <w:rFonts w:eastAsia="Arimo" w:cs="Times New Roman"/>
                <w:color w:val="000000"/>
                <w:szCs w:val="24"/>
              </w:rPr>
              <w:t xml:space="preserve"> </w:t>
            </w:r>
          </w:p>
          <w:p w14:paraId="2858CE4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248" w:type="dxa"/>
            <w:tcMar>
              <w:top w:w="75" w:type="dxa"/>
              <w:left w:w="75" w:type="dxa"/>
              <w:bottom w:w="75" w:type="dxa"/>
              <w:right w:w="75" w:type="dxa"/>
            </w:tcMar>
          </w:tcPr>
          <w:p w14:paraId="71EE31E9"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Bold" w:cs="Times New Roman"/>
                <w:b/>
                <w:bCs/>
                <w:color w:val="000000"/>
                <w:szCs w:val="24"/>
              </w:rPr>
              <w:t>25</w:t>
            </w:r>
            <w:r w:rsidRPr="008B3FDD">
              <w:rPr>
                <w:rFonts w:eastAsia="Arimo" w:cs="Times New Roman"/>
                <w:color w:val="000000"/>
                <w:szCs w:val="24"/>
              </w:rPr>
              <w:t xml:space="preserve"> </w:t>
            </w:r>
          </w:p>
          <w:p w14:paraId="59FDB9B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bl>
    <w:p w14:paraId="7B8C728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5612300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Таким образом, университет обеспечивает доступность и высокое качество образования через интеграцию инновационных методов, цифровых технологий и уникальной практической базы.</w:t>
      </w:r>
      <w:r w:rsidRPr="008B3FDD">
        <w:rPr>
          <w:rFonts w:eastAsia="Arimo" w:cs="Times New Roman"/>
          <w:color w:val="000000"/>
          <w:szCs w:val="24"/>
        </w:rPr>
        <w:t xml:space="preserve"> </w:t>
      </w:r>
    </w:p>
    <w:p w14:paraId="12CA7DE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7D4CC135" w14:textId="77777777" w:rsidR="0006568D" w:rsidRPr="008B3FDD" w:rsidRDefault="00D84AEA" w:rsidP="002C62E2">
      <w:pPr>
        <w:widowControl w:val="0"/>
        <w:spacing w:before="120" w:after="120" w:line="240" w:lineRule="auto"/>
        <w:contextualSpacing/>
        <w:rPr>
          <w:rFonts w:cs="Times New Roman"/>
          <w:szCs w:val="24"/>
        </w:rPr>
      </w:pPr>
      <w:hyperlink r:id="rId302">
        <w:r w:rsidR="0006568D" w:rsidRPr="008B3FDD">
          <w:rPr>
            <w:rFonts w:eastAsia="Times New Roman Italics" w:cs="Times New Roman"/>
            <w:i/>
            <w:iCs/>
            <w:color w:val="5B9BD5"/>
            <w:szCs w:val="24"/>
            <w:u w:val="single" w:color="5B9BD5"/>
          </w:rPr>
          <w:t>Приложение 3.4.1. Внедрение новых педагогических методов</w:t>
        </w:r>
      </w:hyperlink>
      <w:r w:rsidR="0006568D" w:rsidRPr="008B3FDD">
        <w:rPr>
          <w:rFonts w:eastAsia="Times New Roman Italics" w:cs="Times New Roman"/>
          <w:i/>
          <w:iCs/>
          <w:color w:val="5B9BD5"/>
          <w:szCs w:val="24"/>
          <w:u w:val="single" w:color="5B9BD5"/>
        </w:rPr>
        <w:t xml:space="preserve">: </w:t>
      </w:r>
      <w:hyperlink r:id="rId303">
        <w:r w:rsidR="0006568D" w:rsidRPr="008B3FDD">
          <w:rPr>
            <w:rFonts w:eastAsia="Times New Roman Italics" w:cs="Times New Roman"/>
            <w:i/>
            <w:iCs/>
            <w:color w:val="5B9BD5"/>
            <w:szCs w:val="24"/>
            <w:u w:val="single" w:color="5B9BD5"/>
          </w:rPr>
          <w:t>PBL</w:t>
        </w:r>
      </w:hyperlink>
      <w:r w:rsidR="0006568D" w:rsidRPr="008B3FDD">
        <w:rPr>
          <w:rFonts w:eastAsia="Times New Roman Italics" w:cs="Times New Roman"/>
          <w:i/>
          <w:iCs/>
          <w:color w:val="5B9BD5"/>
          <w:szCs w:val="24"/>
          <w:u w:val="single" w:color="5B9BD5"/>
        </w:rPr>
        <w:t xml:space="preserve">, </w:t>
      </w:r>
      <w:hyperlink r:id="rId304">
        <w:r w:rsidR="0006568D" w:rsidRPr="008B3FDD">
          <w:rPr>
            <w:rFonts w:eastAsia="Times New Roman Italics" w:cs="Times New Roman"/>
            <w:i/>
            <w:iCs/>
            <w:color w:val="5B9BD5"/>
            <w:szCs w:val="24"/>
            <w:u w:val="single" w:color="5B9BD5"/>
          </w:rPr>
          <w:t>CBL</w:t>
        </w:r>
      </w:hyperlink>
      <w:r w:rsidR="0006568D" w:rsidRPr="008B3FDD">
        <w:rPr>
          <w:rFonts w:eastAsia="Times New Roman Italics" w:cs="Times New Roman"/>
          <w:i/>
          <w:iCs/>
          <w:color w:val="5B9BD5"/>
          <w:szCs w:val="24"/>
          <w:u w:val="single" w:color="5B9BD5"/>
        </w:rPr>
        <w:t xml:space="preserve">, </w:t>
      </w:r>
      <w:hyperlink r:id="rId305">
        <w:r w:rsidR="0006568D" w:rsidRPr="008B3FDD">
          <w:rPr>
            <w:rFonts w:eastAsia="Times New Roman Italics" w:cs="Times New Roman"/>
            <w:i/>
            <w:iCs/>
            <w:color w:val="5B9BD5"/>
            <w:szCs w:val="24"/>
            <w:u w:val="single" w:color="5B9BD5"/>
          </w:rPr>
          <w:t>TBL</w:t>
        </w:r>
      </w:hyperlink>
      <w:r w:rsidR="0006568D" w:rsidRPr="008B3FDD">
        <w:rPr>
          <w:rFonts w:eastAsia="Times New Roman Italics" w:cs="Times New Roman"/>
          <w:i/>
          <w:iCs/>
          <w:color w:val="5B9BD5"/>
          <w:szCs w:val="24"/>
          <w:u w:val="single" w:color="5B9BD5"/>
        </w:rPr>
        <w:t xml:space="preserve"> и </w:t>
      </w:r>
      <w:hyperlink r:id="rId306">
        <w:r w:rsidR="0006568D" w:rsidRPr="008B3FDD">
          <w:rPr>
            <w:rFonts w:eastAsia="Times New Roman Italics" w:cs="Times New Roman"/>
            <w:i/>
            <w:iCs/>
            <w:color w:val="5B9BD5"/>
            <w:szCs w:val="24"/>
            <w:u w:val="single" w:color="5B9BD5"/>
          </w:rPr>
          <w:t>RBL</w:t>
        </w:r>
      </w:hyperlink>
      <w:r w:rsidR="0006568D" w:rsidRPr="008B3FDD">
        <w:rPr>
          <w:rFonts w:eastAsia="Arimo" w:cs="Times New Roman"/>
          <w:color w:val="000000"/>
          <w:szCs w:val="24"/>
        </w:rPr>
        <w:t xml:space="preserve"> </w:t>
      </w:r>
    </w:p>
    <w:p w14:paraId="049D1A99" w14:textId="77777777" w:rsidR="0006568D" w:rsidRPr="008B3FDD" w:rsidRDefault="00D84AEA" w:rsidP="002C62E2">
      <w:pPr>
        <w:widowControl w:val="0"/>
        <w:spacing w:before="120" w:after="120" w:line="240" w:lineRule="auto"/>
        <w:contextualSpacing/>
        <w:rPr>
          <w:rFonts w:cs="Times New Roman"/>
          <w:szCs w:val="24"/>
        </w:rPr>
      </w:pPr>
      <w:hyperlink r:id="rId307">
        <w:r w:rsidR="0006568D" w:rsidRPr="008B3FDD">
          <w:rPr>
            <w:rFonts w:eastAsia="Times New Roman Italics" w:cs="Times New Roman"/>
            <w:i/>
            <w:iCs/>
            <w:color w:val="5B9BD5"/>
            <w:szCs w:val="24"/>
            <w:u w:val="single" w:color="5B9BD5"/>
          </w:rPr>
          <w:t xml:space="preserve">Приложение 3.4.2. Видеоуроки </w:t>
        </w:r>
      </w:hyperlink>
      <w:r w:rsidR="0006568D" w:rsidRPr="008B3FDD">
        <w:rPr>
          <w:rFonts w:eastAsia="Arimo" w:cs="Times New Roman"/>
          <w:color w:val="000000"/>
          <w:szCs w:val="24"/>
        </w:rPr>
        <w:t xml:space="preserve"> </w:t>
      </w:r>
    </w:p>
    <w:p w14:paraId="1A121B4D" w14:textId="77777777" w:rsidR="0006568D" w:rsidRPr="008B3FDD" w:rsidRDefault="00D84AEA" w:rsidP="002C62E2">
      <w:pPr>
        <w:widowControl w:val="0"/>
        <w:spacing w:before="120" w:after="120" w:line="240" w:lineRule="auto"/>
        <w:contextualSpacing/>
        <w:rPr>
          <w:rFonts w:cs="Times New Roman"/>
          <w:szCs w:val="24"/>
        </w:rPr>
      </w:pPr>
      <w:hyperlink r:id="rId308">
        <w:r w:rsidR="0006568D" w:rsidRPr="008B3FDD">
          <w:rPr>
            <w:rFonts w:eastAsia="Times New Roman Italics" w:cs="Times New Roman"/>
            <w:i/>
            <w:iCs/>
            <w:color w:val="5B9BD5"/>
            <w:szCs w:val="24"/>
            <w:u w:val="single" w:color="5B9BD5"/>
          </w:rPr>
          <w:t>Приложение 3.4.9. Паспорта аудиторий</w:t>
        </w:r>
      </w:hyperlink>
      <w:r w:rsidR="0006568D" w:rsidRPr="008B3FDD">
        <w:rPr>
          <w:rFonts w:eastAsia="Arimo" w:cs="Times New Roman"/>
          <w:color w:val="000000"/>
          <w:szCs w:val="24"/>
        </w:rPr>
        <w:t xml:space="preserve"> </w:t>
      </w:r>
    </w:p>
    <w:p w14:paraId="43AE29E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Italics" w:cs="Times New Roman"/>
          <w:i/>
          <w:iCs/>
          <w:color w:val="5B9BD5"/>
          <w:szCs w:val="24"/>
          <w:u w:val="single" w:color="5B9BD5"/>
        </w:rPr>
        <w:t xml:space="preserve">Приложение 3.4.1. </w:t>
      </w:r>
      <w:hyperlink r:id="rId309">
        <w:r w:rsidRPr="008B3FDD">
          <w:rPr>
            <w:rFonts w:eastAsia="Times New Roman Italics" w:cs="Times New Roman"/>
            <w:i/>
            <w:iCs/>
            <w:color w:val="5B9BD5"/>
            <w:szCs w:val="24"/>
            <w:u w:val="single" w:color="5B9BD5"/>
          </w:rPr>
          <w:t xml:space="preserve">Перечень тренажеров </w:t>
        </w:r>
        <w:proofErr w:type="spellStart"/>
        <w:r w:rsidRPr="008B3FDD">
          <w:rPr>
            <w:rFonts w:eastAsia="Times New Roman Italics" w:cs="Times New Roman"/>
            <w:i/>
            <w:iCs/>
            <w:color w:val="5B9BD5"/>
            <w:szCs w:val="24"/>
            <w:u w:val="single" w:color="5B9BD5"/>
          </w:rPr>
          <w:t>симулятивно</w:t>
        </w:r>
        <w:proofErr w:type="spellEnd"/>
        <w:r w:rsidRPr="008B3FDD">
          <w:rPr>
            <w:rFonts w:eastAsia="Times New Roman Italics" w:cs="Times New Roman"/>
            <w:i/>
            <w:iCs/>
            <w:color w:val="5B9BD5"/>
            <w:szCs w:val="24"/>
            <w:u w:val="single" w:color="5B9BD5"/>
          </w:rPr>
          <w:t>-муляжного центра</w:t>
        </w:r>
      </w:hyperlink>
      <w:r w:rsidRPr="008B3FDD">
        <w:rPr>
          <w:rFonts w:eastAsia="Times New Roman Italics" w:cs="Times New Roman"/>
          <w:i/>
          <w:iCs/>
          <w:color w:val="5B9BD5"/>
          <w:szCs w:val="24"/>
          <w:u w:val="single" w:color="5B9BD5"/>
        </w:rPr>
        <w:t>.</w:t>
      </w:r>
      <w:r w:rsidRPr="008B3FDD">
        <w:rPr>
          <w:rFonts w:eastAsia="Arimo" w:cs="Times New Roman"/>
          <w:color w:val="000000"/>
          <w:szCs w:val="24"/>
        </w:rPr>
        <w:t xml:space="preserve"> </w:t>
      </w:r>
    </w:p>
    <w:p w14:paraId="0B8A16A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4B92C932" w14:textId="2C4080AB" w:rsidR="0006568D" w:rsidRPr="00150D17" w:rsidRDefault="0006568D" w:rsidP="002C62E2">
      <w:pPr>
        <w:widowControl w:val="0"/>
        <w:spacing w:before="120" w:after="120" w:line="240" w:lineRule="auto"/>
        <w:contextualSpacing/>
        <w:jc w:val="center"/>
        <w:rPr>
          <w:rFonts w:cs="Times New Roman"/>
          <w:i/>
          <w:szCs w:val="24"/>
        </w:rPr>
      </w:pPr>
      <w:r w:rsidRPr="00150D17">
        <w:rPr>
          <w:rFonts w:eastAsia="Times New Roman Bold" w:cs="Times New Roman"/>
          <w:b/>
          <w:bCs/>
          <w:i/>
          <w:color w:val="000000"/>
          <w:szCs w:val="24"/>
        </w:rPr>
        <w:t>Критерий выполняется.</w:t>
      </w:r>
      <w:r w:rsidRPr="00150D17">
        <w:rPr>
          <w:rFonts w:eastAsia="Arimo" w:cs="Times New Roman"/>
          <w:i/>
          <w:color w:val="000000"/>
          <w:szCs w:val="24"/>
        </w:rPr>
        <w:t xml:space="preserve"> </w:t>
      </w:r>
    </w:p>
    <w:p w14:paraId="593D718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25395D9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Bold" w:cs="Times New Roman"/>
          <w:b/>
          <w:bCs/>
          <w:color w:val="000000"/>
          <w:szCs w:val="24"/>
        </w:rPr>
        <w:t>Критерий 3.5.</w:t>
      </w:r>
      <w:r w:rsidRPr="008B3FDD">
        <w:rPr>
          <w:rFonts w:eastAsia="Times New Roman" w:cs="Times New Roman"/>
          <w:color w:val="000000"/>
          <w:szCs w:val="24"/>
        </w:rPr>
        <w:t xml:space="preserve"> </w:t>
      </w:r>
      <w:r w:rsidRPr="008B3FDD">
        <w:rPr>
          <w:rFonts w:eastAsia="Times New Roman Bold" w:cs="Times New Roman"/>
          <w:b/>
          <w:bCs/>
          <w:color w:val="000000"/>
          <w:szCs w:val="24"/>
        </w:rPr>
        <w:t>Академическая мобильность обучающихся</w:t>
      </w:r>
      <w:r w:rsidRPr="008B3FDD">
        <w:rPr>
          <w:rFonts w:eastAsia="Arimo" w:cs="Times New Roman"/>
          <w:color w:val="000000"/>
          <w:szCs w:val="24"/>
        </w:rPr>
        <w:t xml:space="preserve"> </w:t>
      </w:r>
    </w:p>
    <w:p w14:paraId="073B529A" w14:textId="77777777" w:rsidR="00150D17" w:rsidRDefault="00150D17" w:rsidP="002C62E2">
      <w:pPr>
        <w:widowControl w:val="0"/>
        <w:spacing w:before="120" w:after="120" w:line="240" w:lineRule="auto"/>
        <w:contextualSpacing/>
        <w:jc w:val="both"/>
        <w:rPr>
          <w:rFonts w:eastAsia="Times New Roman" w:cs="Times New Roman"/>
          <w:color w:val="000000"/>
          <w:szCs w:val="24"/>
        </w:rPr>
      </w:pPr>
    </w:p>
    <w:p w14:paraId="24C8A5B4" w14:textId="13177DB3"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В </w:t>
      </w:r>
      <w:r w:rsidR="00150D17">
        <w:rPr>
          <w:rFonts w:eastAsia="Times New Roman" w:cs="Times New Roman"/>
          <w:color w:val="000000"/>
          <w:szCs w:val="24"/>
        </w:rPr>
        <w:t>у</w:t>
      </w:r>
      <w:r w:rsidRPr="008B3FDD">
        <w:rPr>
          <w:rFonts w:eastAsia="Times New Roman" w:cs="Times New Roman"/>
          <w:color w:val="000000"/>
          <w:szCs w:val="24"/>
        </w:rPr>
        <w:t xml:space="preserve">ниверситете разработана и действует программа академической мобильности. На сегодняшний день заключено более 40 действующих соглашений с вузами, клиниками и исследовательскими </w:t>
      </w:r>
      <w:proofErr w:type="spellStart"/>
      <w:r w:rsidRPr="008B3FDD">
        <w:rPr>
          <w:rFonts w:eastAsia="Times New Roman" w:cs="Times New Roman"/>
          <w:color w:val="000000"/>
          <w:szCs w:val="24"/>
        </w:rPr>
        <w:t>центрарами</w:t>
      </w:r>
      <w:proofErr w:type="spellEnd"/>
      <w:r w:rsidRPr="008B3FDD">
        <w:rPr>
          <w:rFonts w:eastAsia="Times New Roman" w:cs="Times New Roman"/>
          <w:color w:val="000000"/>
          <w:szCs w:val="24"/>
        </w:rPr>
        <w:t xml:space="preserve"> из 12 стран (Республика Корея, Турция, Россия, Узбекистан, Казахстан, Индия, Германия, Япония, Китай и др.).</w:t>
      </w:r>
      <w:r w:rsidRPr="008B3FDD">
        <w:rPr>
          <w:rFonts w:eastAsia="Arimo" w:cs="Times New Roman"/>
          <w:color w:val="000000"/>
          <w:szCs w:val="24"/>
        </w:rPr>
        <w:t xml:space="preserve"> </w:t>
      </w:r>
    </w:p>
    <w:p w14:paraId="7C9F269E" w14:textId="073DEF82"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Соглашения охватывают различные формы сотрудничества: академический обмен студентами и ППС, совместные научные исследования, клинические стажировки, повышение квалификации.</w:t>
      </w:r>
      <w:r w:rsidRPr="008B3FDD">
        <w:rPr>
          <w:rFonts w:eastAsia="Arimo" w:cs="Times New Roman"/>
          <w:color w:val="000000"/>
          <w:szCs w:val="24"/>
        </w:rPr>
        <w:t xml:space="preserve"> </w:t>
      </w:r>
      <w:r w:rsidRPr="008B3FDD">
        <w:rPr>
          <w:rFonts w:eastAsia="Times New Roman" w:cs="Times New Roman"/>
          <w:color w:val="000000"/>
          <w:szCs w:val="24"/>
        </w:rPr>
        <w:t xml:space="preserve">Реализованные мероприятия (2024-2025 </w:t>
      </w:r>
      <w:proofErr w:type="spellStart"/>
      <w:r w:rsidRPr="008B3FDD">
        <w:rPr>
          <w:rFonts w:eastAsia="Times New Roman" w:cs="Times New Roman"/>
          <w:color w:val="000000"/>
          <w:szCs w:val="24"/>
        </w:rPr>
        <w:t>уч.г</w:t>
      </w:r>
      <w:proofErr w:type="spellEnd"/>
      <w:r w:rsidRPr="008B3FDD">
        <w:rPr>
          <w:rFonts w:eastAsia="Times New Roman" w:cs="Times New Roman"/>
          <w:color w:val="000000"/>
          <w:szCs w:val="24"/>
        </w:rPr>
        <w:t>.): Программы обмена с вузами и клиниками Республики Корея (</w:t>
      </w:r>
      <w:proofErr w:type="spellStart"/>
      <w:r w:rsidRPr="008B3FDD">
        <w:rPr>
          <w:rFonts w:eastAsia="Times New Roman" w:cs="Times New Roman"/>
          <w:color w:val="000000"/>
          <w:szCs w:val="24"/>
        </w:rPr>
        <w:t>Chung-Ang</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Asan</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Medical</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Center</w:t>
      </w:r>
      <w:proofErr w:type="spellEnd"/>
      <w:r w:rsidRPr="008B3FDD">
        <w:rPr>
          <w:rFonts w:eastAsia="Times New Roman" w:cs="Times New Roman"/>
          <w:color w:val="000000"/>
          <w:szCs w:val="24"/>
        </w:rPr>
        <w:t>), Индии (</w:t>
      </w:r>
      <w:proofErr w:type="spellStart"/>
      <w:r w:rsidRPr="008B3FDD">
        <w:rPr>
          <w:rFonts w:eastAsia="Times New Roman" w:cs="Times New Roman"/>
          <w:color w:val="000000"/>
          <w:szCs w:val="24"/>
        </w:rPr>
        <w:t>Sarvodaya</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Hospital</w:t>
      </w:r>
      <w:proofErr w:type="spellEnd"/>
      <w:r w:rsidRPr="008B3FDD">
        <w:rPr>
          <w:rFonts w:eastAsia="Times New Roman" w:cs="Times New Roman"/>
          <w:color w:val="000000"/>
          <w:szCs w:val="24"/>
        </w:rPr>
        <w:t>) и другими, что подтверждает активную практику мобильности.</w:t>
      </w:r>
      <w:r w:rsidRPr="008B3FDD">
        <w:rPr>
          <w:rFonts w:eastAsia="Arimo" w:cs="Times New Roman"/>
          <w:color w:val="000000"/>
          <w:szCs w:val="24"/>
        </w:rPr>
        <w:t xml:space="preserve"> </w:t>
      </w:r>
    </w:p>
    <w:p w14:paraId="0099674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181C97AB"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Bold" w:cs="Times New Roman"/>
          <w:b/>
          <w:bCs/>
          <w:color w:val="000000"/>
          <w:szCs w:val="24"/>
        </w:rPr>
        <w:t>Отчет по реализации академической мобильности на 2024-2025 учебный год</w:t>
      </w:r>
      <w:r w:rsidRPr="008B3FDD">
        <w:rPr>
          <w:rFonts w:eastAsia="Arimo" w:cs="Times New Roman"/>
          <w:color w:val="000000"/>
          <w:szCs w:val="24"/>
        </w:rPr>
        <w:t xml:space="preserve"> </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550"/>
        <w:gridCol w:w="1487"/>
        <w:gridCol w:w="1803"/>
        <w:gridCol w:w="1110"/>
        <w:gridCol w:w="1776"/>
        <w:gridCol w:w="2304"/>
      </w:tblGrid>
      <w:tr w:rsidR="0006568D" w:rsidRPr="008B3FDD" w14:paraId="534649DE"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1BF3326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Bold" w:cs="Times New Roman"/>
                <w:b/>
                <w:bCs/>
                <w:color w:val="000000"/>
                <w:szCs w:val="24"/>
              </w:rPr>
              <w:t>№</w:t>
            </w:r>
            <w:r w:rsidRPr="008B3FDD">
              <w:rPr>
                <w:rFonts w:eastAsia="Arimo" w:cs="Times New Roman"/>
                <w:color w:val="000000"/>
                <w:szCs w:val="24"/>
              </w:rPr>
              <w:t xml:space="preserve"> </w:t>
            </w:r>
          </w:p>
          <w:p w14:paraId="5BE21A2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0C126C9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Bold" w:cs="Times New Roman"/>
                <w:b/>
                <w:bCs/>
                <w:color w:val="000000"/>
                <w:szCs w:val="24"/>
              </w:rPr>
              <w:t>Учреждение</w:t>
            </w:r>
            <w:r w:rsidRPr="008B3FDD">
              <w:rPr>
                <w:rFonts w:eastAsia="Arimo" w:cs="Times New Roman"/>
                <w:color w:val="000000"/>
                <w:szCs w:val="24"/>
              </w:rPr>
              <w:t xml:space="preserve"> </w:t>
            </w:r>
          </w:p>
          <w:p w14:paraId="39DC251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D88779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Bold" w:cs="Times New Roman"/>
                <w:b/>
                <w:bCs/>
                <w:color w:val="000000"/>
                <w:szCs w:val="24"/>
              </w:rPr>
              <w:t>Форма академической мобильности</w:t>
            </w:r>
            <w:r w:rsidRPr="008B3FDD">
              <w:rPr>
                <w:rFonts w:eastAsia="Arimo" w:cs="Times New Roman"/>
                <w:color w:val="000000"/>
                <w:szCs w:val="24"/>
              </w:rPr>
              <w:t xml:space="preserve"> </w:t>
            </w:r>
          </w:p>
          <w:p w14:paraId="0761B71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AB9231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Bold" w:cs="Times New Roman"/>
                <w:b/>
                <w:bCs/>
                <w:color w:val="000000"/>
                <w:szCs w:val="24"/>
              </w:rPr>
              <w:t>Даты</w:t>
            </w:r>
            <w:r w:rsidRPr="008B3FDD">
              <w:rPr>
                <w:rFonts w:eastAsia="Arimo" w:cs="Times New Roman"/>
                <w:color w:val="000000"/>
                <w:szCs w:val="24"/>
              </w:rPr>
              <w:t xml:space="preserve"> </w:t>
            </w:r>
          </w:p>
          <w:p w14:paraId="3B84760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63B20094"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Bold" w:cs="Times New Roman"/>
                <w:b/>
                <w:bCs/>
                <w:color w:val="000000"/>
                <w:szCs w:val="24"/>
              </w:rPr>
              <w:t>Исполнители от университета</w:t>
            </w:r>
            <w:r w:rsidRPr="008B3FDD">
              <w:rPr>
                <w:rFonts w:eastAsia="Arimo" w:cs="Times New Roman"/>
                <w:color w:val="000000"/>
                <w:szCs w:val="24"/>
              </w:rPr>
              <w:t xml:space="preserve"> </w:t>
            </w:r>
          </w:p>
          <w:p w14:paraId="3ECD138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5C72A26B"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Bold" w:cs="Times New Roman"/>
                <w:b/>
                <w:bCs/>
                <w:color w:val="000000"/>
                <w:szCs w:val="24"/>
              </w:rPr>
              <w:t>Тема</w:t>
            </w:r>
            <w:r w:rsidRPr="008B3FDD">
              <w:rPr>
                <w:rFonts w:eastAsia="Arimo" w:cs="Times New Roman"/>
                <w:color w:val="000000"/>
                <w:szCs w:val="24"/>
              </w:rPr>
              <w:t xml:space="preserve"> </w:t>
            </w:r>
          </w:p>
          <w:p w14:paraId="34CDB93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6F701222"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A8CA4E9" w14:textId="77777777" w:rsidR="0006568D" w:rsidRPr="008B3FDD" w:rsidRDefault="0006568D" w:rsidP="002A4260">
            <w:pPr>
              <w:widowControl w:val="0"/>
              <w:numPr>
                <w:ilvl w:val="0"/>
                <w:numId w:val="38"/>
              </w:numPr>
              <w:spacing w:after="0" w:line="240" w:lineRule="auto"/>
              <w:contextualSpacing/>
              <w:rPr>
                <w:rFonts w:cs="Times New Roman"/>
                <w:szCs w:val="24"/>
              </w:rPr>
            </w:pPr>
            <w:r w:rsidRPr="008B3FDD">
              <w:rPr>
                <w:rFonts w:eastAsia="Arimo" w:cs="Times New Roman"/>
                <w:color w:val="000000"/>
                <w:szCs w:val="24"/>
              </w:rPr>
              <w:t xml:space="preserve"> </w:t>
            </w:r>
          </w:p>
          <w:p w14:paraId="109F61A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D710EF1"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Lees</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Eye</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clinic</w:t>
            </w:r>
            <w:proofErr w:type="spellEnd"/>
            <w:r w:rsidRPr="008B3FDD">
              <w:rPr>
                <w:rFonts w:eastAsia="Arimo" w:cs="Times New Roman"/>
                <w:color w:val="000000"/>
                <w:szCs w:val="24"/>
              </w:rPr>
              <w:t xml:space="preserve"> </w:t>
            </w:r>
          </w:p>
          <w:p w14:paraId="055708E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76FD0EC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программа по повышению квалификации ППС</w:t>
            </w:r>
            <w:r w:rsidRPr="008B3FDD">
              <w:rPr>
                <w:rFonts w:eastAsia="Arimo" w:cs="Times New Roman"/>
                <w:color w:val="000000"/>
                <w:szCs w:val="24"/>
              </w:rPr>
              <w:t xml:space="preserve"> </w:t>
            </w:r>
          </w:p>
          <w:p w14:paraId="652C12F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66DFD276"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01.09.24 – 07.09.24</w:t>
            </w:r>
            <w:r w:rsidRPr="008B3FDD">
              <w:rPr>
                <w:rFonts w:eastAsia="Arimo" w:cs="Times New Roman"/>
                <w:color w:val="000000"/>
                <w:szCs w:val="24"/>
              </w:rPr>
              <w:t xml:space="preserve"> </w:t>
            </w:r>
          </w:p>
          <w:p w14:paraId="3399DF1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10F861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Уметалиева </w:t>
            </w:r>
            <w:proofErr w:type="spellStart"/>
            <w:r w:rsidRPr="008B3FDD">
              <w:rPr>
                <w:rFonts w:eastAsia="Times New Roman" w:cs="Times New Roman"/>
                <w:color w:val="000000"/>
                <w:szCs w:val="24"/>
              </w:rPr>
              <w:t>Маана</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Нурдиновна</w:t>
            </w:r>
            <w:proofErr w:type="spellEnd"/>
            <w:r w:rsidRPr="008B3FDD">
              <w:rPr>
                <w:rFonts w:eastAsia="Times New Roman" w:cs="Times New Roman"/>
                <w:color w:val="000000"/>
                <w:szCs w:val="24"/>
              </w:rPr>
              <w:t>, директор ВШМ</w:t>
            </w:r>
            <w:r w:rsidRPr="008B3FDD">
              <w:rPr>
                <w:rFonts w:eastAsia="Arimo" w:cs="Times New Roman"/>
                <w:color w:val="000000"/>
                <w:szCs w:val="24"/>
              </w:rPr>
              <w:t xml:space="preserve"> </w:t>
            </w:r>
          </w:p>
          <w:p w14:paraId="3B97DDF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C2A729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Посещение различных офтальмологических операций, ведение пациентов, диагностика и лечение.</w:t>
            </w:r>
            <w:r w:rsidRPr="008B3FDD">
              <w:rPr>
                <w:rFonts w:eastAsia="Arimo" w:cs="Times New Roman"/>
                <w:color w:val="000000"/>
                <w:szCs w:val="24"/>
              </w:rPr>
              <w:t xml:space="preserve"> </w:t>
            </w:r>
          </w:p>
          <w:p w14:paraId="137AF75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23E720E8"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9748568" w14:textId="77777777" w:rsidR="0006568D" w:rsidRPr="008B3FDD" w:rsidRDefault="0006568D" w:rsidP="002A4260">
            <w:pPr>
              <w:widowControl w:val="0"/>
              <w:numPr>
                <w:ilvl w:val="0"/>
                <w:numId w:val="39"/>
              </w:numPr>
              <w:spacing w:after="0" w:line="240" w:lineRule="auto"/>
              <w:contextualSpacing/>
              <w:rPr>
                <w:rFonts w:cs="Times New Roman"/>
                <w:szCs w:val="24"/>
              </w:rPr>
            </w:pPr>
            <w:r w:rsidRPr="008B3FDD">
              <w:rPr>
                <w:rFonts w:eastAsia="Arimo" w:cs="Times New Roman"/>
                <w:color w:val="000000"/>
                <w:szCs w:val="24"/>
              </w:rPr>
              <w:t xml:space="preserve"> </w:t>
            </w:r>
          </w:p>
          <w:p w14:paraId="462EC5B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0B63DCA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МШМ МУК</w:t>
            </w:r>
            <w:r w:rsidRPr="008B3FDD">
              <w:rPr>
                <w:rFonts w:eastAsia="Arimo" w:cs="Times New Roman"/>
                <w:color w:val="000000"/>
                <w:szCs w:val="24"/>
              </w:rPr>
              <w:t xml:space="preserve"> </w:t>
            </w:r>
          </w:p>
          <w:p w14:paraId="11144D4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52E5847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гостевая лекция для студентов</w:t>
            </w:r>
            <w:r w:rsidRPr="008B3FDD">
              <w:rPr>
                <w:rFonts w:eastAsia="Arimo" w:cs="Times New Roman"/>
                <w:color w:val="000000"/>
                <w:szCs w:val="24"/>
              </w:rPr>
              <w:t xml:space="preserve"> </w:t>
            </w:r>
          </w:p>
          <w:p w14:paraId="4A18BE9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254D1D8"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02.10.24</w:t>
            </w:r>
            <w:r w:rsidRPr="008B3FDD">
              <w:rPr>
                <w:rFonts w:eastAsia="Arimo" w:cs="Times New Roman"/>
                <w:color w:val="000000"/>
                <w:szCs w:val="24"/>
              </w:rPr>
              <w:t xml:space="preserve"> </w:t>
            </w:r>
          </w:p>
          <w:p w14:paraId="7B03124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FE0FA38"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Макешова</w:t>
            </w:r>
            <w:proofErr w:type="spellEnd"/>
            <w:r w:rsidRPr="008B3FDD">
              <w:rPr>
                <w:rFonts w:eastAsia="Times New Roman" w:cs="Times New Roman"/>
                <w:color w:val="000000"/>
                <w:szCs w:val="24"/>
              </w:rPr>
              <w:t xml:space="preserve"> А.Д.</w:t>
            </w:r>
            <w:r w:rsidRPr="008B3FDD">
              <w:rPr>
                <w:rFonts w:eastAsia="Arimo" w:cs="Times New Roman"/>
                <w:color w:val="000000"/>
                <w:szCs w:val="24"/>
              </w:rPr>
              <w:t xml:space="preserve"> </w:t>
            </w:r>
          </w:p>
          <w:p w14:paraId="34EC1AA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60C81AA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Тема лекции: Роль железа в организме человека. Железодефицитная анемия. </w:t>
            </w:r>
            <w:proofErr w:type="spellStart"/>
            <w:r w:rsidRPr="008B3FDD">
              <w:rPr>
                <w:rFonts w:eastAsia="Times New Roman" w:cs="Times New Roman"/>
                <w:color w:val="000000"/>
                <w:szCs w:val="24"/>
              </w:rPr>
              <w:t>Гемохромотоз</w:t>
            </w:r>
            <w:proofErr w:type="spellEnd"/>
            <w:r w:rsidRPr="008B3FDD">
              <w:rPr>
                <w:rFonts w:eastAsia="Times New Roman" w:cs="Times New Roman"/>
                <w:color w:val="000000"/>
                <w:szCs w:val="24"/>
              </w:rPr>
              <w:t>.</w:t>
            </w:r>
            <w:r w:rsidRPr="008B3FDD">
              <w:rPr>
                <w:rFonts w:eastAsia="Arimo" w:cs="Times New Roman"/>
                <w:color w:val="000000"/>
                <w:szCs w:val="24"/>
              </w:rPr>
              <w:t xml:space="preserve"> </w:t>
            </w:r>
          </w:p>
          <w:p w14:paraId="77B2DD7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0AE4C0AD"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74E635BA" w14:textId="77777777" w:rsidR="0006568D" w:rsidRPr="008B3FDD" w:rsidRDefault="0006568D" w:rsidP="002A4260">
            <w:pPr>
              <w:widowControl w:val="0"/>
              <w:numPr>
                <w:ilvl w:val="0"/>
                <w:numId w:val="40"/>
              </w:numPr>
              <w:spacing w:after="0" w:line="240" w:lineRule="auto"/>
              <w:contextualSpacing/>
              <w:rPr>
                <w:rFonts w:cs="Times New Roman"/>
                <w:szCs w:val="24"/>
              </w:rPr>
            </w:pPr>
            <w:r w:rsidRPr="008B3FDD">
              <w:rPr>
                <w:rFonts w:eastAsia="Arimo" w:cs="Times New Roman"/>
                <w:color w:val="000000"/>
                <w:szCs w:val="24"/>
              </w:rPr>
              <w:t xml:space="preserve"> </w:t>
            </w:r>
          </w:p>
          <w:p w14:paraId="3EA80B6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FCAE29C"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Chung-Ang</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Республика Корея</w:t>
            </w:r>
            <w:r w:rsidRPr="008B3FDD">
              <w:rPr>
                <w:rFonts w:eastAsia="Arimo" w:cs="Times New Roman"/>
                <w:color w:val="000000"/>
                <w:szCs w:val="24"/>
              </w:rPr>
              <w:t xml:space="preserve"> </w:t>
            </w:r>
          </w:p>
          <w:p w14:paraId="3564533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64DA197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программа по обмену ППС</w:t>
            </w:r>
            <w:r w:rsidRPr="008B3FDD">
              <w:rPr>
                <w:rFonts w:eastAsia="Arimo" w:cs="Times New Roman"/>
                <w:color w:val="000000"/>
                <w:szCs w:val="24"/>
              </w:rPr>
              <w:t xml:space="preserve"> </w:t>
            </w:r>
          </w:p>
          <w:p w14:paraId="1E0F969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5710E6B6"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13.01.25</w:t>
            </w:r>
            <w:r w:rsidRPr="008B3FDD">
              <w:rPr>
                <w:rFonts w:eastAsia="Arimo" w:cs="Times New Roman"/>
                <w:color w:val="000000"/>
                <w:szCs w:val="24"/>
              </w:rPr>
              <w:t xml:space="preserve"> </w:t>
            </w:r>
          </w:p>
          <w:p w14:paraId="3E6FB560"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w:t>
            </w:r>
            <w:r w:rsidRPr="008B3FDD">
              <w:rPr>
                <w:rFonts w:eastAsia="Arimo" w:cs="Times New Roman"/>
                <w:color w:val="000000"/>
                <w:szCs w:val="24"/>
              </w:rPr>
              <w:t xml:space="preserve"> </w:t>
            </w:r>
          </w:p>
          <w:p w14:paraId="5E8DF4DF"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28.02.25</w:t>
            </w:r>
            <w:r w:rsidRPr="008B3FDD">
              <w:rPr>
                <w:rFonts w:eastAsia="Arimo" w:cs="Times New Roman"/>
                <w:color w:val="000000"/>
                <w:szCs w:val="24"/>
              </w:rPr>
              <w:t xml:space="preserve"> </w:t>
            </w:r>
          </w:p>
          <w:p w14:paraId="06F7F66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71B50D7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Уметалиева </w:t>
            </w:r>
            <w:proofErr w:type="spellStart"/>
            <w:r w:rsidRPr="008B3FDD">
              <w:rPr>
                <w:rFonts w:eastAsia="Times New Roman" w:cs="Times New Roman"/>
                <w:color w:val="000000"/>
                <w:szCs w:val="24"/>
              </w:rPr>
              <w:t>Маана</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Нурдиновна</w:t>
            </w:r>
            <w:proofErr w:type="spellEnd"/>
            <w:r w:rsidRPr="008B3FDD">
              <w:rPr>
                <w:rFonts w:eastAsia="Times New Roman" w:cs="Times New Roman"/>
                <w:color w:val="000000"/>
                <w:szCs w:val="24"/>
              </w:rPr>
              <w:t>, директор ВШМ</w:t>
            </w:r>
            <w:r w:rsidRPr="008B3FDD">
              <w:rPr>
                <w:rFonts w:eastAsia="Arimo" w:cs="Times New Roman"/>
                <w:color w:val="000000"/>
                <w:szCs w:val="24"/>
              </w:rPr>
              <w:t xml:space="preserve"> </w:t>
            </w:r>
          </w:p>
          <w:p w14:paraId="49D2303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1F91CCB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Чтение лекций для студентов в качестве приглашенного профессора, работа в университете, директорате и университетской клинике</w:t>
            </w:r>
            <w:r w:rsidRPr="008B3FDD">
              <w:rPr>
                <w:rFonts w:eastAsia="Arimo" w:cs="Times New Roman"/>
                <w:color w:val="000000"/>
                <w:szCs w:val="24"/>
              </w:rPr>
              <w:t xml:space="preserve"> </w:t>
            </w:r>
          </w:p>
          <w:p w14:paraId="3767243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lastRenderedPageBreak/>
              <w:t xml:space="preserve"> </w:t>
            </w:r>
          </w:p>
        </w:tc>
      </w:tr>
      <w:tr w:rsidR="0006568D" w:rsidRPr="008B3FDD" w14:paraId="7FACC994"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04C061E7" w14:textId="77777777" w:rsidR="0006568D" w:rsidRPr="008B3FDD" w:rsidRDefault="0006568D" w:rsidP="002A4260">
            <w:pPr>
              <w:widowControl w:val="0"/>
              <w:numPr>
                <w:ilvl w:val="0"/>
                <w:numId w:val="41"/>
              </w:numPr>
              <w:spacing w:after="0" w:line="240" w:lineRule="auto"/>
              <w:contextualSpacing/>
              <w:rPr>
                <w:rFonts w:cs="Times New Roman"/>
                <w:szCs w:val="24"/>
              </w:rPr>
            </w:pPr>
            <w:r w:rsidRPr="008B3FDD">
              <w:rPr>
                <w:rFonts w:eastAsia="Arimo" w:cs="Times New Roman"/>
                <w:color w:val="000000"/>
                <w:szCs w:val="24"/>
              </w:rPr>
              <w:lastRenderedPageBreak/>
              <w:t xml:space="preserve"> </w:t>
            </w:r>
          </w:p>
          <w:p w14:paraId="63787F1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20B124BF"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Sarvodaya</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Hospital</w:t>
            </w:r>
            <w:proofErr w:type="spellEnd"/>
            <w:r w:rsidRPr="008B3FDD">
              <w:rPr>
                <w:rFonts w:eastAsia="Times New Roman" w:cs="Times New Roman"/>
                <w:color w:val="000000"/>
                <w:szCs w:val="24"/>
              </w:rPr>
              <w:t>, Индия</w:t>
            </w:r>
            <w:r w:rsidRPr="008B3FDD">
              <w:rPr>
                <w:rFonts w:eastAsia="Arimo" w:cs="Times New Roman"/>
                <w:color w:val="000000"/>
                <w:szCs w:val="24"/>
              </w:rPr>
              <w:t xml:space="preserve"> </w:t>
            </w:r>
          </w:p>
          <w:p w14:paraId="46DB897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6F36023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программа по обмену студентами </w:t>
            </w:r>
            <w:r w:rsidRPr="008B3FDD">
              <w:rPr>
                <w:rFonts w:eastAsia="Arimo" w:cs="Times New Roman"/>
                <w:color w:val="000000"/>
                <w:szCs w:val="24"/>
              </w:rPr>
              <w:t xml:space="preserve"> </w:t>
            </w:r>
          </w:p>
          <w:p w14:paraId="05FF92E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8B2A3AC"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24.03.25 – 07.04.25</w:t>
            </w:r>
            <w:r w:rsidRPr="008B3FDD">
              <w:rPr>
                <w:rFonts w:eastAsia="Arimo" w:cs="Times New Roman"/>
                <w:color w:val="000000"/>
                <w:szCs w:val="24"/>
              </w:rPr>
              <w:t xml:space="preserve"> </w:t>
            </w:r>
          </w:p>
          <w:p w14:paraId="383DC07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40DA44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1.Альмереков Назар </w:t>
            </w:r>
            <w:r w:rsidRPr="008B3FDD">
              <w:rPr>
                <w:rFonts w:eastAsia="Arimo" w:cs="Times New Roman"/>
                <w:color w:val="000000"/>
                <w:szCs w:val="24"/>
              </w:rPr>
              <w:t xml:space="preserve"> </w:t>
            </w:r>
          </w:p>
          <w:p w14:paraId="0A63BB6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(4 курс) ЛД-1-21</w:t>
            </w:r>
            <w:r w:rsidRPr="008B3FDD">
              <w:rPr>
                <w:rFonts w:eastAsia="Arimo" w:cs="Times New Roman"/>
                <w:color w:val="000000"/>
                <w:szCs w:val="24"/>
              </w:rPr>
              <w:t xml:space="preserve"> </w:t>
            </w:r>
          </w:p>
          <w:p w14:paraId="2F18BA6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2. Ислам </w:t>
            </w:r>
            <w:proofErr w:type="spellStart"/>
            <w:r w:rsidRPr="008B3FDD">
              <w:rPr>
                <w:rFonts w:eastAsia="Times New Roman" w:cs="Times New Roman"/>
                <w:color w:val="000000"/>
                <w:szCs w:val="24"/>
              </w:rPr>
              <w:t>Мабо</w:t>
            </w:r>
            <w:proofErr w:type="spellEnd"/>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62B2E6E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(4 курс) ЛД-1-21</w:t>
            </w:r>
            <w:r w:rsidRPr="008B3FDD">
              <w:rPr>
                <w:rFonts w:eastAsia="Arimo" w:cs="Times New Roman"/>
                <w:color w:val="000000"/>
                <w:szCs w:val="24"/>
              </w:rPr>
              <w:t xml:space="preserve"> </w:t>
            </w:r>
          </w:p>
          <w:p w14:paraId="04518A6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3. </w:t>
            </w:r>
            <w:proofErr w:type="spellStart"/>
            <w:r w:rsidRPr="008B3FDD">
              <w:rPr>
                <w:rFonts w:eastAsia="Times New Roman" w:cs="Times New Roman"/>
                <w:color w:val="000000"/>
                <w:szCs w:val="24"/>
              </w:rPr>
              <w:t>Маманов</w:t>
            </w:r>
            <w:proofErr w:type="spellEnd"/>
            <w:r w:rsidRPr="008B3FDD">
              <w:rPr>
                <w:rFonts w:eastAsia="Times New Roman" w:cs="Times New Roman"/>
                <w:color w:val="000000"/>
                <w:szCs w:val="24"/>
              </w:rPr>
              <w:t xml:space="preserve"> Алихан (4 курс) ЛД-1-21</w:t>
            </w:r>
            <w:r w:rsidRPr="008B3FDD">
              <w:rPr>
                <w:rFonts w:eastAsia="Arimo" w:cs="Times New Roman"/>
                <w:color w:val="000000"/>
                <w:szCs w:val="24"/>
              </w:rPr>
              <w:t xml:space="preserve"> </w:t>
            </w:r>
          </w:p>
          <w:p w14:paraId="4736903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4.Раманкулова </w:t>
            </w:r>
            <w:proofErr w:type="spellStart"/>
            <w:r w:rsidRPr="008B3FDD">
              <w:rPr>
                <w:rFonts w:eastAsia="Times New Roman" w:cs="Times New Roman"/>
                <w:color w:val="000000"/>
                <w:szCs w:val="24"/>
              </w:rPr>
              <w:t>Минура</w:t>
            </w:r>
            <w:proofErr w:type="spellEnd"/>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13486EA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(4 курс) ЛД-1-21</w:t>
            </w:r>
            <w:r w:rsidRPr="008B3FDD">
              <w:rPr>
                <w:rFonts w:eastAsia="Arimo" w:cs="Times New Roman"/>
                <w:color w:val="000000"/>
                <w:szCs w:val="24"/>
              </w:rPr>
              <w:t xml:space="preserve"> </w:t>
            </w:r>
          </w:p>
          <w:p w14:paraId="5CCA6F4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5D1C233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Посещение клиники, ознакомление с отделениями, работа совместно с врачами.</w:t>
            </w:r>
            <w:r w:rsidRPr="008B3FDD">
              <w:rPr>
                <w:rFonts w:eastAsia="Arimo" w:cs="Times New Roman"/>
                <w:color w:val="000000"/>
                <w:szCs w:val="24"/>
              </w:rPr>
              <w:t xml:space="preserve"> </w:t>
            </w:r>
          </w:p>
          <w:p w14:paraId="1B7F5A0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109230C8"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22BE1E37" w14:textId="77777777" w:rsidR="0006568D" w:rsidRPr="008B3FDD" w:rsidRDefault="0006568D" w:rsidP="002A4260">
            <w:pPr>
              <w:widowControl w:val="0"/>
              <w:numPr>
                <w:ilvl w:val="0"/>
                <w:numId w:val="42"/>
              </w:numPr>
              <w:spacing w:after="0" w:line="240" w:lineRule="auto"/>
              <w:contextualSpacing/>
              <w:rPr>
                <w:rFonts w:cs="Times New Roman"/>
                <w:szCs w:val="24"/>
              </w:rPr>
            </w:pPr>
            <w:r w:rsidRPr="008B3FDD">
              <w:rPr>
                <w:rFonts w:eastAsia="Arimo" w:cs="Times New Roman"/>
                <w:color w:val="000000"/>
                <w:szCs w:val="24"/>
              </w:rPr>
              <w:t xml:space="preserve"> </w:t>
            </w:r>
          </w:p>
          <w:p w14:paraId="7299E9B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15A8D5A0"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Sarvodaya</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Hospital</w:t>
            </w:r>
            <w:proofErr w:type="spellEnd"/>
            <w:r w:rsidRPr="008B3FDD">
              <w:rPr>
                <w:rFonts w:eastAsia="Times New Roman" w:cs="Times New Roman"/>
                <w:color w:val="000000"/>
                <w:szCs w:val="24"/>
              </w:rPr>
              <w:t>, Индия</w:t>
            </w:r>
            <w:r w:rsidRPr="008B3FDD">
              <w:rPr>
                <w:rFonts w:eastAsia="Arimo" w:cs="Times New Roman"/>
                <w:color w:val="000000"/>
                <w:szCs w:val="24"/>
              </w:rPr>
              <w:t xml:space="preserve"> </w:t>
            </w:r>
          </w:p>
          <w:p w14:paraId="0918063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79B30A1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программа по обмену ППС</w:t>
            </w:r>
            <w:r w:rsidRPr="008B3FDD">
              <w:rPr>
                <w:rFonts w:eastAsia="Arimo" w:cs="Times New Roman"/>
                <w:color w:val="000000"/>
                <w:szCs w:val="24"/>
              </w:rPr>
              <w:t xml:space="preserve"> </w:t>
            </w:r>
          </w:p>
          <w:p w14:paraId="6497620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1E98BDFA"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24.03.25 – 07.04.25</w:t>
            </w:r>
            <w:r w:rsidRPr="008B3FDD">
              <w:rPr>
                <w:rFonts w:eastAsia="Arimo" w:cs="Times New Roman"/>
                <w:color w:val="000000"/>
                <w:szCs w:val="24"/>
              </w:rPr>
              <w:t xml:space="preserve"> </w:t>
            </w:r>
          </w:p>
          <w:p w14:paraId="64BCD6F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B8FB5F2"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Акматова</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Айжан</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Токтомушовна</w:t>
            </w:r>
            <w:proofErr w:type="spellEnd"/>
            <w:r w:rsidRPr="008B3FDD">
              <w:rPr>
                <w:rFonts w:eastAsia="Times New Roman" w:cs="Times New Roman"/>
                <w:color w:val="000000"/>
                <w:szCs w:val="24"/>
              </w:rPr>
              <w:t>, заведующий УМО, руководитель волонтерской практики</w:t>
            </w:r>
            <w:r w:rsidRPr="008B3FDD">
              <w:rPr>
                <w:rFonts w:eastAsia="Arimo" w:cs="Times New Roman"/>
                <w:color w:val="000000"/>
                <w:szCs w:val="24"/>
              </w:rPr>
              <w:t xml:space="preserve"> </w:t>
            </w:r>
          </w:p>
          <w:p w14:paraId="1343D43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2C30160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Посещение клиники, ознакомление с отделениями, ознакомление с взаимодействием университета и университетской клиники</w:t>
            </w:r>
            <w:r w:rsidRPr="008B3FDD">
              <w:rPr>
                <w:rFonts w:eastAsia="Arimo" w:cs="Times New Roman"/>
                <w:color w:val="000000"/>
                <w:szCs w:val="24"/>
              </w:rPr>
              <w:t xml:space="preserve"> </w:t>
            </w:r>
          </w:p>
          <w:p w14:paraId="4BC99CD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1038CA60"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5366323C" w14:textId="77777777" w:rsidR="0006568D" w:rsidRPr="008B3FDD" w:rsidRDefault="0006568D" w:rsidP="002A4260">
            <w:pPr>
              <w:widowControl w:val="0"/>
              <w:numPr>
                <w:ilvl w:val="0"/>
                <w:numId w:val="43"/>
              </w:numPr>
              <w:spacing w:after="0" w:line="240" w:lineRule="auto"/>
              <w:contextualSpacing/>
              <w:rPr>
                <w:rFonts w:cs="Times New Roman"/>
                <w:szCs w:val="24"/>
              </w:rPr>
            </w:pPr>
            <w:r w:rsidRPr="008B3FDD">
              <w:rPr>
                <w:rFonts w:eastAsia="Arimo" w:cs="Times New Roman"/>
                <w:color w:val="000000"/>
                <w:szCs w:val="24"/>
              </w:rPr>
              <w:t xml:space="preserve"> </w:t>
            </w:r>
          </w:p>
          <w:p w14:paraId="12A20FE0"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6E47C350"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Chung-Ang</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Республика Корея</w:t>
            </w:r>
            <w:r w:rsidRPr="008B3FDD">
              <w:rPr>
                <w:rFonts w:eastAsia="Arimo" w:cs="Times New Roman"/>
                <w:color w:val="000000"/>
                <w:szCs w:val="24"/>
              </w:rPr>
              <w:t xml:space="preserve"> </w:t>
            </w:r>
          </w:p>
          <w:p w14:paraId="521CC41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49B226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программа по обмену студентами</w:t>
            </w:r>
            <w:r w:rsidRPr="008B3FDD">
              <w:rPr>
                <w:rFonts w:eastAsia="Arimo" w:cs="Times New Roman"/>
                <w:color w:val="000000"/>
                <w:szCs w:val="24"/>
              </w:rPr>
              <w:t xml:space="preserve"> </w:t>
            </w:r>
          </w:p>
          <w:p w14:paraId="3E82F1C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0813F06"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09.04.25 – 19.04.25</w:t>
            </w:r>
            <w:r w:rsidRPr="008B3FDD">
              <w:rPr>
                <w:rFonts w:eastAsia="Arimo" w:cs="Times New Roman"/>
                <w:color w:val="000000"/>
                <w:szCs w:val="24"/>
              </w:rPr>
              <w:t xml:space="preserve"> </w:t>
            </w:r>
          </w:p>
          <w:p w14:paraId="395B8EB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087ECB8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1.Жайчибекова Альбина </w:t>
            </w:r>
            <w:r w:rsidRPr="008B3FDD">
              <w:rPr>
                <w:rFonts w:eastAsia="Arimo" w:cs="Times New Roman"/>
                <w:color w:val="000000"/>
                <w:szCs w:val="24"/>
              </w:rPr>
              <w:t xml:space="preserve"> </w:t>
            </w:r>
          </w:p>
          <w:p w14:paraId="0353246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(4 курс) ЛД-1-21</w:t>
            </w:r>
            <w:r w:rsidRPr="008B3FDD">
              <w:rPr>
                <w:rFonts w:eastAsia="Arimo" w:cs="Times New Roman"/>
                <w:color w:val="000000"/>
                <w:szCs w:val="24"/>
              </w:rPr>
              <w:t xml:space="preserve"> </w:t>
            </w:r>
          </w:p>
          <w:p w14:paraId="27A96BC0"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2.Акунова </w:t>
            </w:r>
            <w:proofErr w:type="spellStart"/>
            <w:r w:rsidRPr="008B3FDD">
              <w:rPr>
                <w:rFonts w:eastAsia="Times New Roman" w:cs="Times New Roman"/>
                <w:color w:val="000000"/>
                <w:szCs w:val="24"/>
              </w:rPr>
              <w:t>Акшоола</w:t>
            </w:r>
            <w:proofErr w:type="spellEnd"/>
            <w:r w:rsidRPr="008B3FDD">
              <w:rPr>
                <w:rFonts w:eastAsia="Times New Roman" w:cs="Times New Roman"/>
                <w:color w:val="000000"/>
                <w:szCs w:val="24"/>
              </w:rPr>
              <w:t xml:space="preserve"> (4 курс) ЛД-1-21</w:t>
            </w:r>
            <w:r w:rsidRPr="008B3FDD">
              <w:rPr>
                <w:rFonts w:eastAsia="Arimo" w:cs="Times New Roman"/>
                <w:color w:val="000000"/>
                <w:szCs w:val="24"/>
              </w:rPr>
              <w:t xml:space="preserve"> </w:t>
            </w:r>
          </w:p>
          <w:p w14:paraId="29976BC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3.Асакеева </w:t>
            </w:r>
            <w:proofErr w:type="spellStart"/>
            <w:r w:rsidRPr="008B3FDD">
              <w:rPr>
                <w:rFonts w:eastAsia="Times New Roman" w:cs="Times New Roman"/>
                <w:color w:val="000000"/>
                <w:szCs w:val="24"/>
              </w:rPr>
              <w:t>Жанайым</w:t>
            </w:r>
            <w:proofErr w:type="spellEnd"/>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310ECFF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(4 курс) ЛД-1-21</w:t>
            </w:r>
            <w:r w:rsidRPr="008B3FDD">
              <w:rPr>
                <w:rFonts w:eastAsia="Arimo" w:cs="Times New Roman"/>
                <w:color w:val="000000"/>
                <w:szCs w:val="24"/>
              </w:rPr>
              <w:t xml:space="preserve"> </w:t>
            </w:r>
          </w:p>
          <w:p w14:paraId="204E122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6E1C061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4226D9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Посещение практических занятий, лекций, работа в университетской клинике</w:t>
            </w:r>
            <w:r w:rsidRPr="008B3FDD">
              <w:rPr>
                <w:rFonts w:eastAsia="Arimo" w:cs="Times New Roman"/>
                <w:color w:val="000000"/>
                <w:szCs w:val="24"/>
              </w:rPr>
              <w:t xml:space="preserve"> </w:t>
            </w:r>
          </w:p>
          <w:p w14:paraId="77D3B7A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57824507"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6DB8768D" w14:textId="77777777" w:rsidR="0006568D" w:rsidRPr="008B3FDD" w:rsidRDefault="0006568D" w:rsidP="002A4260">
            <w:pPr>
              <w:widowControl w:val="0"/>
              <w:numPr>
                <w:ilvl w:val="0"/>
                <w:numId w:val="44"/>
              </w:numPr>
              <w:spacing w:after="0" w:line="240" w:lineRule="auto"/>
              <w:contextualSpacing/>
              <w:rPr>
                <w:rFonts w:cs="Times New Roman"/>
                <w:szCs w:val="24"/>
              </w:rPr>
            </w:pPr>
            <w:r w:rsidRPr="008B3FDD">
              <w:rPr>
                <w:rFonts w:eastAsia="Arimo" w:cs="Times New Roman"/>
                <w:color w:val="000000"/>
                <w:szCs w:val="24"/>
              </w:rPr>
              <w:t xml:space="preserve"> </w:t>
            </w:r>
          </w:p>
          <w:p w14:paraId="58A8E97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6311904F"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Chung-Ang</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Республика Корея</w:t>
            </w:r>
            <w:r w:rsidRPr="008B3FDD">
              <w:rPr>
                <w:rFonts w:eastAsia="Arimo" w:cs="Times New Roman"/>
                <w:color w:val="000000"/>
                <w:szCs w:val="24"/>
              </w:rPr>
              <w:t xml:space="preserve"> </w:t>
            </w:r>
          </w:p>
          <w:p w14:paraId="33DA203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5213691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программа по обмену ППС</w:t>
            </w:r>
            <w:r w:rsidRPr="008B3FDD">
              <w:rPr>
                <w:rFonts w:eastAsia="Arimo" w:cs="Times New Roman"/>
                <w:color w:val="000000"/>
                <w:szCs w:val="24"/>
              </w:rPr>
              <w:t xml:space="preserve"> </w:t>
            </w:r>
          </w:p>
          <w:p w14:paraId="4DB3D2F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06B19412"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09.04.25 – 19.04.25</w:t>
            </w:r>
            <w:r w:rsidRPr="008B3FDD">
              <w:rPr>
                <w:rFonts w:eastAsia="Arimo" w:cs="Times New Roman"/>
                <w:color w:val="000000"/>
                <w:szCs w:val="24"/>
              </w:rPr>
              <w:t xml:space="preserve"> </w:t>
            </w:r>
          </w:p>
          <w:p w14:paraId="658A227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7F585A2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Талант Дария, преподаватель по патологической анатомии и патологической </w:t>
            </w:r>
            <w:r w:rsidRPr="008B3FDD">
              <w:rPr>
                <w:rFonts w:eastAsia="Times New Roman" w:cs="Times New Roman"/>
                <w:color w:val="000000"/>
                <w:szCs w:val="24"/>
              </w:rPr>
              <w:lastRenderedPageBreak/>
              <w:t xml:space="preserve">физиологии кафедры МФД  </w:t>
            </w:r>
            <w:r w:rsidRPr="008B3FDD">
              <w:rPr>
                <w:rFonts w:eastAsia="Arimo" w:cs="Times New Roman"/>
                <w:color w:val="000000"/>
                <w:szCs w:val="24"/>
              </w:rPr>
              <w:t xml:space="preserve"> </w:t>
            </w:r>
          </w:p>
          <w:p w14:paraId="7B88B70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6E3893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lastRenderedPageBreak/>
              <w:t>Посещение практических занятий, лекций, работа в университетской клинике</w:t>
            </w:r>
            <w:r w:rsidRPr="008B3FDD">
              <w:rPr>
                <w:rFonts w:eastAsia="Arimo" w:cs="Times New Roman"/>
                <w:color w:val="000000"/>
                <w:szCs w:val="24"/>
              </w:rPr>
              <w:t xml:space="preserve"> </w:t>
            </w:r>
          </w:p>
          <w:p w14:paraId="22133FC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lastRenderedPageBreak/>
              <w:t xml:space="preserve"> </w:t>
            </w:r>
          </w:p>
        </w:tc>
      </w:tr>
      <w:tr w:rsidR="0006568D" w:rsidRPr="008B3FDD" w14:paraId="322AAC86"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B9EFCED" w14:textId="77777777" w:rsidR="0006568D" w:rsidRPr="008B3FDD" w:rsidRDefault="0006568D" w:rsidP="002A4260">
            <w:pPr>
              <w:widowControl w:val="0"/>
              <w:numPr>
                <w:ilvl w:val="0"/>
                <w:numId w:val="45"/>
              </w:numPr>
              <w:spacing w:after="0" w:line="240" w:lineRule="auto"/>
              <w:contextualSpacing/>
              <w:rPr>
                <w:rFonts w:cs="Times New Roman"/>
                <w:szCs w:val="24"/>
              </w:rPr>
            </w:pPr>
            <w:r w:rsidRPr="008B3FDD">
              <w:rPr>
                <w:rFonts w:eastAsia="Arimo" w:cs="Times New Roman"/>
                <w:color w:val="000000"/>
                <w:szCs w:val="24"/>
              </w:rPr>
              <w:t xml:space="preserve"> </w:t>
            </w:r>
          </w:p>
          <w:p w14:paraId="5D59F2B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5EC0BEBA"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Sarvodaya</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Hospital</w:t>
            </w:r>
            <w:proofErr w:type="spellEnd"/>
            <w:r w:rsidRPr="008B3FDD">
              <w:rPr>
                <w:rFonts w:eastAsia="Times New Roman" w:cs="Times New Roman"/>
                <w:color w:val="000000"/>
                <w:szCs w:val="24"/>
              </w:rPr>
              <w:t>, Индия</w:t>
            </w:r>
            <w:r w:rsidRPr="008B3FDD">
              <w:rPr>
                <w:rFonts w:eastAsia="Arimo" w:cs="Times New Roman"/>
                <w:color w:val="000000"/>
                <w:szCs w:val="24"/>
              </w:rPr>
              <w:t xml:space="preserve"> </w:t>
            </w:r>
          </w:p>
          <w:p w14:paraId="2361CF8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7A62F502"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программа по обмену студентами </w:t>
            </w:r>
            <w:r w:rsidRPr="008B3FDD">
              <w:rPr>
                <w:rFonts w:eastAsia="Arimo" w:cs="Times New Roman"/>
                <w:color w:val="000000"/>
                <w:szCs w:val="24"/>
              </w:rPr>
              <w:t xml:space="preserve"> </w:t>
            </w:r>
          </w:p>
          <w:p w14:paraId="415E49C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59425C3F"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13.07.25– 21.08.25</w:t>
            </w:r>
            <w:r w:rsidRPr="008B3FDD">
              <w:rPr>
                <w:rFonts w:eastAsia="Arimo" w:cs="Times New Roman"/>
                <w:color w:val="000000"/>
                <w:szCs w:val="24"/>
              </w:rPr>
              <w:t xml:space="preserve"> </w:t>
            </w:r>
          </w:p>
          <w:p w14:paraId="61D9B2C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77AB761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1.Альмереков Назар </w:t>
            </w:r>
            <w:r w:rsidRPr="008B3FDD">
              <w:rPr>
                <w:rFonts w:eastAsia="Arimo" w:cs="Times New Roman"/>
                <w:color w:val="000000"/>
                <w:szCs w:val="24"/>
              </w:rPr>
              <w:t xml:space="preserve"> </w:t>
            </w:r>
          </w:p>
          <w:p w14:paraId="07DE6AB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(4 курс) ЛД-1-21</w:t>
            </w:r>
            <w:r w:rsidRPr="008B3FDD">
              <w:rPr>
                <w:rFonts w:eastAsia="Arimo" w:cs="Times New Roman"/>
                <w:color w:val="000000"/>
                <w:szCs w:val="24"/>
              </w:rPr>
              <w:t xml:space="preserve"> </w:t>
            </w:r>
          </w:p>
          <w:p w14:paraId="7AB0827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2. Ислам </w:t>
            </w:r>
            <w:proofErr w:type="spellStart"/>
            <w:r w:rsidRPr="008B3FDD">
              <w:rPr>
                <w:rFonts w:eastAsia="Times New Roman" w:cs="Times New Roman"/>
                <w:color w:val="000000"/>
                <w:szCs w:val="24"/>
              </w:rPr>
              <w:t>Мабо</w:t>
            </w:r>
            <w:proofErr w:type="spellEnd"/>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608ABBF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(4 курс) ЛД-1-21</w:t>
            </w:r>
            <w:r w:rsidRPr="008B3FDD">
              <w:rPr>
                <w:rFonts w:eastAsia="Arimo" w:cs="Times New Roman"/>
                <w:color w:val="000000"/>
                <w:szCs w:val="24"/>
              </w:rPr>
              <w:t xml:space="preserve"> </w:t>
            </w:r>
          </w:p>
          <w:p w14:paraId="455ADD4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9E8F7F7"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Посещение клиники, ознакомление с отделениями, работа совместно с врачами.</w:t>
            </w:r>
            <w:r w:rsidRPr="008B3FDD">
              <w:rPr>
                <w:rFonts w:eastAsia="Arimo" w:cs="Times New Roman"/>
                <w:color w:val="000000"/>
                <w:szCs w:val="24"/>
              </w:rPr>
              <w:t xml:space="preserve"> </w:t>
            </w:r>
          </w:p>
          <w:p w14:paraId="097D978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1C6D6204"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2A29570A" w14:textId="77777777" w:rsidR="0006568D" w:rsidRPr="008B3FDD" w:rsidRDefault="0006568D" w:rsidP="002A4260">
            <w:pPr>
              <w:widowControl w:val="0"/>
              <w:numPr>
                <w:ilvl w:val="0"/>
                <w:numId w:val="36"/>
              </w:numPr>
              <w:spacing w:after="0" w:line="240" w:lineRule="auto"/>
              <w:contextualSpacing/>
              <w:rPr>
                <w:rFonts w:cs="Times New Roman"/>
                <w:szCs w:val="24"/>
              </w:rPr>
            </w:pPr>
            <w:r w:rsidRPr="008B3FDD">
              <w:rPr>
                <w:rFonts w:eastAsia="Arimo" w:cs="Times New Roman"/>
                <w:color w:val="000000"/>
                <w:szCs w:val="24"/>
              </w:rPr>
              <w:t xml:space="preserve"> </w:t>
            </w:r>
          </w:p>
          <w:p w14:paraId="0EFCE39E"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16B4D4BB"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Asan</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Medical</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Center</w:t>
            </w:r>
            <w:proofErr w:type="spellEnd"/>
            <w:r w:rsidRPr="008B3FDD">
              <w:rPr>
                <w:rFonts w:eastAsia="Times New Roman" w:cs="Times New Roman"/>
                <w:color w:val="000000"/>
                <w:szCs w:val="24"/>
              </w:rPr>
              <w:t>, Республика Корея</w:t>
            </w:r>
            <w:r w:rsidRPr="008B3FDD">
              <w:rPr>
                <w:rFonts w:eastAsia="Arimo" w:cs="Times New Roman"/>
                <w:color w:val="000000"/>
                <w:szCs w:val="24"/>
              </w:rPr>
              <w:t xml:space="preserve"> </w:t>
            </w:r>
          </w:p>
          <w:p w14:paraId="3251C37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05C50C5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программа по обмену студентами</w:t>
            </w:r>
            <w:r w:rsidRPr="008B3FDD">
              <w:rPr>
                <w:rFonts w:eastAsia="Arimo" w:cs="Times New Roman"/>
                <w:color w:val="000000"/>
                <w:szCs w:val="24"/>
              </w:rPr>
              <w:t xml:space="preserve"> </w:t>
            </w:r>
          </w:p>
          <w:p w14:paraId="73774A7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42705713"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11.08.25</w:t>
            </w:r>
            <w:r w:rsidRPr="008B3FDD">
              <w:rPr>
                <w:rFonts w:eastAsia="Arimo" w:cs="Times New Roman"/>
                <w:color w:val="000000"/>
                <w:szCs w:val="24"/>
              </w:rPr>
              <w:t xml:space="preserve"> </w:t>
            </w:r>
          </w:p>
          <w:p w14:paraId="6AC95562"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w:t>
            </w:r>
            <w:r w:rsidRPr="008B3FDD">
              <w:rPr>
                <w:rFonts w:eastAsia="Arimo" w:cs="Times New Roman"/>
                <w:color w:val="000000"/>
                <w:szCs w:val="24"/>
              </w:rPr>
              <w:t xml:space="preserve"> </w:t>
            </w:r>
          </w:p>
          <w:p w14:paraId="48DD7681"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22.08.25</w:t>
            </w:r>
            <w:r w:rsidRPr="008B3FDD">
              <w:rPr>
                <w:rFonts w:eastAsia="Arimo" w:cs="Times New Roman"/>
                <w:color w:val="000000"/>
                <w:szCs w:val="24"/>
              </w:rPr>
              <w:t xml:space="preserve"> </w:t>
            </w:r>
          </w:p>
          <w:p w14:paraId="73180DE6"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7CDA24F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1. </w:t>
            </w:r>
            <w:proofErr w:type="spellStart"/>
            <w:r w:rsidRPr="008B3FDD">
              <w:rPr>
                <w:rFonts w:eastAsia="Times New Roman" w:cs="Times New Roman"/>
                <w:color w:val="000000"/>
                <w:szCs w:val="24"/>
              </w:rPr>
              <w:t>Маманов</w:t>
            </w:r>
            <w:proofErr w:type="spellEnd"/>
            <w:r w:rsidRPr="008B3FDD">
              <w:rPr>
                <w:rFonts w:eastAsia="Times New Roman" w:cs="Times New Roman"/>
                <w:color w:val="000000"/>
                <w:szCs w:val="24"/>
              </w:rPr>
              <w:t xml:space="preserve"> Алихан (4 курс) ЛД-1-21</w:t>
            </w:r>
            <w:r w:rsidRPr="008B3FDD">
              <w:rPr>
                <w:rFonts w:eastAsia="Arimo" w:cs="Times New Roman"/>
                <w:color w:val="000000"/>
                <w:szCs w:val="24"/>
              </w:rPr>
              <w:t xml:space="preserve"> </w:t>
            </w:r>
          </w:p>
          <w:p w14:paraId="57CA089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2.Замирбеков Азамат </w:t>
            </w:r>
            <w:r w:rsidRPr="008B3FDD">
              <w:rPr>
                <w:rFonts w:eastAsia="Arimo" w:cs="Times New Roman"/>
                <w:color w:val="000000"/>
                <w:szCs w:val="24"/>
              </w:rPr>
              <w:t xml:space="preserve"> </w:t>
            </w:r>
          </w:p>
          <w:p w14:paraId="7CB8DE2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(4 курс) ЛД-1-21</w:t>
            </w:r>
            <w:r w:rsidRPr="008B3FDD">
              <w:rPr>
                <w:rFonts w:eastAsia="Arimo" w:cs="Times New Roman"/>
                <w:color w:val="000000"/>
                <w:szCs w:val="24"/>
              </w:rPr>
              <w:t xml:space="preserve"> </w:t>
            </w:r>
          </w:p>
          <w:p w14:paraId="5B30433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658F209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EE246F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Посещение клиники, ознакомление с отделениями, работа совместно с врачами.</w:t>
            </w:r>
            <w:r w:rsidRPr="008B3FDD">
              <w:rPr>
                <w:rFonts w:eastAsia="Arimo" w:cs="Times New Roman"/>
                <w:color w:val="000000"/>
                <w:szCs w:val="24"/>
              </w:rPr>
              <w:t xml:space="preserve"> </w:t>
            </w:r>
          </w:p>
          <w:p w14:paraId="09C9C3E8"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r w:rsidR="0006568D" w:rsidRPr="008B3FDD" w14:paraId="6DF919F1" w14:textId="77777777" w:rsidTr="004C1306">
        <w:tc>
          <w:tcPr>
            <w:tcW w:w="58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2B55F8EA" w14:textId="77777777" w:rsidR="0006568D" w:rsidRPr="008B3FDD" w:rsidRDefault="0006568D" w:rsidP="002A4260">
            <w:pPr>
              <w:widowControl w:val="0"/>
              <w:numPr>
                <w:ilvl w:val="0"/>
                <w:numId w:val="37"/>
              </w:numPr>
              <w:spacing w:after="0" w:line="240" w:lineRule="auto"/>
              <w:contextualSpacing/>
              <w:rPr>
                <w:rFonts w:cs="Times New Roman"/>
                <w:szCs w:val="24"/>
              </w:rPr>
            </w:pPr>
            <w:r w:rsidRPr="008B3FDD">
              <w:rPr>
                <w:rFonts w:eastAsia="Arimo" w:cs="Times New Roman"/>
                <w:color w:val="000000"/>
                <w:szCs w:val="24"/>
              </w:rPr>
              <w:t xml:space="preserve"> </w:t>
            </w:r>
          </w:p>
          <w:p w14:paraId="1C3AEB1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1B59D981" w14:textId="77777777" w:rsidR="0006568D" w:rsidRPr="008B3FDD" w:rsidRDefault="0006568D" w:rsidP="002C62E2">
            <w:pPr>
              <w:widowControl w:val="0"/>
              <w:spacing w:before="120" w:after="120" w:line="240" w:lineRule="auto"/>
              <w:contextualSpacing/>
              <w:rPr>
                <w:rFonts w:cs="Times New Roman"/>
                <w:szCs w:val="24"/>
              </w:rPr>
            </w:pPr>
            <w:proofErr w:type="spellStart"/>
            <w:r w:rsidRPr="008B3FDD">
              <w:rPr>
                <w:rFonts w:eastAsia="Times New Roman" w:cs="Times New Roman"/>
                <w:color w:val="000000"/>
                <w:szCs w:val="24"/>
              </w:rPr>
              <w:t>Douzone</w:t>
            </w:r>
            <w:proofErr w:type="spellEnd"/>
            <w:r w:rsidRPr="008B3FDD">
              <w:rPr>
                <w:rFonts w:eastAsia="Times New Roman" w:cs="Times New Roman"/>
                <w:color w:val="000000"/>
                <w:szCs w:val="24"/>
              </w:rPr>
              <w:t xml:space="preserve"> ICT </w:t>
            </w:r>
            <w:proofErr w:type="spellStart"/>
            <w:r w:rsidRPr="008B3FDD">
              <w:rPr>
                <w:rFonts w:eastAsia="Times New Roman" w:cs="Times New Roman"/>
                <w:color w:val="000000"/>
                <w:szCs w:val="24"/>
              </w:rPr>
              <w:t>Group</w:t>
            </w:r>
            <w:proofErr w:type="spellEnd"/>
            <w:r w:rsidRPr="008B3FDD">
              <w:rPr>
                <w:rFonts w:eastAsia="Arimo" w:cs="Times New Roman"/>
                <w:color w:val="000000"/>
                <w:szCs w:val="24"/>
              </w:rPr>
              <w:t xml:space="preserve"> </w:t>
            </w:r>
          </w:p>
          <w:p w14:paraId="60F9DEE9"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6CE9818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программа по обмену студентами</w:t>
            </w:r>
            <w:r w:rsidRPr="008B3FDD">
              <w:rPr>
                <w:rFonts w:eastAsia="Arimo" w:cs="Times New Roman"/>
                <w:color w:val="000000"/>
                <w:szCs w:val="24"/>
              </w:rPr>
              <w:t xml:space="preserve"> </w:t>
            </w:r>
          </w:p>
          <w:p w14:paraId="551C40E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7F21AB5"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18.08.25 –</w:t>
            </w:r>
            <w:r w:rsidRPr="008B3FDD">
              <w:rPr>
                <w:rFonts w:eastAsia="Arimo" w:cs="Times New Roman"/>
                <w:color w:val="000000"/>
                <w:szCs w:val="24"/>
              </w:rPr>
              <w:t xml:space="preserve"> </w:t>
            </w:r>
          </w:p>
          <w:p w14:paraId="5DF76E37" w14:textId="77777777" w:rsidR="0006568D" w:rsidRPr="008B3FDD" w:rsidRDefault="0006568D" w:rsidP="002C62E2">
            <w:pPr>
              <w:widowControl w:val="0"/>
              <w:spacing w:before="120" w:after="120" w:line="240" w:lineRule="auto"/>
              <w:contextualSpacing/>
              <w:jc w:val="center"/>
              <w:rPr>
                <w:rFonts w:cs="Times New Roman"/>
                <w:szCs w:val="24"/>
              </w:rPr>
            </w:pPr>
            <w:r w:rsidRPr="008B3FDD">
              <w:rPr>
                <w:rFonts w:eastAsia="Times New Roman" w:cs="Times New Roman"/>
                <w:color w:val="000000"/>
                <w:szCs w:val="24"/>
              </w:rPr>
              <w:t>25.08.25</w:t>
            </w:r>
            <w:r w:rsidRPr="008B3FDD">
              <w:rPr>
                <w:rFonts w:eastAsia="Arimo" w:cs="Times New Roman"/>
                <w:color w:val="000000"/>
                <w:szCs w:val="24"/>
              </w:rPr>
              <w:t xml:space="preserve"> </w:t>
            </w:r>
          </w:p>
          <w:p w14:paraId="784C135C"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18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198FB96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1.Атабеков </w:t>
            </w:r>
            <w:proofErr w:type="spellStart"/>
            <w:r w:rsidRPr="008B3FDD">
              <w:rPr>
                <w:rFonts w:eastAsia="Times New Roman" w:cs="Times New Roman"/>
                <w:color w:val="000000"/>
                <w:szCs w:val="24"/>
              </w:rPr>
              <w:t>Бектур</w:t>
            </w:r>
            <w:proofErr w:type="spellEnd"/>
            <w:r w:rsidRPr="008B3FDD">
              <w:rPr>
                <w:rFonts w:eastAsia="Times New Roman" w:cs="Times New Roman"/>
                <w:color w:val="000000"/>
                <w:szCs w:val="24"/>
              </w:rPr>
              <w:t xml:space="preserve"> (4 курс) ЛД-1-21</w:t>
            </w:r>
            <w:r w:rsidRPr="008B3FDD">
              <w:rPr>
                <w:rFonts w:eastAsia="Arimo" w:cs="Times New Roman"/>
                <w:color w:val="000000"/>
                <w:szCs w:val="24"/>
              </w:rPr>
              <w:t xml:space="preserve"> </w:t>
            </w:r>
          </w:p>
          <w:p w14:paraId="39C80CAB"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xml:space="preserve">2.Апсамат </w:t>
            </w:r>
            <w:proofErr w:type="spellStart"/>
            <w:r w:rsidRPr="008B3FDD">
              <w:rPr>
                <w:rFonts w:eastAsia="Times New Roman" w:cs="Times New Roman"/>
                <w:color w:val="000000"/>
                <w:szCs w:val="24"/>
              </w:rPr>
              <w:t>уулу</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Темирлан</w:t>
            </w:r>
            <w:proofErr w:type="spellEnd"/>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4A9ABFB5"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(4 курс) ЛД-1-21</w:t>
            </w:r>
            <w:r w:rsidRPr="008B3FDD">
              <w:rPr>
                <w:rFonts w:eastAsia="Arimo" w:cs="Times New Roman"/>
                <w:color w:val="000000"/>
                <w:szCs w:val="24"/>
              </w:rPr>
              <w:t xml:space="preserve"> </w:t>
            </w:r>
          </w:p>
          <w:p w14:paraId="2DB95673"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14:paraId="3A364F7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Посещение компании, работа с медицинской информационной системой, ознакомление с последними информационными технологиями в медицине</w:t>
            </w:r>
            <w:r w:rsidRPr="008B3FDD">
              <w:rPr>
                <w:rFonts w:eastAsia="Arimo" w:cs="Times New Roman"/>
                <w:color w:val="000000"/>
                <w:szCs w:val="24"/>
              </w:rPr>
              <w:t xml:space="preserve"> </w:t>
            </w:r>
          </w:p>
          <w:p w14:paraId="50948D2F"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tc>
      </w:tr>
    </w:tbl>
    <w:p w14:paraId="0865128A"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7586D628" w14:textId="77777777" w:rsidR="00150D17" w:rsidRDefault="0006568D" w:rsidP="002C62E2">
      <w:pPr>
        <w:widowControl w:val="0"/>
        <w:spacing w:before="120" w:after="120" w:line="240" w:lineRule="auto"/>
        <w:ind w:firstLine="708"/>
        <w:contextualSpacing/>
        <w:jc w:val="both"/>
        <w:rPr>
          <w:rFonts w:eastAsia="Times New Roman" w:cs="Times New Roman"/>
          <w:color w:val="000000"/>
          <w:szCs w:val="24"/>
        </w:rPr>
      </w:pPr>
      <w:r w:rsidRPr="008B3FDD">
        <w:rPr>
          <w:rFonts w:eastAsia="Times New Roman" w:cs="Times New Roman"/>
          <w:color w:val="000000"/>
          <w:szCs w:val="24"/>
        </w:rPr>
        <w:t xml:space="preserve">Университет и университетская клиника </w:t>
      </w:r>
      <w:r w:rsidRPr="00150D17">
        <w:rPr>
          <w:rFonts w:eastAsia="Times New Roman" w:cs="Times New Roman"/>
          <w:i/>
          <w:color w:val="000000"/>
          <w:szCs w:val="24"/>
        </w:rPr>
        <w:t xml:space="preserve">DOC </w:t>
      </w:r>
      <w:proofErr w:type="spellStart"/>
      <w:r w:rsidRPr="00150D17">
        <w:rPr>
          <w:rFonts w:eastAsia="Times New Roman" w:cs="Times New Roman"/>
          <w:i/>
          <w:color w:val="000000"/>
          <w:szCs w:val="24"/>
        </w:rPr>
        <w:t>University</w:t>
      </w:r>
      <w:proofErr w:type="spellEnd"/>
      <w:r w:rsidRPr="00150D17">
        <w:rPr>
          <w:rFonts w:eastAsia="Times New Roman" w:cs="Times New Roman"/>
          <w:i/>
          <w:color w:val="000000"/>
          <w:szCs w:val="24"/>
        </w:rPr>
        <w:t xml:space="preserve"> </w:t>
      </w:r>
      <w:proofErr w:type="spellStart"/>
      <w:r w:rsidRPr="00150D17">
        <w:rPr>
          <w:rFonts w:eastAsia="Times New Roman" w:cs="Times New Roman"/>
          <w:i/>
          <w:color w:val="000000"/>
          <w:szCs w:val="24"/>
        </w:rPr>
        <w:t>Clinic</w:t>
      </w:r>
      <w:proofErr w:type="spellEnd"/>
      <w:r w:rsidRPr="008B3FDD">
        <w:rPr>
          <w:rFonts w:eastAsia="Times New Roman" w:cs="Times New Roman"/>
          <w:color w:val="000000"/>
          <w:szCs w:val="24"/>
        </w:rPr>
        <w:t xml:space="preserve"> постоянно привлекают зарубежных специалистов-докторов для оказания консультации и проведения встреч с местными специалистами и студентами </w:t>
      </w:r>
      <w:proofErr w:type="spellStart"/>
      <w:r w:rsidRPr="008B3FDD">
        <w:rPr>
          <w:rFonts w:eastAsia="Times New Roman" w:cs="Times New Roman"/>
          <w:color w:val="000000"/>
          <w:szCs w:val="24"/>
        </w:rPr>
        <w:t>универитета</w:t>
      </w:r>
      <w:proofErr w:type="spellEnd"/>
      <w:r w:rsidRPr="008B3FDD">
        <w:rPr>
          <w:rFonts w:eastAsia="Times New Roman" w:cs="Times New Roman"/>
          <w:color w:val="000000"/>
          <w:szCs w:val="24"/>
        </w:rPr>
        <w:t>.</w:t>
      </w:r>
    </w:p>
    <w:p w14:paraId="2884DF79" w14:textId="6E19F988"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xml:space="preserve"> </w:t>
      </w:r>
      <w:r w:rsidRPr="008B3FDD">
        <w:rPr>
          <w:rFonts w:eastAsia="Times New Roman" w:cs="Times New Roman"/>
          <w:color w:val="5B9BD5"/>
          <w:szCs w:val="24"/>
        </w:rPr>
        <w:t>https://www.instagram.com/p/DSCD1F1jKOc/?igsh=eHA5MWExdGx4dmQ0</w:t>
      </w:r>
      <w:r w:rsidRPr="008B3FDD">
        <w:rPr>
          <w:rFonts w:eastAsia="Arimo" w:cs="Times New Roman"/>
          <w:color w:val="000000"/>
          <w:szCs w:val="24"/>
        </w:rPr>
        <w:t xml:space="preserve"> </w:t>
      </w:r>
    </w:p>
    <w:p w14:paraId="0C7DE64C" w14:textId="068CB532"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Для стажировки и обмена опытом составлены </w:t>
      </w:r>
      <w:hyperlink r:id="rId310">
        <w:r w:rsidRPr="008B3FDD">
          <w:rPr>
            <w:rFonts w:eastAsia="Times New Roman" w:cs="Times New Roman"/>
            <w:color w:val="000000"/>
            <w:szCs w:val="24"/>
            <w:u w:val="single" w:color="000000"/>
          </w:rPr>
          <w:t>договоры об академической мобильности</w:t>
        </w:r>
      </w:hyperlink>
      <w:r w:rsidRPr="008B3FDD">
        <w:rPr>
          <w:rFonts w:eastAsia="Times New Roman" w:cs="Times New Roman"/>
          <w:color w:val="000000"/>
          <w:szCs w:val="24"/>
        </w:rPr>
        <w:t xml:space="preserve"> и составлены действующие и планируемые </w:t>
      </w:r>
      <w:hyperlink r:id="rId311">
        <w:r w:rsidRPr="008B3FDD">
          <w:rPr>
            <w:rFonts w:eastAsia="Times New Roman" w:cs="Times New Roman"/>
            <w:color w:val="000000"/>
            <w:szCs w:val="24"/>
            <w:u w:val="single" w:color="000000"/>
          </w:rPr>
          <w:t>договоры об академической мобильности</w:t>
        </w:r>
      </w:hyperlink>
      <w:r w:rsidRPr="008B3FDD">
        <w:rPr>
          <w:rFonts w:eastAsia="Times New Roman" w:cs="Times New Roman"/>
          <w:color w:val="000000"/>
          <w:szCs w:val="24"/>
        </w:rPr>
        <w:t xml:space="preserve"> </w:t>
      </w:r>
      <w:r w:rsidR="00150D17">
        <w:rPr>
          <w:rFonts w:eastAsia="Times New Roman" w:cs="Times New Roman"/>
          <w:color w:val="000000"/>
          <w:szCs w:val="24"/>
        </w:rPr>
        <w:t xml:space="preserve"> п</w:t>
      </w:r>
      <w:r w:rsidRPr="008B3FDD">
        <w:rPr>
          <w:rFonts w:eastAsia="Times New Roman" w:cs="Times New Roman"/>
          <w:color w:val="000000"/>
          <w:szCs w:val="24"/>
        </w:rPr>
        <w:t>реподавательского состава и студентов с университетами.</w:t>
      </w:r>
      <w:r w:rsidRPr="008B3FDD">
        <w:rPr>
          <w:rFonts w:eastAsia="Arimo" w:cs="Times New Roman"/>
          <w:color w:val="000000"/>
          <w:szCs w:val="24"/>
        </w:rPr>
        <w:t xml:space="preserve"> </w:t>
      </w:r>
    </w:p>
    <w:p w14:paraId="54F8B412" w14:textId="77777777" w:rsidR="0006568D" w:rsidRPr="00150D17" w:rsidRDefault="0006568D" w:rsidP="002C62E2">
      <w:pPr>
        <w:widowControl w:val="0"/>
        <w:spacing w:before="120" w:after="120" w:line="240" w:lineRule="auto"/>
        <w:contextualSpacing/>
        <w:rPr>
          <w:rFonts w:cs="Times New Roman"/>
          <w:i/>
          <w:szCs w:val="24"/>
        </w:rPr>
      </w:pPr>
      <w:r w:rsidRPr="00150D17">
        <w:rPr>
          <w:rFonts w:eastAsia="Times New Roman Bold" w:cs="Times New Roman"/>
          <w:bCs/>
          <w:i/>
          <w:color w:val="000000"/>
          <w:szCs w:val="24"/>
        </w:rPr>
        <w:t>Ключевые направления сотрудничества:</w:t>
      </w:r>
      <w:r w:rsidRPr="00150D17">
        <w:rPr>
          <w:rFonts w:eastAsia="Arimo" w:cs="Times New Roman"/>
          <w:i/>
          <w:color w:val="000000"/>
          <w:szCs w:val="24"/>
        </w:rPr>
        <w:t xml:space="preserve"> </w:t>
      </w:r>
    </w:p>
    <w:p w14:paraId="6420F4CC" w14:textId="6FF356D3" w:rsidR="0006568D" w:rsidRPr="008B3FDD" w:rsidRDefault="0006568D" w:rsidP="002C62E2">
      <w:pPr>
        <w:widowControl w:val="0"/>
        <w:spacing w:before="120" w:after="120" w:line="240" w:lineRule="auto"/>
        <w:contextualSpacing/>
        <w:jc w:val="both"/>
        <w:rPr>
          <w:rFonts w:cs="Times New Roman"/>
          <w:szCs w:val="24"/>
        </w:rPr>
      </w:pPr>
      <w:r w:rsidRPr="00150D17">
        <w:rPr>
          <w:rFonts w:eastAsia="Times New Roman Bold" w:cs="Times New Roman"/>
          <w:bCs/>
          <w:i/>
          <w:color w:val="000000"/>
          <w:szCs w:val="24"/>
        </w:rPr>
        <w:t>Наиболее развитое направление с Республикой Корея</w:t>
      </w:r>
      <w:r w:rsidR="00150D17" w:rsidRPr="00150D17">
        <w:rPr>
          <w:rFonts w:eastAsia="Times New Roman Bold" w:cs="Times New Roman"/>
          <w:b/>
          <w:bCs/>
          <w:i/>
          <w:color w:val="000000"/>
          <w:szCs w:val="24"/>
        </w:rPr>
        <w:t>:</w:t>
      </w:r>
      <w:r w:rsidR="00150D17" w:rsidRPr="008B3FDD">
        <w:rPr>
          <w:rFonts w:eastAsia="Times New Roman" w:cs="Times New Roman"/>
          <w:color w:val="000000"/>
          <w:szCs w:val="24"/>
        </w:rPr>
        <w:t xml:space="preserve"> включает</w:t>
      </w:r>
      <w:r w:rsidRPr="008B3FDD">
        <w:rPr>
          <w:rFonts w:eastAsia="Times New Roman" w:cs="Times New Roman"/>
          <w:color w:val="000000"/>
          <w:szCs w:val="24"/>
        </w:rPr>
        <w:t xml:space="preserve"> не только мобильность, но и образовательные проекты: бесплатные курсы корейского языка при участии </w:t>
      </w:r>
      <w:proofErr w:type="spellStart"/>
      <w:r w:rsidRPr="008B3FDD">
        <w:rPr>
          <w:rFonts w:eastAsia="Times New Roman" w:cs="Times New Roman"/>
          <w:color w:val="000000"/>
          <w:szCs w:val="24"/>
        </w:rPr>
        <w:t>King</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Sejong</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и </w:t>
      </w:r>
      <w:proofErr w:type="spellStart"/>
      <w:r w:rsidRPr="008B3FDD">
        <w:rPr>
          <w:rFonts w:eastAsia="Times New Roman" w:cs="Times New Roman"/>
          <w:color w:val="000000"/>
          <w:szCs w:val="24"/>
        </w:rPr>
        <w:t>Jeonju</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Vision</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(3 группы, 60 студентов); деятельность Кыргызско-Корейского центра «</w:t>
      </w:r>
      <w:proofErr w:type="spellStart"/>
      <w:r w:rsidRPr="008B3FDD">
        <w:rPr>
          <w:rFonts w:eastAsia="Times New Roman" w:cs="Times New Roman"/>
          <w:color w:val="000000"/>
          <w:szCs w:val="24"/>
        </w:rPr>
        <w:t>Кёнбук</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Chung-Ang</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University</w:t>
      </w:r>
      <w:proofErr w:type="spellEnd"/>
      <w:r w:rsidRPr="008B3FDD">
        <w:rPr>
          <w:rFonts w:eastAsia="Times New Roman" w:cs="Times New Roman"/>
          <w:color w:val="000000"/>
          <w:szCs w:val="24"/>
        </w:rPr>
        <w:t xml:space="preserve">, Республика Корея; </w:t>
      </w:r>
      <w:proofErr w:type="spellStart"/>
      <w:r w:rsidRPr="008B3FDD">
        <w:rPr>
          <w:rFonts w:eastAsia="Times New Roman" w:cs="Times New Roman"/>
          <w:color w:val="000000"/>
          <w:szCs w:val="24"/>
        </w:rPr>
        <w:t>Asan</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Medical</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Center</w:t>
      </w:r>
      <w:proofErr w:type="spellEnd"/>
      <w:r w:rsidRPr="008B3FDD">
        <w:rPr>
          <w:rFonts w:eastAsia="Times New Roman" w:cs="Times New Roman"/>
          <w:color w:val="000000"/>
          <w:szCs w:val="24"/>
        </w:rPr>
        <w:t xml:space="preserve">, Республика Корея; </w:t>
      </w:r>
      <w:proofErr w:type="spellStart"/>
      <w:r w:rsidRPr="008B3FDD">
        <w:rPr>
          <w:rFonts w:eastAsia="Times New Roman" w:cs="Times New Roman"/>
          <w:color w:val="000000"/>
          <w:szCs w:val="24"/>
        </w:rPr>
        <w:t>Douzone</w:t>
      </w:r>
      <w:proofErr w:type="spellEnd"/>
      <w:r w:rsidRPr="008B3FDD">
        <w:rPr>
          <w:rFonts w:eastAsia="Times New Roman" w:cs="Times New Roman"/>
          <w:color w:val="000000"/>
          <w:szCs w:val="24"/>
        </w:rPr>
        <w:t xml:space="preserve"> ICT </w:t>
      </w:r>
      <w:proofErr w:type="spellStart"/>
      <w:r w:rsidRPr="008B3FDD">
        <w:rPr>
          <w:rFonts w:eastAsia="Times New Roman" w:cs="Times New Roman"/>
          <w:color w:val="000000"/>
          <w:szCs w:val="24"/>
        </w:rPr>
        <w:t>Group</w:t>
      </w:r>
      <w:proofErr w:type="spellEnd"/>
      <w:r w:rsidRPr="008B3FDD">
        <w:rPr>
          <w:rFonts w:eastAsia="Times New Roman" w:cs="Times New Roman"/>
          <w:color w:val="000000"/>
          <w:szCs w:val="24"/>
        </w:rPr>
        <w:t>, Республика Корея.</w:t>
      </w:r>
      <w:r w:rsidRPr="008B3FDD">
        <w:rPr>
          <w:rFonts w:eastAsia="Arimo" w:cs="Times New Roman"/>
          <w:color w:val="000000"/>
          <w:szCs w:val="24"/>
        </w:rPr>
        <w:t xml:space="preserve"> </w:t>
      </w:r>
    </w:p>
    <w:p w14:paraId="5F5C2347" w14:textId="77777777" w:rsidR="0006568D" w:rsidRPr="008B3FDD" w:rsidRDefault="0006568D" w:rsidP="002C62E2">
      <w:pPr>
        <w:widowControl w:val="0"/>
        <w:spacing w:before="120" w:after="120" w:line="240" w:lineRule="auto"/>
        <w:contextualSpacing/>
        <w:jc w:val="both"/>
        <w:rPr>
          <w:rFonts w:cs="Times New Roman"/>
          <w:szCs w:val="24"/>
        </w:rPr>
      </w:pPr>
      <w:r w:rsidRPr="00150D17">
        <w:rPr>
          <w:rFonts w:eastAsia="Times New Roman Bold" w:cs="Times New Roman"/>
          <w:bCs/>
          <w:i/>
          <w:color w:val="000000"/>
          <w:szCs w:val="24"/>
        </w:rPr>
        <w:lastRenderedPageBreak/>
        <w:t>Клинические стажировки и практика:</w:t>
      </w:r>
      <w:r w:rsidRPr="008B3FDD">
        <w:rPr>
          <w:rFonts w:eastAsia="Times New Roman" w:cs="Times New Roman"/>
          <w:color w:val="000000"/>
          <w:szCs w:val="24"/>
        </w:rPr>
        <w:t> Сотрудничество с зарубежными клиниками (</w:t>
      </w:r>
      <w:proofErr w:type="spellStart"/>
      <w:r w:rsidRPr="008B3FDD">
        <w:rPr>
          <w:rFonts w:eastAsia="Times New Roman" w:cs="Times New Roman"/>
          <w:color w:val="000000"/>
          <w:szCs w:val="24"/>
        </w:rPr>
        <w:t>Liv</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Hospital</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Sarvodaya</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Hospital</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Max</w:t>
      </w:r>
      <w:proofErr w:type="spellEnd"/>
      <w:r w:rsidRPr="008B3FDD">
        <w:rPr>
          <w:rFonts w:eastAsia="Times New Roman" w:cs="Times New Roman"/>
          <w:color w:val="000000"/>
          <w:szCs w:val="24"/>
        </w:rPr>
        <w:t xml:space="preserve"> </w:t>
      </w:r>
      <w:proofErr w:type="spellStart"/>
      <w:r w:rsidRPr="008B3FDD">
        <w:rPr>
          <w:rFonts w:eastAsia="Times New Roman" w:cs="Times New Roman"/>
          <w:color w:val="000000"/>
          <w:szCs w:val="24"/>
        </w:rPr>
        <w:t>Healthcare</w:t>
      </w:r>
      <w:proofErr w:type="spellEnd"/>
      <w:r w:rsidRPr="008B3FDD">
        <w:rPr>
          <w:rFonts w:eastAsia="Times New Roman" w:cs="Times New Roman"/>
          <w:color w:val="000000"/>
          <w:szCs w:val="24"/>
        </w:rPr>
        <w:t>) для прохождения практик студентами и повышения квалификации врачей.</w:t>
      </w:r>
      <w:r w:rsidRPr="008B3FDD">
        <w:rPr>
          <w:rFonts w:eastAsia="Arimo" w:cs="Times New Roman"/>
          <w:color w:val="000000"/>
          <w:szCs w:val="24"/>
        </w:rPr>
        <w:t xml:space="preserve"> </w:t>
      </w:r>
    </w:p>
    <w:p w14:paraId="6CC24D95" w14:textId="77777777" w:rsidR="0006568D" w:rsidRPr="00150D17" w:rsidRDefault="0006568D" w:rsidP="002C62E2">
      <w:pPr>
        <w:widowControl w:val="0"/>
        <w:spacing w:before="120" w:after="120" w:line="240" w:lineRule="auto"/>
        <w:contextualSpacing/>
        <w:rPr>
          <w:rFonts w:cs="Times New Roman"/>
          <w:i/>
          <w:szCs w:val="24"/>
        </w:rPr>
      </w:pPr>
      <w:r w:rsidRPr="00150D17">
        <w:rPr>
          <w:rFonts w:eastAsia="Times New Roman Bold" w:cs="Times New Roman"/>
          <w:bCs/>
          <w:i/>
          <w:color w:val="000000"/>
          <w:szCs w:val="24"/>
        </w:rPr>
        <w:t>Нормативное и организационное обеспечение:</w:t>
      </w:r>
      <w:r w:rsidRPr="00150D17">
        <w:rPr>
          <w:rFonts w:eastAsia="Arimo" w:cs="Times New Roman"/>
          <w:i/>
          <w:color w:val="000000"/>
          <w:szCs w:val="24"/>
        </w:rPr>
        <w:t xml:space="preserve"> </w:t>
      </w:r>
    </w:p>
    <w:p w14:paraId="75273174"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Times New Roman" w:cs="Times New Roman"/>
          <w:color w:val="000000"/>
          <w:szCs w:val="24"/>
        </w:rPr>
        <w:t>- Процесс регламентирован </w:t>
      </w:r>
      <w:r w:rsidRPr="008B3FDD">
        <w:rPr>
          <w:rFonts w:eastAsia="Times New Roman" w:cs="Times New Roman"/>
          <w:color w:val="5B9BD5"/>
          <w:szCs w:val="24"/>
        </w:rPr>
        <w:t>Положением об академической мобильности.</w:t>
      </w:r>
      <w:r w:rsidRPr="008B3FDD">
        <w:rPr>
          <w:rFonts w:eastAsia="Arimo" w:cs="Times New Roman"/>
          <w:color w:val="000000"/>
          <w:szCs w:val="24"/>
        </w:rPr>
        <w:t xml:space="preserve"> </w:t>
      </w:r>
    </w:p>
    <w:p w14:paraId="7BA137BB"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Times New Roman" w:cs="Times New Roman"/>
          <w:color w:val="000000"/>
          <w:szCs w:val="24"/>
        </w:rPr>
        <w:t>- Отбор участников программ проводится на конкурсной основе с учетом академической успеваемости, знания иностранного языка и научно-общественной активности.</w:t>
      </w:r>
      <w:r w:rsidRPr="008B3FDD">
        <w:rPr>
          <w:rFonts w:eastAsia="Arimo" w:cs="Times New Roman"/>
          <w:color w:val="000000"/>
          <w:szCs w:val="24"/>
        </w:rPr>
        <w:t xml:space="preserve"> </w:t>
      </w:r>
    </w:p>
    <w:p w14:paraId="30CFE4AB"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Отбор преподавателей и научных сотрудников для участия в академической мобильности осуществляется на основании соответствия представленного плана действия требованиям принимающей стороны, возможности преподавания на иностранном языке (в случае необходимости) и других критериев.</w:t>
      </w:r>
      <w:r w:rsidRPr="008B3FDD">
        <w:rPr>
          <w:rFonts w:eastAsia="Arimo" w:cs="Times New Roman"/>
          <w:color w:val="000000"/>
          <w:szCs w:val="24"/>
        </w:rPr>
        <w:t xml:space="preserve"> </w:t>
      </w:r>
    </w:p>
    <w:p w14:paraId="328448DE" w14:textId="77777777" w:rsidR="0006568D" w:rsidRPr="008B3FDD" w:rsidRDefault="0006568D" w:rsidP="002C62E2">
      <w:pPr>
        <w:widowControl w:val="0"/>
        <w:spacing w:before="120" w:after="120" w:line="240" w:lineRule="auto"/>
        <w:ind w:firstLine="708"/>
        <w:contextualSpacing/>
        <w:jc w:val="both"/>
        <w:rPr>
          <w:rFonts w:cs="Times New Roman"/>
          <w:szCs w:val="24"/>
        </w:rPr>
      </w:pPr>
      <w:r w:rsidRPr="008B3FDD">
        <w:rPr>
          <w:rFonts w:eastAsia="Times New Roman" w:cs="Times New Roman"/>
          <w:color w:val="000000"/>
          <w:szCs w:val="24"/>
        </w:rPr>
        <w:t xml:space="preserve">С каждым годом нарастает не только исходящая, но и </w:t>
      </w:r>
      <w:hyperlink r:id="rId312">
        <w:r w:rsidRPr="008B3FDD">
          <w:rPr>
            <w:rFonts w:eastAsia="Times New Roman" w:cs="Times New Roman"/>
            <w:color w:val="000000"/>
            <w:szCs w:val="24"/>
            <w:u w:val="single" w:color="000000"/>
          </w:rPr>
          <w:t>входящая академическая мобильность</w:t>
        </w:r>
      </w:hyperlink>
      <w:r w:rsidRPr="008B3FDD">
        <w:rPr>
          <w:rFonts w:eastAsia="Times New Roman" w:cs="Times New Roman"/>
          <w:color w:val="000000"/>
          <w:szCs w:val="24"/>
        </w:rPr>
        <w:t xml:space="preserve">, университет посещают профессора в рамках программы </w:t>
      </w:r>
      <w:hyperlink r:id="rId313">
        <w:r w:rsidRPr="008B3FDD">
          <w:rPr>
            <w:rFonts w:eastAsia="Times New Roman" w:cs="Times New Roman"/>
            <w:color w:val="000000"/>
            <w:szCs w:val="24"/>
            <w:u w:val="single" w:color="000000"/>
          </w:rPr>
          <w:t>«Выездных консультативных встреч» для чтения лекций, проведения мастер-классов и интерактивных занятий</w:t>
        </w:r>
      </w:hyperlink>
      <w:r w:rsidRPr="008B3FDD">
        <w:rPr>
          <w:rFonts w:eastAsia="Times New Roman" w:cs="Times New Roman"/>
          <w:color w:val="000000"/>
          <w:szCs w:val="24"/>
        </w:rPr>
        <w:t xml:space="preserve">. </w:t>
      </w:r>
      <w:r w:rsidRPr="008B3FDD">
        <w:rPr>
          <w:rFonts w:eastAsia="Arimo" w:cs="Times New Roman"/>
          <w:color w:val="000000"/>
          <w:szCs w:val="24"/>
        </w:rPr>
        <w:t xml:space="preserve"> </w:t>
      </w:r>
    </w:p>
    <w:p w14:paraId="17EC30D6" w14:textId="77777777" w:rsidR="0006568D" w:rsidRPr="008B3FDD" w:rsidRDefault="0006568D" w:rsidP="002C62E2">
      <w:pPr>
        <w:widowControl w:val="0"/>
        <w:spacing w:before="120" w:after="120" w:line="240" w:lineRule="auto"/>
        <w:contextualSpacing/>
        <w:jc w:val="both"/>
        <w:rPr>
          <w:rFonts w:cs="Times New Roman"/>
          <w:szCs w:val="24"/>
        </w:rPr>
      </w:pPr>
      <w:r w:rsidRPr="008B3FDD">
        <w:rPr>
          <w:rFonts w:eastAsia="Arimo" w:cs="Times New Roman"/>
          <w:color w:val="000000"/>
          <w:szCs w:val="24"/>
        </w:rPr>
        <w:t xml:space="preserve"> </w:t>
      </w:r>
    </w:p>
    <w:p w14:paraId="5B1A4075" w14:textId="77777777" w:rsidR="0006568D" w:rsidRPr="008B3FDD" w:rsidRDefault="00D84AEA" w:rsidP="002C62E2">
      <w:pPr>
        <w:widowControl w:val="0"/>
        <w:spacing w:before="120" w:after="120" w:line="240" w:lineRule="auto"/>
        <w:contextualSpacing/>
        <w:rPr>
          <w:rFonts w:cs="Times New Roman"/>
          <w:szCs w:val="24"/>
        </w:rPr>
      </w:pPr>
      <w:hyperlink r:id="rId314">
        <w:r w:rsidR="0006568D" w:rsidRPr="008B3FDD">
          <w:rPr>
            <w:rFonts w:eastAsia="Times New Roman Italics" w:cs="Times New Roman"/>
            <w:i/>
            <w:iCs/>
            <w:color w:val="0070C0"/>
            <w:szCs w:val="24"/>
            <w:u w:val="single" w:color="0070C0"/>
          </w:rPr>
          <w:t>Приложение 3.13.1. Положение о производственной практике студентов</w:t>
        </w:r>
      </w:hyperlink>
      <w:r w:rsidR="0006568D" w:rsidRPr="008B3FDD">
        <w:rPr>
          <w:rFonts w:eastAsia="Arimo" w:cs="Times New Roman"/>
          <w:color w:val="000000"/>
          <w:szCs w:val="24"/>
        </w:rPr>
        <w:t xml:space="preserve"> </w:t>
      </w:r>
    </w:p>
    <w:p w14:paraId="1927A39F" w14:textId="77777777" w:rsidR="0006568D" w:rsidRPr="008B3FDD" w:rsidRDefault="00D84AEA" w:rsidP="002C62E2">
      <w:pPr>
        <w:widowControl w:val="0"/>
        <w:spacing w:before="120" w:after="120" w:line="240" w:lineRule="auto"/>
        <w:contextualSpacing/>
        <w:rPr>
          <w:rFonts w:cs="Times New Roman"/>
          <w:szCs w:val="24"/>
        </w:rPr>
      </w:pPr>
      <w:hyperlink r:id="rId315">
        <w:r w:rsidR="0006568D" w:rsidRPr="008B3FDD">
          <w:rPr>
            <w:rFonts w:eastAsia="Times New Roman Italics" w:cs="Times New Roman"/>
            <w:i/>
            <w:iCs/>
            <w:color w:val="0070C0"/>
            <w:szCs w:val="24"/>
            <w:u w:val="single" w:color="0070C0"/>
          </w:rPr>
          <w:t>Приложение 3.13.2. Договор по прохождению практик</w:t>
        </w:r>
      </w:hyperlink>
      <w:r w:rsidR="0006568D" w:rsidRPr="008B3FDD">
        <w:rPr>
          <w:rFonts w:eastAsia="Times New Roman Italics" w:cs="Times New Roman"/>
          <w:i/>
          <w:iCs/>
          <w:color w:val="0070C0"/>
          <w:szCs w:val="24"/>
          <w:u w:val="single" w:color="0070C0"/>
        </w:rPr>
        <w:t xml:space="preserve">и </w:t>
      </w:r>
      <w:r w:rsidR="0006568D" w:rsidRPr="008B3FDD">
        <w:rPr>
          <w:rFonts w:eastAsia="Arimo" w:cs="Times New Roman"/>
          <w:color w:val="000000"/>
          <w:szCs w:val="24"/>
        </w:rPr>
        <w:t xml:space="preserve"> </w:t>
      </w:r>
    </w:p>
    <w:p w14:paraId="20BCB972" w14:textId="77777777" w:rsidR="0006568D" w:rsidRPr="008B3FDD" w:rsidRDefault="00D84AEA" w:rsidP="002C62E2">
      <w:pPr>
        <w:widowControl w:val="0"/>
        <w:spacing w:before="120" w:after="120" w:line="240" w:lineRule="auto"/>
        <w:contextualSpacing/>
        <w:rPr>
          <w:rFonts w:cs="Times New Roman"/>
          <w:szCs w:val="24"/>
        </w:rPr>
      </w:pPr>
      <w:hyperlink r:id="rId316">
        <w:r w:rsidR="0006568D" w:rsidRPr="008B3FDD">
          <w:rPr>
            <w:rFonts w:eastAsia="Times New Roman Italics" w:cs="Times New Roman"/>
            <w:i/>
            <w:iCs/>
            <w:color w:val="0070C0"/>
            <w:szCs w:val="24"/>
            <w:u w:val="single" w:color="0070C0"/>
          </w:rPr>
          <w:t>Приложение 3.13.3. Положение об академической мобильности</w:t>
        </w:r>
      </w:hyperlink>
      <w:r w:rsidR="0006568D" w:rsidRPr="008B3FDD">
        <w:rPr>
          <w:rFonts w:eastAsia="Arimo" w:cs="Times New Roman"/>
          <w:color w:val="000000"/>
          <w:szCs w:val="24"/>
        </w:rPr>
        <w:t xml:space="preserve"> </w:t>
      </w:r>
    </w:p>
    <w:p w14:paraId="0323041D"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p w14:paraId="71617AC3" w14:textId="6556E1BA" w:rsidR="0006568D" w:rsidRPr="00150D17" w:rsidRDefault="0006568D" w:rsidP="002C62E2">
      <w:pPr>
        <w:widowControl w:val="0"/>
        <w:spacing w:before="120" w:after="120" w:line="240" w:lineRule="auto"/>
        <w:contextualSpacing/>
        <w:jc w:val="center"/>
        <w:rPr>
          <w:rFonts w:cs="Times New Roman"/>
          <w:i/>
          <w:szCs w:val="24"/>
        </w:rPr>
      </w:pPr>
      <w:r w:rsidRPr="00150D17">
        <w:rPr>
          <w:rFonts w:eastAsia="Times New Roman Bold" w:cs="Times New Roman"/>
          <w:b/>
          <w:bCs/>
          <w:i/>
          <w:color w:val="000000"/>
          <w:szCs w:val="24"/>
        </w:rPr>
        <w:t>Критерий выполняется.</w:t>
      </w:r>
      <w:r w:rsidRPr="00150D17">
        <w:rPr>
          <w:rFonts w:eastAsia="Arimo" w:cs="Times New Roman"/>
          <w:i/>
          <w:color w:val="000000"/>
          <w:szCs w:val="24"/>
        </w:rPr>
        <w:t xml:space="preserve"> </w:t>
      </w:r>
    </w:p>
    <w:p w14:paraId="43AF8DD1" w14:textId="77777777" w:rsidR="0006568D" w:rsidRPr="008B3FDD" w:rsidRDefault="0006568D" w:rsidP="002C62E2">
      <w:pPr>
        <w:widowControl w:val="0"/>
        <w:spacing w:before="120" w:after="120" w:line="240" w:lineRule="auto"/>
        <w:contextualSpacing/>
        <w:rPr>
          <w:rFonts w:cs="Times New Roman"/>
          <w:szCs w:val="24"/>
        </w:rPr>
      </w:pPr>
      <w:r w:rsidRPr="008B3FDD">
        <w:rPr>
          <w:rFonts w:eastAsia="Arimo" w:cs="Times New Roman"/>
          <w:color w:val="000000"/>
          <w:szCs w:val="24"/>
        </w:rPr>
        <w:t xml:space="preserve"> </w:t>
      </w:r>
    </w:p>
    <w:bookmarkEnd w:id="0"/>
    <w:bookmarkEnd w:id="12"/>
    <w:p w14:paraId="3A3C79DE" w14:textId="77777777" w:rsidR="007912A6" w:rsidRPr="007912A6" w:rsidRDefault="007912A6" w:rsidP="002C62E2">
      <w:pPr>
        <w:widowControl w:val="0"/>
        <w:spacing w:line="240" w:lineRule="auto"/>
        <w:contextualSpacing/>
        <w:jc w:val="both"/>
        <w:rPr>
          <w:rFonts w:eastAsia="Aptos"/>
          <w:b/>
          <w:bCs/>
          <w:color w:val="833C0B" w:themeColor="accent2" w:themeShade="80"/>
          <w:kern w:val="2"/>
          <w:szCs w:val="24"/>
          <w14:ligatures w14:val="standardContextual"/>
        </w:rPr>
      </w:pPr>
      <w:r w:rsidRPr="007912A6">
        <w:rPr>
          <w:rFonts w:eastAsia="Aptos"/>
          <w:b/>
          <w:bCs/>
          <w:color w:val="833C0B" w:themeColor="accent2" w:themeShade="80"/>
          <w:kern w:val="2"/>
          <w:szCs w:val="24"/>
          <w14:ligatures w14:val="standardContextual"/>
        </w:rPr>
        <w:t>Сильные стороны:</w:t>
      </w:r>
    </w:p>
    <w:p w14:paraId="3D1C1BE1" w14:textId="77777777" w:rsidR="007912A6" w:rsidRPr="007912A6" w:rsidRDefault="007912A6" w:rsidP="002A4260">
      <w:pPr>
        <w:pStyle w:val="afc"/>
        <w:widowControl w:val="0"/>
        <w:numPr>
          <w:ilvl w:val="0"/>
          <w:numId w:val="55"/>
        </w:numPr>
        <w:autoSpaceDE w:val="0"/>
        <w:autoSpaceDN w:val="0"/>
        <w:spacing w:before="120" w:after="120" w:line="240" w:lineRule="auto"/>
        <w:jc w:val="both"/>
        <w:rPr>
          <w:color w:val="833C0B" w:themeColor="accent2" w:themeShade="80"/>
          <w:szCs w:val="24"/>
        </w:rPr>
      </w:pPr>
      <w:r w:rsidRPr="007912A6">
        <w:rPr>
          <w:color w:val="833C0B" w:themeColor="accent2" w:themeShade="80"/>
          <w:szCs w:val="24"/>
        </w:rPr>
        <w:t xml:space="preserve">Сравнительная выраженность практико-ориентированности образовательного процесса на основе хорошо оснащенной клинической базы Университета. </w:t>
      </w:r>
    </w:p>
    <w:p w14:paraId="7A666598" w14:textId="77777777" w:rsidR="007912A6" w:rsidRPr="007912A6" w:rsidRDefault="007912A6" w:rsidP="002A4260">
      <w:pPr>
        <w:pStyle w:val="afc"/>
        <w:widowControl w:val="0"/>
        <w:numPr>
          <w:ilvl w:val="0"/>
          <w:numId w:val="55"/>
        </w:numPr>
        <w:autoSpaceDE w:val="0"/>
        <w:autoSpaceDN w:val="0"/>
        <w:spacing w:before="120" w:after="120" w:line="240" w:lineRule="auto"/>
        <w:jc w:val="both"/>
        <w:rPr>
          <w:color w:val="833C0B" w:themeColor="accent2" w:themeShade="80"/>
          <w:szCs w:val="24"/>
        </w:rPr>
      </w:pPr>
      <w:r w:rsidRPr="007912A6">
        <w:rPr>
          <w:color w:val="833C0B" w:themeColor="accent2" w:themeShade="80"/>
          <w:szCs w:val="24"/>
        </w:rPr>
        <w:t xml:space="preserve">Достаточно высокая академическая мобильность студентов. </w:t>
      </w:r>
    </w:p>
    <w:p w14:paraId="455476C6" w14:textId="77777777" w:rsidR="007912A6" w:rsidRPr="007912A6" w:rsidRDefault="007912A6" w:rsidP="002C62E2">
      <w:pPr>
        <w:pStyle w:val="afc"/>
        <w:widowControl w:val="0"/>
        <w:tabs>
          <w:tab w:val="left" w:pos="570"/>
        </w:tabs>
        <w:adjustRightInd w:val="0"/>
        <w:spacing w:line="240" w:lineRule="auto"/>
        <w:rPr>
          <w:color w:val="833C0B" w:themeColor="accent2" w:themeShade="80"/>
          <w:szCs w:val="24"/>
        </w:rPr>
      </w:pPr>
    </w:p>
    <w:p w14:paraId="545D5BD3" w14:textId="77777777" w:rsidR="007912A6" w:rsidRPr="007912A6" w:rsidRDefault="007912A6" w:rsidP="002C62E2">
      <w:pPr>
        <w:widowControl w:val="0"/>
        <w:spacing w:line="240" w:lineRule="auto"/>
        <w:contextualSpacing/>
        <w:rPr>
          <w:b/>
          <w:color w:val="833C0B" w:themeColor="accent2" w:themeShade="80"/>
          <w:szCs w:val="24"/>
        </w:rPr>
      </w:pPr>
      <w:r w:rsidRPr="007912A6">
        <w:rPr>
          <w:b/>
          <w:color w:val="833C0B" w:themeColor="accent2" w:themeShade="80"/>
          <w:szCs w:val="24"/>
        </w:rPr>
        <w:t xml:space="preserve">Слабые стороны: </w:t>
      </w:r>
    </w:p>
    <w:p w14:paraId="1C989BF3" w14:textId="77777777" w:rsidR="007912A6" w:rsidRPr="007912A6" w:rsidRDefault="007912A6" w:rsidP="002C62E2">
      <w:pPr>
        <w:widowControl w:val="0"/>
        <w:spacing w:line="240" w:lineRule="auto"/>
        <w:contextualSpacing/>
        <w:rPr>
          <w:b/>
          <w:color w:val="833C0B" w:themeColor="accent2" w:themeShade="80"/>
          <w:szCs w:val="24"/>
        </w:rPr>
      </w:pPr>
    </w:p>
    <w:p w14:paraId="25A37B24" w14:textId="77777777" w:rsidR="007912A6" w:rsidRPr="007912A6" w:rsidRDefault="007912A6" w:rsidP="002A4260">
      <w:pPr>
        <w:pStyle w:val="afc"/>
        <w:widowControl w:val="0"/>
        <w:numPr>
          <w:ilvl w:val="0"/>
          <w:numId w:val="53"/>
        </w:numPr>
        <w:autoSpaceDE w:val="0"/>
        <w:autoSpaceDN w:val="0"/>
        <w:spacing w:after="0" w:line="240" w:lineRule="auto"/>
        <w:ind w:right="20"/>
        <w:jc w:val="both"/>
        <w:rPr>
          <w:bCs/>
          <w:iCs/>
          <w:color w:val="833C0B" w:themeColor="accent2" w:themeShade="80"/>
          <w:szCs w:val="24"/>
        </w:rPr>
      </w:pPr>
      <w:bookmarkStart w:id="17" w:name="_Hlk232517322"/>
      <w:r w:rsidRPr="007912A6">
        <w:rPr>
          <w:bCs/>
          <w:iCs/>
          <w:color w:val="833C0B" w:themeColor="accent2" w:themeShade="80"/>
          <w:szCs w:val="24"/>
        </w:rPr>
        <w:t>Недостаточный уровень знания языка (кыргызский, русский) иностранных студентов для общения с пациентами.</w:t>
      </w:r>
    </w:p>
    <w:p w14:paraId="0BB7E0F5" w14:textId="77777777" w:rsidR="007912A6" w:rsidRPr="007912A6" w:rsidRDefault="007912A6" w:rsidP="002A4260">
      <w:pPr>
        <w:pStyle w:val="afc"/>
        <w:widowControl w:val="0"/>
        <w:numPr>
          <w:ilvl w:val="0"/>
          <w:numId w:val="53"/>
        </w:numPr>
        <w:autoSpaceDE w:val="0"/>
        <w:autoSpaceDN w:val="0"/>
        <w:spacing w:after="0" w:line="240" w:lineRule="auto"/>
        <w:ind w:right="20"/>
        <w:jc w:val="both"/>
        <w:rPr>
          <w:bCs/>
          <w:iCs/>
          <w:color w:val="833C0B" w:themeColor="accent2" w:themeShade="80"/>
          <w:szCs w:val="24"/>
        </w:rPr>
      </w:pPr>
      <w:r w:rsidRPr="007912A6">
        <w:rPr>
          <w:bCs/>
          <w:iCs/>
          <w:color w:val="833C0B" w:themeColor="accent2" w:themeShade="80"/>
          <w:szCs w:val="24"/>
        </w:rPr>
        <w:t>Отсутствие внеурочных курсов по медицинским направлениям.</w:t>
      </w:r>
    </w:p>
    <w:bookmarkEnd w:id="17"/>
    <w:p w14:paraId="283DD86B" w14:textId="77777777" w:rsidR="007912A6" w:rsidRPr="007912A6" w:rsidRDefault="007912A6" w:rsidP="002C62E2">
      <w:pPr>
        <w:pStyle w:val="afc"/>
        <w:widowControl w:val="0"/>
        <w:spacing w:line="240" w:lineRule="auto"/>
        <w:ind w:right="20"/>
        <w:rPr>
          <w:bCs/>
          <w:iCs/>
          <w:color w:val="833C0B" w:themeColor="accent2" w:themeShade="80"/>
          <w:szCs w:val="24"/>
        </w:rPr>
      </w:pPr>
    </w:p>
    <w:p w14:paraId="67A44A4C" w14:textId="77777777" w:rsidR="007912A6" w:rsidRPr="007912A6" w:rsidRDefault="007912A6" w:rsidP="002C62E2">
      <w:pPr>
        <w:widowControl w:val="0"/>
        <w:spacing w:line="240" w:lineRule="auto"/>
        <w:ind w:right="20"/>
        <w:contextualSpacing/>
        <w:jc w:val="both"/>
        <w:rPr>
          <w:b/>
          <w:color w:val="833C0B" w:themeColor="accent2" w:themeShade="80"/>
          <w:szCs w:val="24"/>
        </w:rPr>
      </w:pPr>
      <w:r w:rsidRPr="007912A6">
        <w:rPr>
          <w:b/>
          <w:color w:val="833C0B" w:themeColor="accent2" w:themeShade="80"/>
          <w:szCs w:val="24"/>
        </w:rPr>
        <w:t xml:space="preserve">Рекомендации: </w:t>
      </w:r>
    </w:p>
    <w:p w14:paraId="24C3461D" w14:textId="77777777" w:rsidR="007912A6" w:rsidRPr="007912A6" w:rsidRDefault="007912A6" w:rsidP="002C62E2">
      <w:pPr>
        <w:widowControl w:val="0"/>
        <w:spacing w:line="240" w:lineRule="auto"/>
        <w:ind w:right="20"/>
        <w:contextualSpacing/>
        <w:jc w:val="both"/>
        <w:rPr>
          <w:b/>
          <w:color w:val="833C0B" w:themeColor="accent2" w:themeShade="80"/>
          <w:szCs w:val="24"/>
        </w:rPr>
      </w:pPr>
    </w:p>
    <w:p w14:paraId="72658DB7" w14:textId="77777777" w:rsidR="007912A6" w:rsidRPr="007912A6" w:rsidRDefault="007912A6" w:rsidP="002A4260">
      <w:pPr>
        <w:pStyle w:val="TableParagraph"/>
        <w:numPr>
          <w:ilvl w:val="0"/>
          <w:numId w:val="54"/>
        </w:numPr>
        <w:tabs>
          <w:tab w:val="left" w:pos="383"/>
        </w:tabs>
        <w:contextualSpacing/>
        <w:jc w:val="both"/>
        <w:rPr>
          <w:b/>
          <w:iCs/>
          <w:color w:val="833C0B" w:themeColor="accent2" w:themeShade="80"/>
          <w:sz w:val="24"/>
          <w:szCs w:val="24"/>
        </w:rPr>
      </w:pPr>
      <w:r w:rsidRPr="007912A6">
        <w:rPr>
          <w:bCs/>
          <w:iCs/>
          <w:color w:val="833C0B" w:themeColor="accent2" w:themeShade="80"/>
          <w:sz w:val="24"/>
          <w:szCs w:val="24"/>
        </w:rPr>
        <w:t>До 01.09.2026 г. организовать языковые курсы (кыргызский, русский) для иностранных студентов, а также план участия студентов в межвузовских мероприятиях по кыргызскому языку с ежегодным обновлением и анализом результатов.</w:t>
      </w:r>
    </w:p>
    <w:p w14:paraId="3CFA94C0" w14:textId="77777777" w:rsidR="007912A6" w:rsidRPr="007912A6" w:rsidRDefault="007912A6" w:rsidP="002A4260">
      <w:pPr>
        <w:pStyle w:val="TableParagraph"/>
        <w:numPr>
          <w:ilvl w:val="0"/>
          <w:numId w:val="54"/>
        </w:numPr>
        <w:tabs>
          <w:tab w:val="left" w:pos="383"/>
        </w:tabs>
        <w:contextualSpacing/>
        <w:jc w:val="both"/>
        <w:rPr>
          <w:b/>
          <w:iCs/>
          <w:color w:val="833C0B" w:themeColor="accent2" w:themeShade="80"/>
          <w:sz w:val="24"/>
          <w:szCs w:val="24"/>
        </w:rPr>
      </w:pPr>
      <w:r w:rsidRPr="007912A6">
        <w:rPr>
          <w:bCs/>
          <w:iCs/>
          <w:color w:val="833C0B" w:themeColor="accent2" w:themeShade="80"/>
          <w:sz w:val="24"/>
          <w:szCs w:val="24"/>
        </w:rPr>
        <w:t>До 01.09.2026 г. организовать курсы по медицинским направлениям с ежегодным обновлением и анализом результатов.</w:t>
      </w:r>
    </w:p>
    <w:p w14:paraId="7429598C" w14:textId="77777777" w:rsidR="007912A6" w:rsidRPr="007912A6" w:rsidRDefault="007912A6" w:rsidP="002C62E2">
      <w:pPr>
        <w:pStyle w:val="af2"/>
        <w:widowControl w:val="0"/>
        <w:shd w:val="clear" w:color="auto" w:fill="FFFFFF" w:themeFill="background1"/>
        <w:spacing w:before="4" w:line="240" w:lineRule="auto"/>
        <w:ind w:left="1701" w:hanging="1341"/>
        <w:contextualSpacing/>
        <w:rPr>
          <w:rFonts w:eastAsia="Calibri"/>
          <w:b/>
          <w:bCs/>
          <w:color w:val="833C0B" w:themeColor="accent2" w:themeShade="80"/>
          <w:kern w:val="24"/>
          <w:lang w:eastAsia="ru-RU"/>
        </w:rPr>
      </w:pPr>
    </w:p>
    <w:p w14:paraId="715D3ADB" w14:textId="77777777" w:rsidR="007912A6" w:rsidRPr="007912A6" w:rsidRDefault="007912A6" w:rsidP="002C62E2">
      <w:pPr>
        <w:pStyle w:val="af2"/>
        <w:widowControl w:val="0"/>
        <w:shd w:val="clear" w:color="auto" w:fill="FFFFFF" w:themeFill="background1"/>
        <w:spacing w:before="4" w:line="240" w:lineRule="auto"/>
        <w:ind w:left="1701" w:hanging="1341"/>
        <w:contextualSpacing/>
        <w:jc w:val="center"/>
        <w:rPr>
          <w:b/>
          <w:color w:val="833C0B" w:themeColor="accent2" w:themeShade="80"/>
        </w:rPr>
      </w:pPr>
      <w:r w:rsidRPr="007912A6">
        <w:rPr>
          <w:rFonts w:eastAsia="Calibri"/>
          <w:b/>
          <w:bCs/>
          <w:color w:val="833C0B" w:themeColor="accent2" w:themeShade="80"/>
          <w:kern w:val="24"/>
          <w:lang w:eastAsia="ru-RU"/>
        </w:rPr>
        <w:t>Стандарт 3 выполняется с замечаниями</w:t>
      </w:r>
    </w:p>
    <w:p w14:paraId="24979E17" w14:textId="29498502" w:rsidR="000C0408" w:rsidRDefault="000C0408" w:rsidP="002C62E2">
      <w:pPr>
        <w:widowControl w:val="0"/>
        <w:spacing w:before="40" w:after="0" w:line="240" w:lineRule="auto"/>
        <w:contextualSpacing/>
        <w:jc w:val="center"/>
        <w:outlineLvl w:val="1"/>
        <w:rPr>
          <w:rFonts w:eastAsia="Times New Roman" w:cs="Times New Roman"/>
          <w:b/>
          <w:bCs/>
          <w:color w:val="000000"/>
          <w:szCs w:val="24"/>
          <w:shd w:val="clear" w:color="auto" w:fill="FFFFFF"/>
          <w:lang w:eastAsia="ru-RU"/>
        </w:rPr>
      </w:pPr>
    </w:p>
    <w:p w14:paraId="04806968" w14:textId="77777777" w:rsidR="00D84AEA" w:rsidRPr="008B3FDD" w:rsidRDefault="00D84AEA" w:rsidP="002C62E2">
      <w:pPr>
        <w:widowControl w:val="0"/>
        <w:spacing w:before="40" w:after="0" w:line="240" w:lineRule="auto"/>
        <w:contextualSpacing/>
        <w:jc w:val="center"/>
        <w:outlineLvl w:val="1"/>
        <w:rPr>
          <w:rFonts w:eastAsia="Times New Roman" w:cs="Times New Roman"/>
          <w:b/>
          <w:bCs/>
          <w:color w:val="000000"/>
          <w:szCs w:val="24"/>
          <w:shd w:val="clear" w:color="auto" w:fill="FFFFFF"/>
          <w:lang w:eastAsia="ru-RU"/>
        </w:rPr>
      </w:pPr>
    </w:p>
    <w:p w14:paraId="733BA26D" w14:textId="4DE9B408" w:rsidR="002C5869" w:rsidRPr="006827C3" w:rsidRDefault="002C5869" w:rsidP="00D84AEA">
      <w:pPr>
        <w:pStyle w:val="afc"/>
        <w:widowControl w:val="0"/>
        <w:numPr>
          <w:ilvl w:val="1"/>
          <w:numId w:val="73"/>
        </w:numPr>
        <w:spacing w:before="40" w:after="0" w:line="240" w:lineRule="auto"/>
        <w:jc w:val="center"/>
        <w:outlineLvl w:val="1"/>
        <w:rPr>
          <w:rFonts w:eastAsia="Times New Roman" w:cs="Times New Roman"/>
          <w:b/>
          <w:bCs/>
          <w:sz w:val="28"/>
          <w:szCs w:val="28"/>
          <w:lang w:eastAsia="ru-RU"/>
        </w:rPr>
      </w:pPr>
      <w:r w:rsidRPr="006827C3">
        <w:rPr>
          <w:rFonts w:eastAsia="Times New Roman" w:cs="Times New Roman"/>
          <w:b/>
          <w:bCs/>
          <w:color w:val="000000"/>
          <w:sz w:val="28"/>
          <w:szCs w:val="28"/>
          <w:shd w:val="clear" w:color="auto" w:fill="FFFFFF"/>
          <w:lang w:eastAsia="ru-RU"/>
        </w:rPr>
        <w:lastRenderedPageBreak/>
        <w:t>Стандарт 4. Прием студентов и признание результатов обучения</w:t>
      </w:r>
    </w:p>
    <w:p w14:paraId="51D32FCD" w14:textId="77777777" w:rsidR="002C5869" w:rsidRPr="008B3FDD" w:rsidRDefault="002C5869" w:rsidP="002C62E2">
      <w:pPr>
        <w:widowControl w:val="0"/>
        <w:spacing w:after="0" w:line="240" w:lineRule="auto"/>
        <w:contextualSpacing/>
        <w:rPr>
          <w:rFonts w:eastAsia="Times New Roman" w:cs="Times New Roman"/>
          <w:szCs w:val="24"/>
          <w:lang w:eastAsia="ru-RU"/>
        </w:rPr>
      </w:pPr>
    </w:p>
    <w:p w14:paraId="2DDDB426" w14:textId="77777777" w:rsidR="002C5869" w:rsidRPr="008B3FDD" w:rsidRDefault="002C5869"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b/>
          <w:bCs/>
          <w:color w:val="000000"/>
          <w:szCs w:val="24"/>
          <w:lang w:eastAsia="ru-RU"/>
        </w:rPr>
        <w:t>Критерий 4.1. Обеспечение образовательной организацией прозрачности и объективности правил и процессов приема обучающихся</w:t>
      </w:r>
    </w:p>
    <w:p w14:paraId="2D54E621" w14:textId="77777777"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p>
    <w:p w14:paraId="59650B1D" w14:textId="417F63E5" w:rsidR="0010174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Университет реализует единую, системную и последовательную политику приема обучающихся по всем уровням образовательных программ. </w:t>
      </w:r>
      <w:r w:rsidR="00101749" w:rsidRPr="008B3FDD">
        <w:rPr>
          <w:rFonts w:eastAsia="Times New Roman" w:cs="Times New Roman"/>
          <w:szCs w:val="24"/>
        </w:rPr>
        <w:t xml:space="preserve">Университет осуществляет политику приема на основании ежегодно разрабатываемых в соответствии с законодательством Кыргызской Республики </w:t>
      </w:r>
      <w:hyperlink r:id="rId317" w:history="1">
        <w:r w:rsidR="00101749" w:rsidRPr="008B3FDD">
          <w:rPr>
            <w:rFonts w:eastAsia="Times New Roman" w:cs="Times New Roman"/>
            <w:color w:val="0563C1" w:themeColor="hyperlink"/>
            <w:szCs w:val="24"/>
            <w:u w:val="single"/>
          </w:rPr>
          <w:t>Правил приема</w:t>
        </w:r>
      </w:hyperlink>
      <w:r w:rsidR="00101749" w:rsidRPr="008B3FDD">
        <w:rPr>
          <w:rFonts w:eastAsia="Times New Roman" w:cs="Times New Roman"/>
          <w:szCs w:val="24"/>
        </w:rPr>
        <w:t xml:space="preserve"> и </w:t>
      </w:r>
      <w:hyperlink r:id="rId318" w:history="1">
        <w:r w:rsidR="00101749" w:rsidRPr="008B3FDD">
          <w:rPr>
            <w:rFonts w:eastAsia="Times New Roman" w:cs="Times New Roman"/>
            <w:color w:val="0563C1" w:themeColor="hyperlink"/>
            <w:szCs w:val="24"/>
            <w:u w:val="single"/>
          </w:rPr>
          <w:t>плана приема</w:t>
        </w:r>
      </w:hyperlink>
      <w:r w:rsidR="00101749" w:rsidRPr="008B3FDD">
        <w:rPr>
          <w:rFonts w:eastAsia="Times New Roman" w:cs="Times New Roman"/>
          <w:szCs w:val="24"/>
        </w:rPr>
        <w:t xml:space="preserve"> по реализуемым образовательным программам. Правила приема и плана приема студентов принимаются на заседании ученого совета университета и утверждаются ректором университета</w:t>
      </w:r>
      <w:r w:rsidR="006A2863" w:rsidRPr="008B3FDD">
        <w:rPr>
          <w:rFonts w:eastAsia="Times New Roman" w:cs="Times New Roman"/>
          <w:szCs w:val="24"/>
        </w:rPr>
        <w:t xml:space="preserve">. </w:t>
      </w:r>
      <w:r w:rsidR="00101749" w:rsidRPr="008B3FDD">
        <w:rPr>
          <w:rFonts w:eastAsia="Times New Roman" w:cs="Times New Roman"/>
          <w:szCs w:val="24"/>
        </w:rPr>
        <w:t xml:space="preserve"> </w:t>
      </w:r>
    </w:p>
    <w:p w14:paraId="729DFE4F" w14:textId="7E578883"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Перевод обучающихся из других образовательных организаций высшего профессионального образования, а также с иных образовательных программ осуществляется в соответствии с </w:t>
      </w:r>
      <w:hyperlink r:id="rId319" w:history="1">
        <w:r w:rsidRPr="008B3FDD">
          <w:rPr>
            <w:rStyle w:val="aff5"/>
            <w:rFonts w:eastAsia="Times New Roman" w:cs="Times New Roman"/>
            <w:szCs w:val="24"/>
            <w:lang w:eastAsia="ru-RU"/>
          </w:rPr>
          <w:t>«Положением о порядке перевода, отчисления, восстановления и предоставления академических отпусков обучающимся образовательных организаций высшего профессионального образования Кыргызской Республики»</w:t>
        </w:r>
      </w:hyperlink>
      <w:r w:rsidRPr="008B3FDD">
        <w:rPr>
          <w:rFonts w:eastAsia="Times New Roman" w:cs="Times New Roman"/>
          <w:color w:val="000000"/>
          <w:szCs w:val="24"/>
          <w:lang w:eastAsia="ru-RU"/>
        </w:rPr>
        <w:t>.</w:t>
      </w:r>
    </w:p>
    <w:p w14:paraId="32320813" w14:textId="77777777"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В целях документального обеспечения процесса приема студентов в университете разработан и утвержден полный пакет нормативно-правовых актов, регламентирующих процедуры приема, зачисления и перевода обучающихся, в строгом соответствии с требованиями законодательства Кыргызской Республики.</w:t>
      </w:r>
    </w:p>
    <w:p w14:paraId="446C7F9E" w14:textId="77777777"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Для организации приема абитуриентов и перевода студентов ежегодно Ученым советом университета рассматривается и утверждается состав следующих комиссий:</w:t>
      </w:r>
    </w:p>
    <w:p w14:paraId="16048FFE" w14:textId="77777777" w:rsidR="002C44C1" w:rsidRPr="008B3FDD" w:rsidRDefault="00D84AEA" w:rsidP="002C62E2">
      <w:pPr>
        <w:widowControl w:val="0"/>
        <w:shd w:val="clear" w:color="auto" w:fill="FFFFFF" w:themeFill="background1"/>
        <w:spacing w:after="0" w:line="240" w:lineRule="auto"/>
        <w:ind w:firstLine="709"/>
        <w:contextualSpacing/>
        <w:jc w:val="both"/>
        <w:rPr>
          <w:rFonts w:eastAsia="Times New Roman" w:cs="Times New Roman"/>
          <w:color w:val="000000"/>
          <w:szCs w:val="24"/>
          <w:lang w:eastAsia="ru-RU"/>
        </w:rPr>
      </w:pPr>
      <w:hyperlink r:id="rId320" w:history="1">
        <w:r w:rsidR="002C44C1" w:rsidRPr="008B3FDD">
          <w:rPr>
            <w:rStyle w:val="aff5"/>
            <w:rFonts w:eastAsia="Times New Roman" w:cs="Times New Roman"/>
            <w:szCs w:val="24"/>
            <w:lang w:eastAsia="ru-RU"/>
          </w:rPr>
          <w:t>- приемной комиссии;</w:t>
        </w:r>
      </w:hyperlink>
    </w:p>
    <w:p w14:paraId="4814B015" w14:textId="77777777" w:rsidR="002C44C1" w:rsidRPr="008B3FDD" w:rsidRDefault="00D84AEA" w:rsidP="002C62E2">
      <w:pPr>
        <w:widowControl w:val="0"/>
        <w:shd w:val="clear" w:color="auto" w:fill="FFFFFF" w:themeFill="background1"/>
        <w:spacing w:after="0" w:line="240" w:lineRule="auto"/>
        <w:ind w:firstLine="709"/>
        <w:contextualSpacing/>
        <w:jc w:val="both"/>
        <w:rPr>
          <w:rFonts w:eastAsia="Times New Roman" w:cs="Times New Roman"/>
          <w:color w:val="000000"/>
          <w:szCs w:val="24"/>
          <w:lang w:eastAsia="ru-RU"/>
        </w:rPr>
      </w:pPr>
      <w:hyperlink r:id="rId321" w:history="1">
        <w:r w:rsidR="002C44C1" w:rsidRPr="008B3FDD">
          <w:rPr>
            <w:rStyle w:val="aff5"/>
            <w:rFonts w:eastAsia="Times New Roman" w:cs="Times New Roman"/>
            <w:szCs w:val="24"/>
            <w:lang w:eastAsia="ru-RU"/>
          </w:rPr>
          <w:t>- экзаменационной комиссии;</w:t>
        </w:r>
      </w:hyperlink>
    </w:p>
    <w:p w14:paraId="5CB3E0EE" w14:textId="77777777" w:rsidR="002C44C1" w:rsidRPr="008B3FDD" w:rsidRDefault="00D84AEA" w:rsidP="002C62E2">
      <w:pPr>
        <w:widowControl w:val="0"/>
        <w:shd w:val="clear" w:color="auto" w:fill="FFFFFF" w:themeFill="background1"/>
        <w:spacing w:after="0" w:line="240" w:lineRule="auto"/>
        <w:ind w:firstLine="709"/>
        <w:contextualSpacing/>
        <w:jc w:val="both"/>
        <w:rPr>
          <w:rFonts w:eastAsia="Times New Roman" w:cs="Times New Roman"/>
          <w:color w:val="000000"/>
          <w:szCs w:val="24"/>
          <w:lang w:eastAsia="ru-RU"/>
        </w:rPr>
      </w:pPr>
      <w:hyperlink r:id="rId322" w:history="1">
        <w:r w:rsidR="002C44C1" w:rsidRPr="008B3FDD">
          <w:rPr>
            <w:rStyle w:val="aff5"/>
            <w:rFonts w:eastAsia="Times New Roman" w:cs="Times New Roman"/>
            <w:szCs w:val="24"/>
            <w:lang w:eastAsia="ru-RU"/>
          </w:rPr>
          <w:t>- аттестационной комиссии;</w:t>
        </w:r>
      </w:hyperlink>
    </w:p>
    <w:p w14:paraId="7BC8F95A" w14:textId="77777777" w:rsidR="002C44C1" w:rsidRPr="008B3FDD" w:rsidRDefault="00D84AEA" w:rsidP="002C62E2">
      <w:pPr>
        <w:widowControl w:val="0"/>
        <w:shd w:val="clear" w:color="auto" w:fill="FFFFFF" w:themeFill="background1"/>
        <w:spacing w:after="0" w:line="240" w:lineRule="auto"/>
        <w:ind w:firstLine="709"/>
        <w:contextualSpacing/>
        <w:jc w:val="both"/>
        <w:rPr>
          <w:rFonts w:eastAsia="Times New Roman" w:cs="Times New Roman"/>
          <w:color w:val="000000"/>
          <w:szCs w:val="24"/>
          <w:lang w:eastAsia="ru-RU"/>
        </w:rPr>
      </w:pPr>
      <w:hyperlink r:id="rId323" w:history="1">
        <w:r w:rsidR="002C44C1" w:rsidRPr="008B3FDD">
          <w:rPr>
            <w:rStyle w:val="aff5"/>
            <w:rFonts w:eastAsia="Times New Roman" w:cs="Times New Roman"/>
            <w:szCs w:val="24"/>
            <w:lang w:eastAsia="ru-RU"/>
          </w:rPr>
          <w:t>- апелляционной комиссии.</w:t>
        </w:r>
      </w:hyperlink>
    </w:p>
    <w:p w14:paraId="2A079B3D" w14:textId="469A1386"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Организацию работы приемной комиссии, ведение делопроизводства, а также личный прием </w:t>
      </w:r>
      <w:r w:rsidR="006F2714" w:rsidRPr="008B3FDD">
        <w:rPr>
          <w:rFonts w:eastAsia="Times New Roman" w:cs="Times New Roman"/>
          <w:color w:val="000000"/>
          <w:szCs w:val="24"/>
          <w:lang w:eastAsia="ru-RU"/>
        </w:rPr>
        <w:t>абитуриентов осуществляет</w:t>
      </w:r>
      <w:r w:rsidRPr="008B3FDD">
        <w:rPr>
          <w:rFonts w:eastAsia="Times New Roman" w:cs="Times New Roman"/>
          <w:color w:val="000000"/>
          <w:szCs w:val="24"/>
          <w:lang w:eastAsia="ru-RU"/>
        </w:rPr>
        <w:t xml:space="preserve"> ответственный секретарь приемной комиссии, который назначается приказом ректора университета. Экзаменационная комиссия</w:t>
      </w:r>
      <w:r w:rsidR="0095593D" w:rsidRPr="008B3FDD">
        <w:rPr>
          <w:rFonts w:eastAsia="Times New Roman" w:cs="Times New Roman"/>
          <w:color w:val="000000"/>
          <w:szCs w:val="24"/>
          <w:lang w:eastAsia="ru-RU"/>
        </w:rPr>
        <w:t xml:space="preserve"> ежегодно</w:t>
      </w:r>
      <w:r w:rsidRPr="008B3FDD">
        <w:rPr>
          <w:rFonts w:eastAsia="Times New Roman" w:cs="Times New Roman"/>
          <w:color w:val="000000"/>
          <w:szCs w:val="24"/>
          <w:lang w:eastAsia="ru-RU"/>
        </w:rPr>
        <w:t xml:space="preserve"> формируется из числа наиболее опытных и квалифицированных преподавателей университета. В состав аттестационной комиссии входят председатель и члены комиссии из числа высококвалифицированных научно-педагогических работников университета.</w:t>
      </w:r>
    </w:p>
    <w:p w14:paraId="75208D75" w14:textId="77777777"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В целях информирования общественности и всех заинтересованных лиц о порядке и условиях приема абитуриентов и перевода студентов в университете систематически осуществляется комплекс информационных мероприятий, включающий:</w:t>
      </w:r>
    </w:p>
    <w:p w14:paraId="4DD88334" w14:textId="670033CB"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 </w:t>
      </w:r>
      <w:r w:rsidRPr="008B3FDD">
        <w:rPr>
          <w:rFonts w:eastAsia="Times New Roman" w:cs="Times New Roman"/>
          <w:b/>
          <w:color w:val="000000"/>
          <w:szCs w:val="24"/>
          <w:lang w:eastAsia="ru-RU"/>
        </w:rPr>
        <w:t xml:space="preserve">- </w:t>
      </w:r>
      <w:r w:rsidRPr="000D0272">
        <w:rPr>
          <w:rFonts w:eastAsia="Times New Roman" w:cs="Times New Roman"/>
          <w:i/>
          <w:color w:val="000000"/>
          <w:szCs w:val="24"/>
          <w:lang w:eastAsia="ru-RU"/>
        </w:rPr>
        <w:t>информационную</w:t>
      </w:r>
      <w:r w:rsidR="00456B57" w:rsidRPr="000D0272">
        <w:rPr>
          <w:rFonts w:eastAsia="Times New Roman" w:cs="Times New Roman"/>
          <w:i/>
          <w:color w:val="000000"/>
          <w:szCs w:val="24"/>
          <w:lang w:eastAsia="ru-RU"/>
        </w:rPr>
        <w:t xml:space="preserve"> и рекламную</w:t>
      </w:r>
      <w:r w:rsidRPr="000D0272">
        <w:rPr>
          <w:rFonts w:eastAsia="Times New Roman" w:cs="Times New Roman"/>
          <w:i/>
          <w:color w:val="000000"/>
          <w:szCs w:val="24"/>
          <w:lang w:eastAsia="ru-RU"/>
        </w:rPr>
        <w:t xml:space="preserve"> работу</w:t>
      </w:r>
      <w:r w:rsidRPr="008B3FDD">
        <w:rPr>
          <w:rFonts w:eastAsia="Times New Roman" w:cs="Times New Roman"/>
          <w:color w:val="000000"/>
          <w:szCs w:val="24"/>
          <w:lang w:eastAsia="ru-RU"/>
        </w:rPr>
        <w:t xml:space="preserve">, направленную на обеспечение открытого и равного доступа к информации о правилах приема, сроках, условиях поступления и перевода студентов. Для этого университет использует официальный </w:t>
      </w:r>
      <w:hyperlink r:id="rId324" w:history="1">
        <w:r w:rsidRPr="008B3FDD">
          <w:rPr>
            <w:rStyle w:val="aff5"/>
            <w:rFonts w:eastAsia="Times New Roman" w:cs="Times New Roman"/>
            <w:szCs w:val="24"/>
            <w:lang w:eastAsia="ru-RU"/>
          </w:rPr>
          <w:t>веб-сайт</w:t>
        </w:r>
      </w:hyperlink>
      <w:r w:rsidRPr="008B3FDD">
        <w:rPr>
          <w:rFonts w:eastAsia="Times New Roman" w:cs="Times New Roman"/>
          <w:color w:val="000000"/>
          <w:szCs w:val="24"/>
          <w:lang w:eastAsia="ru-RU"/>
        </w:rPr>
        <w:t xml:space="preserve"> и </w:t>
      </w:r>
      <w:hyperlink r:id="rId325" w:history="1">
        <w:r w:rsidRPr="008B3FDD">
          <w:rPr>
            <w:rStyle w:val="aff5"/>
            <w:rFonts w:eastAsia="Times New Roman" w:cs="Times New Roman"/>
            <w:szCs w:val="24"/>
            <w:lang w:eastAsia="ru-RU"/>
          </w:rPr>
          <w:t>социальные сети</w:t>
        </w:r>
      </w:hyperlink>
      <w:r w:rsidRPr="008B3FDD">
        <w:rPr>
          <w:rFonts w:eastAsia="Times New Roman" w:cs="Times New Roman"/>
          <w:color w:val="000000"/>
          <w:szCs w:val="24"/>
          <w:lang w:eastAsia="ru-RU"/>
        </w:rPr>
        <w:t>;</w:t>
      </w:r>
    </w:p>
    <w:p w14:paraId="3945A91F" w14:textId="77777777"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b/>
          <w:color w:val="000000"/>
          <w:szCs w:val="24"/>
          <w:lang w:eastAsia="ru-RU"/>
        </w:rPr>
        <w:t xml:space="preserve">- </w:t>
      </w:r>
      <w:r w:rsidRPr="00F37B46">
        <w:rPr>
          <w:rFonts w:eastAsia="Times New Roman" w:cs="Times New Roman"/>
          <w:i/>
          <w:color w:val="000000"/>
          <w:szCs w:val="24"/>
          <w:lang w:eastAsia="ru-RU"/>
        </w:rPr>
        <w:t>профориентационную работу</w:t>
      </w:r>
      <w:r w:rsidRPr="008B3FDD">
        <w:rPr>
          <w:rFonts w:eastAsia="Times New Roman" w:cs="Times New Roman"/>
          <w:color w:val="000000"/>
          <w:szCs w:val="24"/>
          <w:lang w:eastAsia="ru-RU"/>
        </w:rPr>
        <w:t>, в рамках которой реализуются мероприятия по подготовке к обучению в высшем учебном заведении, вступительным испытаниям и профессиональной ориентации в соответствии с ежегодно утверждаемым планом профориентационной работы университета;</w:t>
      </w:r>
    </w:p>
    <w:p w14:paraId="02D6EC7D" w14:textId="77777777"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70C0"/>
          <w:szCs w:val="24"/>
          <w:lang w:eastAsia="ru-RU"/>
        </w:rPr>
      </w:pPr>
      <w:r w:rsidRPr="008B3FDD">
        <w:rPr>
          <w:rFonts w:eastAsia="Times New Roman" w:cs="Times New Roman"/>
          <w:b/>
          <w:color w:val="000000"/>
          <w:szCs w:val="24"/>
          <w:lang w:eastAsia="ru-RU"/>
        </w:rPr>
        <w:t xml:space="preserve">- </w:t>
      </w:r>
      <w:r w:rsidRPr="00F37B46">
        <w:rPr>
          <w:rFonts w:eastAsia="Times New Roman" w:cs="Times New Roman"/>
          <w:i/>
          <w:color w:val="000000"/>
          <w:szCs w:val="24"/>
          <w:lang w:eastAsia="ru-RU"/>
        </w:rPr>
        <w:t>консультационную работу</w:t>
      </w:r>
      <w:r w:rsidRPr="008B3FDD">
        <w:rPr>
          <w:rFonts w:eastAsia="Times New Roman" w:cs="Times New Roman"/>
          <w:color w:val="000000"/>
          <w:szCs w:val="24"/>
          <w:lang w:eastAsia="ru-RU"/>
        </w:rPr>
        <w:t xml:space="preserve">, направленную на оперативное и регулярное информирование абитуриентов и их родителей о процедуре приема и перевода студентов, которая осуществляется согласно утвержденному графику консультаций, в том числе в онлайн-формате с использованием социальных сетей </w:t>
      </w:r>
      <w:hyperlink r:id="rId326" w:history="1">
        <w:proofErr w:type="spellStart"/>
        <w:r w:rsidRPr="008B3FDD">
          <w:rPr>
            <w:rFonts w:eastAsia="Times New Roman" w:cs="Times New Roman"/>
            <w:color w:val="0563C1"/>
            <w:szCs w:val="24"/>
            <w:u w:val="single"/>
            <w:lang w:eastAsia="ru-RU"/>
          </w:rPr>
          <w:t>фейсбук</w:t>
        </w:r>
        <w:proofErr w:type="spellEnd"/>
      </w:hyperlink>
      <w:r w:rsidRPr="008B3FDD">
        <w:rPr>
          <w:rFonts w:eastAsia="Times New Roman" w:cs="Times New Roman"/>
          <w:color w:val="0070C0"/>
          <w:szCs w:val="24"/>
          <w:lang w:eastAsia="ru-RU"/>
        </w:rPr>
        <w:t xml:space="preserve">, </w:t>
      </w:r>
      <w:hyperlink r:id="rId327" w:history="1">
        <w:r w:rsidRPr="008B3FDD">
          <w:rPr>
            <w:rFonts w:eastAsia="Times New Roman" w:cs="Times New Roman"/>
            <w:color w:val="0563C1"/>
            <w:szCs w:val="24"/>
            <w:u w:val="single"/>
            <w:lang w:eastAsia="ru-RU"/>
          </w:rPr>
          <w:t>инстаграм</w:t>
        </w:r>
      </w:hyperlink>
      <w:r w:rsidRPr="008B3FDD">
        <w:rPr>
          <w:rFonts w:eastAsia="Times New Roman" w:cs="Times New Roman"/>
          <w:szCs w:val="24"/>
          <w:lang w:eastAsia="ru-RU"/>
        </w:rPr>
        <w:t xml:space="preserve"> и мессенджера </w:t>
      </w:r>
      <w:hyperlink r:id="rId328" w:history="1">
        <w:proofErr w:type="spellStart"/>
        <w:r w:rsidRPr="008B3FDD">
          <w:rPr>
            <w:rFonts w:eastAsia="Times New Roman" w:cs="Times New Roman"/>
            <w:color w:val="1155CC"/>
            <w:szCs w:val="24"/>
            <w:u w:val="single"/>
            <w:lang w:eastAsia="ru-RU"/>
          </w:rPr>
          <w:t>WhatsApp</w:t>
        </w:r>
        <w:proofErr w:type="spellEnd"/>
      </w:hyperlink>
      <w:r w:rsidRPr="008B3FDD">
        <w:rPr>
          <w:rFonts w:eastAsia="Times New Roman" w:cs="Times New Roman"/>
          <w:color w:val="0070C0"/>
          <w:szCs w:val="24"/>
          <w:lang w:eastAsia="ru-RU"/>
        </w:rPr>
        <w:t>.</w:t>
      </w:r>
    </w:p>
    <w:p w14:paraId="0A3B1F80" w14:textId="1515DE85"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В рамках профориентационной деятельности приемная комиссия ежегодно организует и </w:t>
      </w:r>
      <w:r w:rsidRPr="008B3FDD">
        <w:rPr>
          <w:rFonts w:eastAsia="Times New Roman" w:cs="Times New Roman"/>
          <w:color w:val="000000"/>
          <w:szCs w:val="24"/>
          <w:lang w:eastAsia="ru-RU"/>
        </w:rPr>
        <w:lastRenderedPageBreak/>
        <w:t xml:space="preserve">проводит образовательные мероприятия и проекты, включая зимние и весенние лагеря по подготовке к Общереспубликанскому тестированию, а также проекты </w:t>
      </w:r>
      <w:hyperlink r:id="rId329" w:history="1">
        <w:r w:rsidRPr="008B3FDD">
          <w:rPr>
            <w:rFonts w:eastAsia="Times New Roman" w:cs="Times New Roman"/>
            <w:color w:val="1155CC"/>
            <w:szCs w:val="24"/>
            <w:u w:val="single"/>
            <w:lang w:eastAsia="ru-RU"/>
          </w:rPr>
          <w:t>«</w:t>
        </w:r>
        <w:proofErr w:type="spellStart"/>
        <w:r w:rsidRPr="008B3FDD">
          <w:rPr>
            <w:rFonts w:eastAsia="Times New Roman" w:cs="Times New Roman"/>
            <w:color w:val="1155CC"/>
            <w:szCs w:val="24"/>
            <w:u w:val="single"/>
            <w:lang w:eastAsia="ru-RU"/>
          </w:rPr>
          <w:t>Билим</w:t>
        </w:r>
        <w:proofErr w:type="spellEnd"/>
        <w:r w:rsidRPr="008B3FDD">
          <w:rPr>
            <w:rFonts w:eastAsia="Times New Roman" w:cs="Times New Roman"/>
            <w:color w:val="1155CC"/>
            <w:szCs w:val="24"/>
            <w:u w:val="single"/>
            <w:lang w:eastAsia="ru-RU"/>
          </w:rPr>
          <w:t xml:space="preserve"> </w:t>
        </w:r>
        <w:proofErr w:type="spellStart"/>
        <w:r w:rsidRPr="008B3FDD">
          <w:rPr>
            <w:rFonts w:eastAsia="Times New Roman" w:cs="Times New Roman"/>
            <w:color w:val="1155CC"/>
            <w:szCs w:val="24"/>
            <w:u w:val="single"/>
            <w:lang w:eastAsia="ru-RU"/>
          </w:rPr>
          <w:t>кербени</w:t>
        </w:r>
        <w:proofErr w:type="spellEnd"/>
        <w:r w:rsidRPr="008B3FDD">
          <w:rPr>
            <w:rFonts w:eastAsia="Times New Roman" w:cs="Times New Roman"/>
            <w:color w:val="1155CC"/>
            <w:szCs w:val="24"/>
            <w:u w:val="single"/>
            <w:lang w:eastAsia="ru-RU"/>
          </w:rPr>
          <w:t>»</w:t>
        </w:r>
      </w:hyperlink>
      <w:r w:rsidRPr="008B3FDD">
        <w:rPr>
          <w:rFonts w:eastAsia="Times New Roman" w:cs="Times New Roman"/>
          <w:color w:val="000000"/>
          <w:szCs w:val="24"/>
          <w:lang w:eastAsia="ru-RU"/>
        </w:rPr>
        <w:t xml:space="preserve"> и </w:t>
      </w:r>
      <w:hyperlink r:id="rId330" w:history="1">
        <w:r w:rsidRPr="008B3FDD">
          <w:rPr>
            <w:rStyle w:val="aff5"/>
            <w:rFonts w:eastAsia="Times New Roman" w:cs="Times New Roman"/>
            <w:szCs w:val="24"/>
            <w:lang w:eastAsia="ru-RU"/>
          </w:rPr>
          <w:t>«30+1»</w:t>
        </w:r>
      </w:hyperlink>
      <w:r w:rsidRPr="008B3FDD">
        <w:rPr>
          <w:rFonts w:eastAsia="Times New Roman" w:cs="Times New Roman"/>
          <w:color w:val="000000"/>
          <w:szCs w:val="24"/>
          <w:lang w:eastAsia="ru-RU"/>
        </w:rPr>
        <w:t>, реализуемые совместно с Департаментом образования при мэрии города Бишкек.</w:t>
      </w:r>
    </w:p>
    <w:p w14:paraId="19342BCD" w14:textId="7DB0A256"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Кроме того, ежегодно проводятся </w:t>
      </w:r>
      <w:hyperlink r:id="rId331" w:history="1">
        <w:r w:rsidRPr="008B3FDD">
          <w:rPr>
            <w:rStyle w:val="aff5"/>
            <w:rFonts w:eastAsia="Times New Roman" w:cs="Times New Roman"/>
            <w:szCs w:val="24"/>
            <w:lang w:eastAsia="ru-RU"/>
          </w:rPr>
          <w:t>дни открытых дверей</w:t>
        </w:r>
      </w:hyperlink>
      <w:r w:rsidRPr="008B3FDD">
        <w:rPr>
          <w:rFonts w:eastAsia="Times New Roman" w:cs="Times New Roman"/>
          <w:color w:val="000000"/>
          <w:szCs w:val="24"/>
          <w:lang w:eastAsia="ru-RU"/>
        </w:rPr>
        <w:t xml:space="preserve">, </w:t>
      </w:r>
      <w:hyperlink r:id="rId332" w:history="1">
        <w:r w:rsidRPr="008B3FDD">
          <w:rPr>
            <w:rStyle w:val="aff5"/>
            <w:rFonts w:eastAsia="Times New Roman" w:cs="Times New Roman"/>
            <w:szCs w:val="24"/>
            <w:lang w:eastAsia="ru-RU"/>
          </w:rPr>
          <w:t>встречи со школьниками</w:t>
        </w:r>
      </w:hyperlink>
      <w:r w:rsidRPr="008B3FDD">
        <w:rPr>
          <w:rFonts w:eastAsia="Times New Roman" w:cs="Times New Roman"/>
          <w:color w:val="000000"/>
          <w:szCs w:val="24"/>
          <w:lang w:eastAsia="ru-RU"/>
        </w:rPr>
        <w:t xml:space="preserve">, </w:t>
      </w:r>
      <w:hyperlink r:id="rId333" w:history="1">
        <w:r w:rsidRPr="008B3FDD">
          <w:rPr>
            <w:rStyle w:val="aff5"/>
            <w:rFonts w:eastAsia="Times New Roman" w:cs="Times New Roman"/>
            <w:szCs w:val="24"/>
            <w:lang w:eastAsia="ru-RU"/>
          </w:rPr>
          <w:t>ознакомительные экскурсии по учебным корпусам и клиническим базам университета</w:t>
        </w:r>
      </w:hyperlink>
      <w:r w:rsidRPr="008B3FDD">
        <w:rPr>
          <w:rFonts w:eastAsia="Times New Roman" w:cs="Times New Roman"/>
          <w:color w:val="000000"/>
          <w:szCs w:val="24"/>
          <w:lang w:eastAsia="ru-RU"/>
        </w:rPr>
        <w:t>. Разрабатываются и распространяются информационные материалы (видеоролики, буклеты и др.) на кыргызском, русском и английском языках, содержащие полную информацию об образовательных программах университета и контактные данные ответственных лиц.</w:t>
      </w:r>
    </w:p>
    <w:p w14:paraId="4E11E789" w14:textId="4CE8ECA5"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С целью привлечения иностранных абитуриентов приемной комиссией университета совместно с сотрудниками дилерских компаний проводится информационная, </w:t>
      </w:r>
      <w:hyperlink r:id="rId334" w:history="1">
        <w:r w:rsidRPr="008B3FDD">
          <w:rPr>
            <w:rStyle w:val="aff5"/>
            <w:rFonts w:eastAsia="Times New Roman" w:cs="Times New Roman"/>
            <w:szCs w:val="24"/>
            <w:lang w:eastAsia="ru-RU"/>
          </w:rPr>
          <w:t>рекламная, профориентационная и консультационная работа в странах их проживания</w:t>
        </w:r>
      </w:hyperlink>
      <w:r w:rsidRPr="008B3FDD">
        <w:rPr>
          <w:rFonts w:eastAsia="Times New Roman" w:cs="Times New Roman"/>
          <w:color w:val="000000"/>
          <w:szCs w:val="24"/>
          <w:lang w:eastAsia="ru-RU"/>
        </w:rPr>
        <w:t>, в том числе в дистанционном формате.</w:t>
      </w:r>
    </w:p>
    <w:p w14:paraId="1FEC521F" w14:textId="7CF22DCE"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Прием в университет является общедоступным для всех категорий граждан. Основным критерием отбора является уровень подготовленности абитуриента, подтвержденный результатами вступительных испытаний. Для иностранных граждан устанавливается минимальный проходной балл по каждому вступительному испытанию; абитуриенты, не преодолевшие установленный порог, к участию в конкурсе не допускаются. Вступительные испытания для иностранных граждан проводятся экзаменационной комиссией в форме онлайн-тестирования по химии, биологии и английскому языку.</w:t>
      </w:r>
    </w:p>
    <w:p w14:paraId="48172057" w14:textId="77777777" w:rsidR="002C5869" w:rsidRPr="008B3FDD" w:rsidRDefault="002C5869" w:rsidP="002C62E2">
      <w:pPr>
        <w:widowControl w:val="0"/>
        <w:shd w:val="clear" w:color="auto" w:fill="FFFFFF"/>
        <w:spacing w:after="0" w:line="240" w:lineRule="auto"/>
        <w:ind w:firstLine="709"/>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Отбор и прием граждан Кыргызской Республики н программу бакалавриата и специалитета осуществляется на основе результатов Общереспубликанского тестирования (ОРТ) согласно </w:t>
      </w:r>
      <w:hyperlink r:id="rId335" w:history="1">
        <w:r w:rsidRPr="008B3FDD">
          <w:rPr>
            <w:rFonts w:eastAsia="Times New Roman" w:cs="Times New Roman"/>
            <w:color w:val="1155CC"/>
            <w:szCs w:val="24"/>
            <w:u w:val="single"/>
            <w:lang w:eastAsia="ru-RU"/>
          </w:rPr>
          <w:t>Положению об общереспубликанском тестировании абитуриентов</w:t>
        </w:r>
      </w:hyperlink>
      <w:r w:rsidRPr="008B3FDD">
        <w:rPr>
          <w:rFonts w:eastAsia="Times New Roman" w:cs="Times New Roman"/>
          <w:color w:val="1155CC"/>
          <w:szCs w:val="24"/>
          <w:u w:val="single"/>
          <w:lang w:eastAsia="ru-RU"/>
        </w:rPr>
        <w:t xml:space="preserve">. </w:t>
      </w:r>
      <w:r w:rsidRPr="008B3FDD">
        <w:rPr>
          <w:rFonts w:eastAsia="Times New Roman" w:cs="Times New Roman"/>
          <w:color w:val="000000"/>
          <w:szCs w:val="24"/>
          <w:lang w:eastAsia="ru-RU"/>
        </w:rPr>
        <w:t>Одним из ключевых критериев приема является установленный государством пороговый балл по результатам ОРТ.</w:t>
      </w:r>
      <w:r w:rsidRPr="008B3FDD">
        <w:rPr>
          <w:rFonts w:eastAsia="Times New Roman" w:cs="Times New Roman"/>
          <w:color w:val="000000"/>
          <w:szCs w:val="24"/>
          <w:shd w:val="clear" w:color="auto" w:fill="FFFFFF"/>
          <w:lang w:eastAsia="ru-RU"/>
        </w:rPr>
        <w:t>  </w:t>
      </w:r>
      <w:r w:rsidRPr="008B3FDD">
        <w:rPr>
          <w:rFonts w:eastAsia="Times New Roman" w:cs="Times New Roman"/>
          <w:color w:val="000000"/>
          <w:szCs w:val="24"/>
          <w:lang w:eastAsia="ru-RU"/>
        </w:rPr>
        <w:t xml:space="preserve"> После подтверждения абитуриентом намерения обучаться в университете его данные вносятся в информационную систему университета, и ему предоставляются персональные учетные данные (логин и пароль). </w:t>
      </w:r>
    </w:p>
    <w:p w14:paraId="3A408279" w14:textId="47B33446" w:rsidR="002C5869" w:rsidRPr="008B3FDD" w:rsidRDefault="002C5869" w:rsidP="002C62E2">
      <w:pPr>
        <w:pStyle w:val="af8"/>
        <w:widowControl w:val="0"/>
        <w:contextualSpacing/>
        <w:jc w:val="both"/>
        <w:rPr>
          <w:lang w:val="ru-RU"/>
        </w:rPr>
      </w:pPr>
      <w:r w:rsidRPr="006F0518">
        <w:rPr>
          <w:i/>
          <w:lang w:val="ru-RU"/>
        </w:rPr>
        <w:t xml:space="preserve">- </w:t>
      </w:r>
      <w:r w:rsidRPr="006F0518">
        <w:rPr>
          <w:bCs/>
          <w:i/>
          <w:lang w:val="ru-RU"/>
        </w:rPr>
        <w:t>Для граждан КР</w:t>
      </w:r>
      <w:r w:rsidRPr="008B3FDD">
        <w:rPr>
          <w:b/>
          <w:bCs/>
          <w:lang w:val="ru-RU"/>
        </w:rPr>
        <w:t>:</w:t>
      </w:r>
      <w:r w:rsidRPr="008B3FDD">
        <w:rPr>
          <w:lang w:val="ru-RU"/>
        </w:rPr>
        <w:t xml:space="preserve"> Зачисление проводится исключительно по результатам Общереспубликанского</w:t>
      </w:r>
      <w:r w:rsidRPr="008B3FDD">
        <w:rPr>
          <w:b/>
          <w:bCs/>
          <w:lang w:val="ru-RU"/>
        </w:rPr>
        <w:t xml:space="preserve"> </w:t>
      </w:r>
      <w:r w:rsidRPr="006F0518">
        <w:rPr>
          <w:bCs/>
          <w:lang w:val="ru-RU"/>
        </w:rPr>
        <w:t>тестирования (ОРТ)</w:t>
      </w:r>
      <w:r w:rsidRPr="008B3FDD">
        <w:rPr>
          <w:lang w:val="ru-RU"/>
        </w:rPr>
        <w:t xml:space="preserve"> через государственный портал </w:t>
      </w:r>
      <w:hyperlink r:id="rId336" w:history="1">
        <w:r w:rsidRPr="008B3FDD">
          <w:rPr>
            <w:rStyle w:val="aff5"/>
            <w:rFonts w:eastAsia="Arial"/>
            <w:lang w:val="ru-RU"/>
          </w:rPr>
          <w:t>2020.</w:t>
        </w:r>
        <w:proofErr w:type="spellStart"/>
        <w:r w:rsidRPr="008B3FDD">
          <w:rPr>
            <w:rStyle w:val="aff5"/>
            <w:rFonts w:eastAsia="Arial"/>
          </w:rPr>
          <w:t>edu</w:t>
        </w:r>
        <w:proofErr w:type="spellEnd"/>
        <w:r w:rsidRPr="008B3FDD">
          <w:rPr>
            <w:rStyle w:val="aff5"/>
            <w:rFonts w:eastAsia="Arial"/>
            <w:lang w:val="ru-RU"/>
          </w:rPr>
          <w:t>.</w:t>
        </w:r>
        <w:r w:rsidRPr="008B3FDD">
          <w:rPr>
            <w:rStyle w:val="aff5"/>
            <w:rFonts w:eastAsia="Arial"/>
          </w:rPr>
          <w:t>gov</w:t>
        </w:r>
        <w:r w:rsidRPr="008B3FDD">
          <w:rPr>
            <w:rStyle w:val="aff5"/>
            <w:rFonts w:eastAsia="Arial"/>
            <w:lang w:val="ru-RU"/>
          </w:rPr>
          <w:t>.</w:t>
        </w:r>
        <w:r w:rsidRPr="008B3FDD">
          <w:rPr>
            <w:rStyle w:val="aff5"/>
            <w:rFonts w:eastAsia="Arial"/>
          </w:rPr>
          <w:t>kg</w:t>
        </w:r>
      </w:hyperlink>
      <w:r w:rsidRPr="008B3FDD">
        <w:rPr>
          <w:lang w:val="ru-RU"/>
        </w:rPr>
        <w:t xml:space="preserve">. </w:t>
      </w:r>
      <w:r w:rsidRPr="008B3FDD">
        <w:rPr>
          <w:color w:val="000000"/>
          <w:lang w:val="ru-RU"/>
        </w:rPr>
        <w:t>Абитуриенту необходимо пройти процесс регистрации заполнив информацию в профиле.</w:t>
      </w:r>
      <w:r w:rsidRPr="008B3FDD">
        <w:rPr>
          <w:lang w:val="ru-RU"/>
        </w:rPr>
        <w:t xml:space="preserve"> </w:t>
      </w:r>
      <w:r w:rsidRPr="008B3FDD">
        <w:rPr>
          <w:color w:val="000000"/>
          <w:lang w:val="ru-RU"/>
        </w:rPr>
        <w:t xml:space="preserve">В списке определиться с направлением и специализацией. После рекомендации университета подтвердить свое желание обучаться по выбранной специальности. В целях обеспечения прозрачности процедуры зачисления </w:t>
      </w:r>
      <w:r w:rsidRPr="006F0518">
        <w:rPr>
          <w:bCs/>
          <w:color w:val="000000"/>
          <w:lang w:val="ru-RU"/>
        </w:rPr>
        <w:t>на государственном портале в открытом доступе размещается ранжированный список абитуриентов</w:t>
      </w:r>
      <w:r w:rsidRPr="006F0518">
        <w:rPr>
          <w:color w:val="000000"/>
          <w:lang w:val="ru-RU"/>
        </w:rPr>
        <w:t>,</w:t>
      </w:r>
      <w:r w:rsidRPr="008B3FDD">
        <w:rPr>
          <w:color w:val="000000"/>
          <w:lang w:val="ru-RU"/>
        </w:rPr>
        <w:t xml:space="preserve"> сформированный по результатам конкурсного отбора. Зачисление в число студентов университета осуществляется на основании данного списка в установленном порядке.</w:t>
      </w:r>
    </w:p>
    <w:p w14:paraId="57DA1FC4" w14:textId="28A0A8F8" w:rsidR="002C5869" w:rsidRPr="008B3FDD" w:rsidRDefault="002C5869" w:rsidP="002C62E2">
      <w:pPr>
        <w:pStyle w:val="af8"/>
        <w:widowControl w:val="0"/>
        <w:contextualSpacing/>
        <w:jc w:val="both"/>
        <w:rPr>
          <w:lang w:val="ru-RU"/>
        </w:rPr>
      </w:pPr>
      <w:r w:rsidRPr="008B3FDD">
        <w:rPr>
          <w:lang w:val="ru-RU"/>
        </w:rPr>
        <w:t xml:space="preserve">- </w:t>
      </w:r>
      <w:r w:rsidRPr="006F0518">
        <w:rPr>
          <w:bCs/>
          <w:i/>
          <w:lang w:val="ru-RU"/>
        </w:rPr>
        <w:t>Для иностранных граждан</w:t>
      </w:r>
      <w:r w:rsidRPr="008B3FDD">
        <w:rPr>
          <w:b/>
          <w:bCs/>
          <w:lang w:val="ru-RU"/>
        </w:rPr>
        <w:t>:</w:t>
      </w:r>
      <w:r w:rsidRPr="008B3FDD">
        <w:rPr>
          <w:lang w:val="ru-RU"/>
        </w:rPr>
        <w:t xml:space="preserve"> Отбор на конкурсной основе через </w:t>
      </w:r>
      <w:r w:rsidR="00F02318" w:rsidRPr="008B3FDD">
        <w:rPr>
          <w:lang w:val="ru-RU"/>
        </w:rPr>
        <w:t xml:space="preserve">единый государственный </w:t>
      </w:r>
      <w:r w:rsidRPr="008B3FDD">
        <w:rPr>
          <w:lang w:val="ru-RU"/>
        </w:rPr>
        <w:t xml:space="preserve">портал </w:t>
      </w:r>
      <w:hyperlink r:id="rId337" w:history="1">
        <w:proofErr w:type="spellStart"/>
        <w:r w:rsidRPr="008B3FDD">
          <w:rPr>
            <w:rStyle w:val="aff5"/>
            <w:rFonts w:eastAsia="Arial"/>
          </w:rPr>
          <w:t>edugate</w:t>
        </w:r>
        <w:proofErr w:type="spellEnd"/>
        <w:r w:rsidRPr="008B3FDD">
          <w:rPr>
            <w:rStyle w:val="aff5"/>
            <w:rFonts w:eastAsia="Arial"/>
            <w:lang w:val="ru-RU"/>
          </w:rPr>
          <w:t>.</w:t>
        </w:r>
        <w:proofErr w:type="spellStart"/>
        <w:r w:rsidRPr="008B3FDD">
          <w:rPr>
            <w:rStyle w:val="aff5"/>
            <w:rFonts w:eastAsia="Arial"/>
          </w:rPr>
          <w:t>edu</w:t>
        </w:r>
        <w:proofErr w:type="spellEnd"/>
        <w:r w:rsidRPr="008B3FDD">
          <w:rPr>
            <w:rStyle w:val="aff5"/>
            <w:rFonts w:eastAsia="Arial"/>
            <w:lang w:val="ru-RU"/>
          </w:rPr>
          <w:t>.</w:t>
        </w:r>
        <w:r w:rsidRPr="008B3FDD">
          <w:rPr>
            <w:rStyle w:val="aff5"/>
            <w:rFonts w:eastAsia="Arial"/>
          </w:rPr>
          <w:t>gov</w:t>
        </w:r>
        <w:r w:rsidRPr="008B3FDD">
          <w:rPr>
            <w:rStyle w:val="aff5"/>
            <w:rFonts w:eastAsia="Arial"/>
            <w:lang w:val="ru-RU"/>
          </w:rPr>
          <w:t>.</w:t>
        </w:r>
        <w:r w:rsidRPr="008B3FDD">
          <w:rPr>
            <w:rStyle w:val="aff5"/>
            <w:rFonts w:eastAsia="Arial"/>
          </w:rPr>
          <w:t>kg</w:t>
        </w:r>
      </w:hyperlink>
      <w:r w:rsidRPr="008B3FDD">
        <w:rPr>
          <w:lang w:val="ru-RU"/>
        </w:rPr>
        <w:t xml:space="preserve">. Абитуриенту необходимо пройти процедуру регистрации, подтвердив её через электронную почту и заполнив информацию в личном профиле. Далее из перечня образовательных организаций выбрать университет и определиться с выбранной специальностью, после чего прикрепить необходимые документы. По итогам рассмотрения документов и рекомендации университета абитуриент проходит тестирование и собеседование по выбранной специальности. </w:t>
      </w:r>
      <w:hyperlink r:id="rId338" w:history="1">
        <w:r w:rsidRPr="008B3FDD">
          <w:rPr>
            <w:rStyle w:val="aff5"/>
            <w:rFonts w:eastAsia="Arial"/>
            <w:lang w:val="ru-RU"/>
          </w:rPr>
          <w:t>Экзаменационные вопросы</w:t>
        </w:r>
      </w:hyperlink>
      <w:r w:rsidRPr="008B3FDD">
        <w:rPr>
          <w:lang w:val="ru-RU"/>
        </w:rPr>
        <w:t xml:space="preserve"> разрабатываются квалифицированными и опытными преподавателями, и утверждаются председателем приемной комиссии.</w:t>
      </w:r>
      <w:r w:rsidRPr="008B3FDD">
        <w:t> </w:t>
      </w:r>
    </w:p>
    <w:p w14:paraId="66018ACD" w14:textId="642A73DF" w:rsidR="002C5869" w:rsidRPr="008B3FDD" w:rsidRDefault="002C5869"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Потенциальным абитуриентам, рекомендованным к поступлению по итогам вступительных испытаний, университет отправляет </w:t>
      </w:r>
      <w:hyperlink r:id="rId339" w:history="1">
        <w:r w:rsidRPr="008B3FDD">
          <w:rPr>
            <w:rFonts w:eastAsia="Times New Roman" w:cs="Times New Roman"/>
            <w:color w:val="0563C1"/>
            <w:szCs w:val="24"/>
            <w:u w:val="single"/>
            <w:lang w:eastAsia="ru-RU"/>
          </w:rPr>
          <w:t>письмо-приглашение</w:t>
        </w:r>
      </w:hyperlink>
      <w:r w:rsidRPr="008B3FDD">
        <w:rPr>
          <w:rFonts w:eastAsia="Times New Roman" w:cs="Times New Roman"/>
          <w:color w:val="000000"/>
          <w:szCs w:val="24"/>
          <w:lang w:eastAsia="ru-RU"/>
        </w:rPr>
        <w:t>, которое является допуском к вступительным испытаниям в виде онлайн-собеседования. </w:t>
      </w:r>
    </w:p>
    <w:p w14:paraId="6436CA30" w14:textId="0E10142C" w:rsidR="002C5869" w:rsidRPr="008B3FDD" w:rsidRDefault="002C5869"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color w:val="000000"/>
          <w:szCs w:val="24"/>
          <w:lang w:eastAsia="ru-RU"/>
        </w:rPr>
        <w:lastRenderedPageBreak/>
        <w:t xml:space="preserve">По результатам собеседования и вступительных экзаменов документы переводятся,  нотариально заверяются и передаются в МОН КР для получения </w:t>
      </w:r>
      <w:hyperlink r:id="rId340" w:history="1">
        <w:r w:rsidRPr="008B3FDD">
          <w:rPr>
            <w:rFonts w:eastAsia="Times New Roman" w:cs="Times New Roman"/>
            <w:color w:val="0563C1"/>
            <w:szCs w:val="24"/>
            <w:u w:val="single"/>
            <w:lang w:eastAsia="ru-RU"/>
          </w:rPr>
          <w:t>справки</w:t>
        </w:r>
      </w:hyperlink>
      <w:r w:rsidRPr="008B3FDD">
        <w:rPr>
          <w:rFonts w:eastAsia="Times New Roman" w:cs="Times New Roman"/>
          <w:color w:val="000000"/>
          <w:szCs w:val="24"/>
          <w:lang w:eastAsia="ru-RU"/>
        </w:rPr>
        <w:t xml:space="preserve"> о подтверждении уровня образования, выданных зарубежными учебными заведениями. В случае несоответствия документов об образовании абитуриенту подлежит отказ в зачислении. </w:t>
      </w:r>
      <w:r w:rsidRPr="008B3FDD">
        <w:rPr>
          <w:rFonts w:eastAsia="Times New Roman" w:cs="Times New Roman"/>
          <w:b/>
          <w:bCs/>
          <w:i/>
          <w:iCs/>
          <w:color w:val="2E75B5"/>
          <w:szCs w:val="24"/>
          <w:lang w:eastAsia="ru-RU"/>
        </w:rPr>
        <w:t> </w:t>
      </w:r>
    </w:p>
    <w:p w14:paraId="5C5B3AD5" w14:textId="77954AD1" w:rsidR="00487703" w:rsidRPr="008B3FDD" w:rsidRDefault="00487703" w:rsidP="002C62E2">
      <w:pPr>
        <w:pStyle w:val="af8"/>
        <w:widowControl w:val="0"/>
        <w:spacing w:before="120" w:beforeAutospacing="0" w:after="120" w:afterAutospacing="0"/>
        <w:ind w:firstLine="709"/>
        <w:contextualSpacing/>
        <w:jc w:val="both"/>
        <w:rPr>
          <w:lang w:val="ru-RU"/>
        </w:rPr>
      </w:pPr>
      <w:r w:rsidRPr="008B3FDD">
        <w:rPr>
          <w:lang w:val="ru-RU"/>
        </w:rPr>
        <w:t xml:space="preserve">В университете действует система приёма на программы ординатуры и </w:t>
      </w:r>
      <w:r w:rsidRPr="008B3FDD">
        <w:t>PhD</w:t>
      </w:r>
      <w:r w:rsidRPr="008B3FDD">
        <w:rPr>
          <w:lang w:val="ru-RU"/>
        </w:rPr>
        <w:t>-докторантуры. Приём осуществляется в соответствии с законодательством Кыргызской Республики и внутренними положениями университета, на основе принципов открытости</w:t>
      </w:r>
      <w:r w:rsidR="009A2590" w:rsidRPr="009A2590">
        <w:rPr>
          <w:lang w:val="ru-RU"/>
        </w:rPr>
        <w:t xml:space="preserve"> </w:t>
      </w:r>
      <w:r w:rsidR="009A2590">
        <w:rPr>
          <w:lang w:val="ru-RU"/>
        </w:rPr>
        <w:t>и</w:t>
      </w:r>
      <w:r w:rsidRPr="008B3FDD">
        <w:rPr>
          <w:lang w:val="ru-RU"/>
        </w:rPr>
        <w:t xml:space="preserve"> равенства.</w:t>
      </w:r>
    </w:p>
    <w:p w14:paraId="32ECD75F" w14:textId="77777777" w:rsidR="00487703" w:rsidRPr="008B3FDD" w:rsidRDefault="00487703" w:rsidP="002C62E2">
      <w:pPr>
        <w:pStyle w:val="af8"/>
        <w:widowControl w:val="0"/>
        <w:spacing w:before="120" w:beforeAutospacing="0" w:after="120" w:afterAutospacing="0"/>
        <w:ind w:firstLine="709"/>
        <w:contextualSpacing/>
        <w:jc w:val="both"/>
        <w:rPr>
          <w:lang w:val="ru-RU"/>
        </w:rPr>
      </w:pPr>
      <w:r w:rsidRPr="009A2590">
        <w:rPr>
          <w:rStyle w:val="aff2"/>
          <w:rFonts w:eastAsia="DengXian Light"/>
          <w:b w:val="0"/>
          <w:i/>
          <w:lang w:val="ru-RU"/>
        </w:rPr>
        <w:t>Приём в ординатуру</w:t>
      </w:r>
      <w:r w:rsidRPr="008B3FDD">
        <w:rPr>
          <w:lang w:val="ru-RU"/>
        </w:rPr>
        <w:t xml:space="preserve"> проводится на конкурсной основе среди выпускников медицинских вузов. Правила приёма определяют требования к поступающим, перечень документов, сроки и этапы кампании. Зачисление осуществляется по результатам конкурсного отбора и оформляется двусторонним договором об обучении. Документы иностранных граждан подлежат обязательному признанию в установленном порядке.</w:t>
      </w:r>
    </w:p>
    <w:p w14:paraId="430F27C3" w14:textId="35641BB4" w:rsidR="00487703" w:rsidRPr="008B3FDD" w:rsidRDefault="00487703" w:rsidP="002C62E2">
      <w:pPr>
        <w:pStyle w:val="af8"/>
        <w:widowControl w:val="0"/>
        <w:spacing w:before="120" w:beforeAutospacing="0" w:after="120" w:afterAutospacing="0"/>
        <w:ind w:firstLine="709"/>
        <w:contextualSpacing/>
        <w:jc w:val="both"/>
        <w:rPr>
          <w:lang w:val="ru-RU"/>
        </w:rPr>
      </w:pPr>
      <w:r w:rsidRPr="009A2590">
        <w:rPr>
          <w:rStyle w:val="aff2"/>
          <w:rFonts w:eastAsia="DengXian Light"/>
          <w:b w:val="0"/>
          <w:i/>
          <w:lang w:val="ru-RU"/>
        </w:rPr>
        <w:t xml:space="preserve">Приём в </w:t>
      </w:r>
      <w:r w:rsidRPr="009A2590">
        <w:rPr>
          <w:rStyle w:val="aff2"/>
          <w:rFonts w:eastAsia="DengXian Light"/>
          <w:b w:val="0"/>
          <w:i/>
        </w:rPr>
        <w:t>PhD</w:t>
      </w:r>
      <w:r w:rsidRPr="009A2590">
        <w:rPr>
          <w:rStyle w:val="aff2"/>
          <w:rFonts w:eastAsia="DengXian Light"/>
          <w:b w:val="0"/>
          <w:i/>
          <w:lang w:val="ru-RU"/>
        </w:rPr>
        <w:t>-докторантуру</w:t>
      </w:r>
      <w:r w:rsidRPr="008B3FDD">
        <w:rPr>
          <w:lang w:val="ru-RU"/>
        </w:rPr>
        <w:t xml:space="preserve"> также носит конкурсный характер и регулируется утверждённым положением. К участию допускаются лица, имеющие соответствующий уровень медицинского образования (включая ординатуру). Отбор включает вступительные испытания по специальности и английскому языку. Решения принимаются коллегиально экзаменационными и приёмными комиссиями, состав которых утверждается Учёным советом.</w:t>
      </w:r>
    </w:p>
    <w:p w14:paraId="37752BEC" w14:textId="5C8791E5" w:rsidR="00487703" w:rsidRPr="008B3FDD" w:rsidRDefault="00487703" w:rsidP="002C62E2">
      <w:pPr>
        <w:pStyle w:val="af8"/>
        <w:widowControl w:val="0"/>
        <w:spacing w:before="120" w:beforeAutospacing="0" w:after="120" w:afterAutospacing="0"/>
        <w:ind w:firstLine="709"/>
        <w:contextualSpacing/>
        <w:jc w:val="both"/>
        <w:rPr>
          <w:lang w:val="ru-RU"/>
        </w:rPr>
      </w:pPr>
      <w:r w:rsidRPr="008B3FDD">
        <w:rPr>
          <w:lang w:val="ru-RU"/>
        </w:rPr>
        <w:t>В университете функционирует апелляционная комиссия, действующая на основании отдельного положения.</w:t>
      </w:r>
    </w:p>
    <w:p w14:paraId="6A0819C2" w14:textId="4C745C0C" w:rsidR="00C71ED7" w:rsidRPr="008B3FDD" w:rsidRDefault="00C71ED7" w:rsidP="002C62E2">
      <w:pPr>
        <w:pStyle w:val="af8"/>
        <w:widowControl w:val="0"/>
        <w:spacing w:before="120" w:beforeAutospacing="0" w:after="120" w:afterAutospacing="0"/>
        <w:ind w:firstLine="709"/>
        <w:contextualSpacing/>
        <w:jc w:val="both"/>
        <w:rPr>
          <w:lang w:val="ru-RU"/>
        </w:rPr>
      </w:pPr>
      <w:r w:rsidRPr="008B3FDD">
        <w:rPr>
          <w:lang w:val="ru-RU"/>
        </w:rPr>
        <w:t xml:space="preserve">Прием обучающихся на </w:t>
      </w:r>
      <w:r w:rsidRPr="009A2590">
        <w:rPr>
          <w:i/>
          <w:lang w:val="ru-RU"/>
        </w:rPr>
        <w:t>программы СПО</w:t>
      </w:r>
      <w:r w:rsidRPr="008B3FDD">
        <w:rPr>
          <w:lang w:val="ru-RU"/>
        </w:rPr>
        <w:t xml:space="preserve"> осуществляется в соответствии с </w:t>
      </w:r>
      <w:hyperlink r:id="rId341" w:history="1">
        <w:r w:rsidRPr="008B3FDD">
          <w:rPr>
            <w:rStyle w:val="aff5"/>
            <w:rFonts w:eastAsia="DengXian Light"/>
            <w:lang w:val="ru-RU"/>
          </w:rPr>
          <w:t>Порядком приема студентов в образовательные организации СПО Кыргызской Республики</w:t>
        </w:r>
        <w:r w:rsidRPr="008B3FDD">
          <w:rPr>
            <w:rStyle w:val="aff5"/>
            <w:lang w:val="ru-RU"/>
          </w:rPr>
          <w:t>.</w:t>
        </w:r>
      </w:hyperlink>
      <w:r w:rsidR="00887C02" w:rsidRPr="008B3FDD">
        <w:rPr>
          <w:lang w:val="ru-RU"/>
        </w:rPr>
        <w:t xml:space="preserve"> </w:t>
      </w:r>
      <w:r w:rsidRPr="008B3FDD">
        <w:rPr>
          <w:lang w:val="ru-RU"/>
        </w:rPr>
        <w:t xml:space="preserve">Каждый абитуриент регистрируется на </w:t>
      </w:r>
      <w:r w:rsidR="008F3E8B" w:rsidRPr="008B3FDD">
        <w:rPr>
          <w:lang w:val="ru-RU"/>
        </w:rPr>
        <w:t xml:space="preserve">государственном </w:t>
      </w:r>
      <w:r w:rsidRPr="008B3FDD">
        <w:rPr>
          <w:lang w:val="ru-RU"/>
        </w:rPr>
        <w:t xml:space="preserve">портале </w:t>
      </w:r>
      <w:hyperlink r:id="rId342" w:history="1">
        <w:r w:rsidRPr="008B3FDD">
          <w:rPr>
            <w:rStyle w:val="aff5"/>
            <w:rFonts w:eastAsia="DengXian Light"/>
            <w:lang w:val="ru-RU"/>
          </w:rPr>
          <w:t>2020.</w:t>
        </w:r>
        <w:proofErr w:type="spellStart"/>
        <w:r w:rsidRPr="008B3FDD">
          <w:rPr>
            <w:rStyle w:val="aff5"/>
            <w:rFonts w:eastAsia="DengXian Light"/>
          </w:rPr>
          <w:t>edu</w:t>
        </w:r>
        <w:proofErr w:type="spellEnd"/>
        <w:r w:rsidRPr="008B3FDD">
          <w:rPr>
            <w:rStyle w:val="aff5"/>
            <w:rFonts w:eastAsia="DengXian Light"/>
            <w:lang w:val="ru-RU"/>
          </w:rPr>
          <w:t>.</w:t>
        </w:r>
        <w:r w:rsidRPr="008B3FDD">
          <w:rPr>
            <w:rStyle w:val="aff5"/>
            <w:rFonts w:eastAsia="DengXian Light"/>
          </w:rPr>
          <w:t>gov</w:t>
        </w:r>
        <w:r w:rsidRPr="008B3FDD">
          <w:rPr>
            <w:rStyle w:val="aff5"/>
            <w:rFonts w:eastAsia="DengXian Light"/>
            <w:lang w:val="ru-RU"/>
          </w:rPr>
          <w:t>.</w:t>
        </w:r>
        <w:r w:rsidRPr="008B3FDD">
          <w:rPr>
            <w:rStyle w:val="aff5"/>
            <w:rFonts w:eastAsia="DengXian Light"/>
          </w:rPr>
          <w:t>kg</w:t>
        </w:r>
      </w:hyperlink>
      <w:r w:rsidRPr="008B3FDD">
        <w:rPr>
          <w:lang w:val="ru-RU"/>
        </w:rPr>
        <w:t>, загружает необходимые документы в личном кабинете и выбирает образовательное учреждение СПО и специальность в соответствии с графиком проведения туров и инструкциями.</w:t>
      </w:r>
    </w:p>
    <w:p w14:paraId="337626AE" w14:textId="2A737AC7" w:rsidR="00C71ED7" w:rsidRPr="009A2590" w:rsidRDefault="00C71ED7" w:rsidP="002C62E2">
      <w:pPr>
        <w:pStyle w:val="af8"/>
        <w:widowControl w:val="0"/>
        <w:spacing w:before="120" w:beforeAutospacing="0" w:after="120" w:afterAutospacing="0"/>
        <w:ind w:firstLine="709"/>
        <w:contextualSpacing/>
        <w:jc w:val="both"/>
        <w:rPr>
          <w:lang w:val="ru-RU"/>
        </w:rPr>
      </w:pPr>
      <w:r w:rsidRPr="008B3FDD">
        <w:rPr>
          <w:lang w:val="ru-RU"/>
        </w:rPr>
        <w:t xml:space="preserve">Для организации приема в колледже </w:t>
      </w:r>
      <w:r w:rsidR="00B704F4" w:rsidRPr="008B3FDD">
        <w:rPr>
          <w:lang w:val="ru-RU"/>
        </w:rPr>
        <w:t>ежегодно утвержда</w:t>
      </w:r>
      <w:r w:rsidR="00F6111E" w:rsidRPr="008B3FDD">
        <w:rPr>
          <w:lang w:val="ru-RU"/>
        </w:rPr>
        <w:t>ю</w:t>
      </w:r>
      <w:r w:rsidR="00B704F4" w:rsidRPr="008B3FDD">
        <w:rPr>
          <w:lang w:val="ru-RU"/>
        </w:rPr>
        <w:t xml:space="preserve">тся состав </w:t>
      </w:r>
      <w:r w:rsidRPr="009A2590">
        <w:rPr>
          <w:rStyle w:val="aff2"/>
          <w:rFonts w:eastAsia="DengXian Light"/>
          <w:b w:val="0"/>
          <w:lang w:val="ru-RU"/>
        </w:rPr>
        <w:t>приемн</w:t>
      </w:r>
      <w:r w:rsidR="00F6111E" w:rsidRPr="009A2590">
        <w:rPr>
          <w:rStyle w:val="aff2"/>
          <w:rFonts w:eastAsia="DengXian Light"/>
          <w:b w:val="0"/>
          <w:lang w:val="ru-RU"/>
        </w:rPr>
        <w:t>ой</w:t>
      </w:r>
      <w:r w:rsidRPr="009A2590">
        <w:rPr>
          <w:rStyle w:val="aff2"/>
          <w:rFonts w:eastAsia="DengXian Light"/>
          <w:b w:val="0"/>
          <w:lang w:val="ru-RU"/>
        </w:rPr>
        <w:t xml:space="preserve"> комисси</w:t>
      </w:r>
      <w:r w:rsidR="00F6111E" w:rsidRPr="009A2590">
        <w:rPr>
          <w:rStyle w:val="aff2"/>
          <w:rFonts w:eastAsia="DengXian Light"/>
          <w:b w:val="0"/>
          <w:lang w:val="ru-RU"/>
        </w:rPr>
        <w:t>и</w:t>
      </w:r>
      <w:r w:rsidRPr="009A2590">
        <w:rPr>
          <w:b/>
          <w:lang w:val="ru-RU"/>
        </w:rPr>
        <w:t xml:space="preserve">, </w:t>
      </w:r>
      <w:r w:rsidRPr="009A2590">
        <w:rPr>
          <w:rStyle w:val="aff2"/>
          <w:rFonts w:eastAsia="DengXian Light"/>
          <w:b w:val="0"/>
          <w:lang w:val="ru-RU"/>
        </w:rPr>
        <w:t>правила и план приема на учебный год</w:t>
      </w:r>
      <w:r w:rsidRPr="009A2590">
        <w:rPr>
          <w:b/>
          <w:lang w:val="ru-RU"/>
        </w:rPr>
        <w:t>.</w:t>
      </w:r>
      <w:r w:rsidRPr="009A2590">
        <w:rPr>
          <w:lang w:val="ru-RU"/>
        </w:rPr>
        <w:t xml:space="preserve"> Процесс приема осуществляется применением установленных </w:t>
      </w:r>
      <w:r w:rsidRPr="009A2590">
        <w:rPr>
          <w:rStyle w:val="aff2"/>
          <w:rFonts w:eastAsia="DengXian Light"/>
          <w:b w:val="0"/>
          <w:lang w:val="ru-RU"/>
        </w:rPr>
        <w:t>критериев и стандартов</w:t>
      </w:r>
      <w:r w:rsidR="009A2590">
        <w:rPr>
          <w:rStyle w:val="aff2"/>
          <w:rFonts w:eastAsia="DengXian Light"/>
          <w:b w:val="0"/>
          <w:lang w:val="ru-RU"/>
        </w:rPr>
        <w:t xml:space="preserve"> с</w:t>
      </w:r>
      <w:r w:rsidRPr="009A2590">
        <w:rPr>
          <w:lang w:val="ru-RU"/>
        </w:rPr>
        <w:t xml:space="preserve"> возможность</w:t>
      </w:r>
      <w:r w:rsidR="009A2590">
        <w:rPr>
          <w:lang w:val="ru-RU"/>
        </w:rPr>
        <w:t>ю</w:t>
      </w:r>
      <w:r w:rsidRPr="009A2590">
        <w:rPr>
          <w:lang w:val="ru-RU"/>
        </w:rPr>
        <w:t xml:space="preserve"> подачи заявления и участия в конкурсе </w:t>
      </w:r>
      <w:r w:rsidRPr="009A2590">
        <w:rPr>
          <w:rStyle w:val="aff2"/>
          <w:rFonts w:eastAsia="DengXian Light"/>
          <w:b w:val="0"/>
          <w:lang w:val="ru-RU"/>
        </w:rPr>
        <w:t>в электронной форме</w:t>
      </w:r>
      <w:r w:rsidRPr="009A2590">
        <w:rPr>
          <w:lang w:val="ru-RU"/>
        </w:rPr>
        <w:t>.</w:t>
      </w:r>
      <w:r w:rsidR="00086269" w:rsidRPr="009A2590">
        <w:rPr>
          <w:lang w:val="ru-RU"/>
        </w:rPr>
        <w:t xml:space="preserve"> </w:t>
      </w:r>
      <w:r w:rsidRPr="009A2590">
        <w:rPr>
          <w:lang w:val="ru-RU"/>
        </w:rPr>
        <w:t xml:space="preserve">По завершении работы приемной комиссии </w:t>
      </w:r>
      <w:r w:rsidRPr="009A2590">
        <w:rPr>
          <w:rStyle w:val="aff2"/>
          <w:rFonts w:eastAsia="DengXian Light"/>
          <w:b w:val="0"/>
          <w:lang w:val="ru-RU"/>
        </w:rPr>
        <w:t>ответственный секретарь подготавливает итоговый отчет</w:t>
      </w:r>
      <w:r w:rsidRPr="009A2590">
        <w:rPr>
          <w:lang w:val="ru-RU"/>
        </w:rPr>
        <w:t xml:space="preserve">, который представляется на </w:t>
      </w:r>
      <w:r w:rsidR="009A2590" w:rsidRPr="009A2590">
        <w:rPr>
          <w:rStyle w:val="aff2"/>
          <w:rFonts w:eastAsia="DengXian Light"/>
          <w:b w:val="0"/>
          <w:lang w:val="ru-RU"/>
        </w:rPr>
        <w:t>У</w:t>
      </w:r>
      <w:r w:rsidRPr="009A2590">
        <w:rPr>
          <w:rStyle w:val="aff2"/>
          <w:rFonts w:eastAsia="DengXian Light"/>
          <w:b w:val="0"/>
          <w:lang w:val="ru-RU"/>
        </w:rPr>
        <w:t>ченом совете университета</w:t>
      </w:r>
      <w:r w:rsidR="00086269" w:rsidRPr="009A2590">
        <w:rPr>
          <w:lang w:val="ru-RU"/>
        </w:rPr>
        <w:t xml:space="preserve">. </w:t>
      </w:r>
    </w:p>
    <w:p w14:paraId="11879767" w14:textId="66282D67" w:rsidR="00EA6C35" w:rsidRPr="00EA6C35" w:rsidRDefault="00EA6C35" w:rsidP="002C62E2">
      <w:pPr>
        <w:widowControl w:val="0"/>
        <w:spacing w:line="240" w:lineRule="auto"/>
        <w:contextualSpacing/>
        <w:rPr>
          <w:rFonts w:eastAsia="Times New Roman" w:cs="Times New Roman"/>
          <w:b/>
          <w:bCs/>
          <w:i/>
          <w:color w:val="833C0B" w:themeColor="accent2" w:themeShade="80"/>
          <w:szCs w:val="24"/>
          <w:lang w:eastAsia="ru-RU"/>
        </w:rPr>
      </w:pPr>
      <w:r w:rsidRPr="00EA6C35">
        <w:rPr>
          <w:rFonts w:eastAsia="Times New Roman" w:cs="Times New Roman"/>
          <w:b/>
          <w:bCs/>
          <w:i/>
          <w:color w:val="833C0B" w:themeColor="accent2" w:themeShade="80"/>
          <w:szCs w:val="24"/>
          <w:lang w:eastAsia="ru-RU"/>
        </w:rPr>
        <w:t>Замечание:</w:t>
      </w:r>
    </w:p>
    <w:p w14:paraId="1C336A68" w14:textId="77777777" w:rsidR="00EA6C35" w:rsidRPr="00EA6C35" w:rsidRDefault="00EA6C35" w:rsidP="002C62E2">
      <w:pPr>
        <w:pStyle w:val="af2"/>
        <w:widowControl w:val="0"/>
        <w:shd w:val="clear" w:color="auto" w:fill="FFFFFF" w:themeFill="background1"/>
        <w:autoSpaceDE w:val="0"/>
        <w:autoSpaceDN w:val="0"/>
        <w:spacing w:line="240" w:lineRule="auto"/>
        <w:contextualSpacing/>
        <w:jc w:val="both"/>
        <w:rPr>
          <w:rFonts w:eastAsia="Calibri"/>
          <w:b/>
          <w:bCs/>
          <w:i/>
          <w:color w:val="833C0B" w:themeColor="accent2" w:themeShade="80"/>
          <w:kern w:val="24"/>
          <w:lang w:eastAsia="ru-RU"/>
        </w:rPr>
      </w:pPr>
      <w:r w:rsidRPr="00EA6C35">
        <w:rPr>
          <w:rFonts w:eastAsia="Calibri"/>
          <w:b/>
          <w:bCs/>
          <w:i/>
          <w:color w:val="833C0B" w:themeColor="accent2" w:themeShade="80"/>
          <w:kern w:val="24"/>
          <w:lang w:eastAsia="ru-RU"/>
        </w:rPr>
        <w:t>Отсутствие приема иностранных студентов на 2025-2026 учебный год.</w:t>
      </w:r>
    </w:p>
    <w:p w14:paraId="2E62B7D6" w14:textId="77777777" w:rsidR="00EA6C35" w:rsidRDefault="00EA6C35" w:rsidP="002C62E2">
      <w:pPr>
        <w:widowControl w:val="0"/>
        <w:spacing w:line="240" w:lineRule="auto"/>
        <w:contextualSpacing/>
        <w:rPr>
          <w:rFonts w:eastAsia="Times New Roman" w:cs="Times New Roman"/>
          <w:b/>
          <w:bCs/>
          <w:color w:val="000000"/>
          <w:szCs w:val="24"/>
          <w:lang w:eastAsia="ru-RU"/>
        </w:rPr>
      </w:pPr>
    </w:p>
    <w:p w14:paraId="1A8F6FB0" w14:textId="22E7A27A" w:rsidR="002C5869" w:rsidRPr="00EA6C35" w:rsidRDefault="002C5869" w:rsidP="002C62E2">
      <w:pPr>
        <w:widowControl w:val="0"/>
        <w:spacing w:line="240" w:lineRule="auto"/>
        <w:contextualSpacing/>
        <w:jc w:val="center"/>
        <w:rPr>
          <w:rFonts w:eastAsia="Times New Roman" w:cs="Times New Roman"/>
          <w:i/>
          <w:szCs w:val="24"/>
          <w:lang w:eastAsia="ru-RU"/>
        </w:rPr>
      </w:pPr>
      <w:r w:rsidRPr="00EA6C35">
        <w:rPr>
          <w:rFonts w:eastAsia="Times New Roman" w:cs="Times New Roman"/>
          <w:b/>
          <w:bCs/>
          <w:i/>
          <w:color w:val="000000"/>
          <w:szCs w:val="24"/>
          <w:lang w:eastAsia="ru-RU"/>
        </w:rPr>
        <w:t>Критерий выполняется</w:t>
      </w:r>
      <w:r w:rsidR="00EA6C35" w:rsidRPr="00EA6C35">
        <w:rPr>
          <w:rFonts w:eastAsia="Times New Roman" w:cs="Times New Roman"/>
          <w:b/>
          <w:bCs/>
          <w:i/>
          <w:color w:val="000000"/>
          <w:szCs w:val="24"/>
          <w:lang w:eastAsia="ru-RU"/>
        </w:rPr>
        <w:t xml:space="preserve"> с замечаниями</w:t>
      </w:r>
    </w:p>
    <w:p w14:paraId="5804C768" w14:textId="77777777" w:rsidR="002C5869" w:rsidRPr="008B3FDD" w:rsidRDefault="002C5869" w:rsidP="002C62E2">
      <w:pPr>
        <w:widowControl w:val="0"/>
        <w:spacing w:line="240" w:lineRule="auto"/>
        <w:contextualSpacing/>
        <w:jc w:val="both"/>
        <w:rPr>
          <w:rFonts w:eastAsia="Times New Roman" w:cs="Times New Roman"/>
          <w:b/>
          <w:bCs/>
          <w:color w:val="000000"/>
          <w:szCs w:val="24"/>
          <w:lang w:eastAsia="ru-RU"/>
        </w:rPr>
      </w:pPr>
      <w:r w:rsidRPr="008B3FDD">
        <w:rPr>
          <w:rFonts w:eastAsia="Times New Roman" w:cs="Times New Roman"/>
          <w:b/>
          <w:bCs/>
          <w:color w:val="000000"/>
          <w:szCs w:val="24"/>
          <w:lang w:eastAsia="ru-RU"/>
        </w:rPr>
        <w:t>Критерий 4.2. Обеспечение образовательной организацией объективного признания квалификаций и периодов обучения предшествующего образования для достижения студентами ожидаемых результатов обучения</w:t>
      </w:r>
    </w:p>
    <w:p w14:paraId="45CF03A6" w14:textId="77777777" w:rsidR="00EA6C35" w:rsidRDefault="00EA6C35" w:rsidP="002C62E2">
      <w:pPr>
        <w:widowControl w:val="0"/>
        <w:spacing w:line="240" w:lineRule="auto"/>
        <w:ind w:firstLine="709"/>
        <w:contextualSpacing/>
        <w:jc w:val="both"/>
        <w:rPr>
          <w:rFonts w:eastAsia="Times New Roman" w:cs="Times New Roman"/>
          <w:szCs w:val="24"/>
          <w:lang w:eastAsia="ru-RU"/>
        </w:rPr>
      </w:pPr>
    </w:p>
    <w:p w14:paraId="2224CB76" w14:textId="0FE85ADC" w:rsidR="00F409BC" w:rsidRPr="008B3FDD" w:rsidRDefault="00F409BC" w:rsidP="002C62E2">
      <w:pPr>
        <w:widowControl w:val="0"/>
        <w:spacing w:after="60" w:line="240" w:lineRule="auto"/>
        <w:ind w:firstLine="720"/>
        <w:contextualSpacing/>
        <w:jc w:val="both"/>
        <w:rPr>
          <w:rFonts w:eastAsia="Calibri" w:cs="Times New Roman"/>
          <w:color w:val="000000"/>
          <w:szCs w:val="24"/>
        </w:rPr>
      </w:pPr>
      <w:r w:rsidRPr="008B3FDD">
        <w:rPr>
          <w:rFonts w:eastAsia="Calibri" w:cs="Times New Roman"/>
          <w:color w:val="000000"/>
          <w:szCs w:val="24"/>
        </w:rPr>
        <w:t xml:space="preserve">Процедура признания </w:t>
      </w:r>
      <w:r w:rsidR="00EA6C35" w:rsidRPr="00EA6C35">
        <w:rPr>
          <w:rFonts w:eastAsia="Times New Roman" w:cs="Times New Roman"/>
          <w:bCs/>
          <w:color w:val="000000"/>
          <w:szCs w:val="24"/>
          <w:lang w:eastAsia="ru-RU"/>
        </w:rPr>
        <w:t>квалификаций и периодов обучения предшествующего образования</w:t>
      </w:r>
      <w:r w:rsidR="00EA6C35" w:rsidRPr="008B3FDD">
        <w:rPr>
          <w:rFonts w:eastAsia="Times New Roman" w:cs="Times New Roman"/>
          <w:b/>
          <w:bCs/>
          <w:color w:val="000000"/>
          <w:szCs w:val="24"/>
          <w:lang w:eastAsia="ru-RU"/>
        </w:rPr>
        <w:t xml:space="preserve"> </w:t>
      </w:r>
      <w:r w:rsidRPr="008B3FDD">
        <w:rPr>
          <w:rFonts w:eastAsia="Calibri" w:cs="Times New Roman"/>
          <w:color w:val="000000"/>
          <w:szCs w:val="24"/>
        </w:rPr>
        <w:t xml:space="preserve">регламентируется </w:t>
      </w:r>
      <w:hyperlink r:id="rId343" w:history="1">
        <w:r w:rsidRPr="008B3FDD">
          <w:rPr>
            <w:rFonts w:eastAsia="Calibri" w:cs="Times New Roman"/>
            <w:color w:val="0563C1" w:themeColor="hyperlink"/>
            <w:szCs w:val="24"/>
            <w:u w:val="single"/>
          </w:rPr>
          <w:t>Конвенцией о признании квалификаций, относящихся к высшему образованию в Европейском регионе</w:t>
        </w:r>
      </w:hyperlink>
      <w:r w:rsidRPr="008B3FDD">
        <w:rPr>
          <w:rFonts w:eastAsia="Calibri" w:cs="Times New Roman"/>
          <w:color w:val="000000"/>
          <w:szCs w:val="24"/>
        </w:rPr>
        <w:t xml:space="preserve"> и следующими нормативно-правовыми документами университета, разработанными в соответствии с законодательством КР: </w:t>
      </w:r>
    </w:p>
    <w:p w14:paraId="789E2AA2" w14:textId="54E8131A" w:rsidR="00F409BC" w:rsidRPr="008B3FDD" w:rsidRDefault="00F409BC" w:rsidP="002C62E2">
      <w:pPr>
        <w:widowControl w:val="0"/>
        <w:spacing w:after="0" w:line="240" w:lineRule="auto"/>
        <w:ind w:firstLine="720"/>
        <w:contextualSpacing/>
        <w:jc w:val="both"/>
        <w:rPr>
          <w:rFonts w:eastAsia="Calibri" w:cs="Times New Roman"/>
          <w:szCs w:val="24"/>
        </w:rPr>
      </w:pPr>
      <w:r w:rsidRPr="008B3FDD">
        <w:rPr>
          <w:rFonts w:eastAsia="Calibri" w:cs="Times New Roman"/>
          <w:szCs w:val="24"/>
        </w:rPr>
        <w:t xml:space="preserve">- </w:t>
      </w:r>
      <w:hyperlink r:id="rId344" w:history="1">
        <w:r w:rsidRPr="008B3FDD">
          <w:rPr>
            <w:rFonts w:eastAsia="Calibri" w:cs="Times New Roman"/>
            <w:color w:val="0563C1" w:themeColor="hyperlink"/>
            <w:szCs w:val="24"/>
            <w:u w:val="single"/>
          </w:rPr>
          <w:t>Положение о порядке перевода, отчисления и восстановления студентов</w:t>
        </w:r>
      </w:hyperlink>
      <w:r w:rsidRPr="008B3FDD">
        <w:rPr>
          <w:rFonts w:eastAsia="Calibri" w:cs="Times New Roman"/>
          <w:szCs w:val="24"/>
        </w:rPr>
        <w:t xml:space="preserve">; </w:t>
      </w:r>
    </w:p>
    <w:p w14:paraId="66D66E9A" w14:textId="77777777" w:rsidR="00F409BC" w:rsidRPr="008B3FDD" w:rsidRDefault="00F409BC" w:rsidP="002C62E2">
      <w:pPr>
        <w:widowControl w:val="0"/>
        <w:spacing w:after="0" w:line="240" w:lineRule="auto"/>
        <w:ind w:firstLine="720"/>
        <w:contextualSpacing/>
        <w:jc w:val="both"/>
        <w:rPr>
          <w:rFonts w:eastAsia="Calibri" w:cs="Times New Roman"/>
          <w:szCs w:val="24"/>
        </w:rPr>
      </w:pPr>
      <w:r w:rsidRPr="008B3FDD">
        <w:rPr>
          <w:rFonts w:eastAsia="Calibri" w:cs="Times New Roman"/>
          <w:szCs w:val="24"/>
        </w:rPr>
        <w:t xml:space="preserve">- </w:t>
      </w:r>
      <w:hyperlink r:id="rId345" w:history="1">
        <w:r w:rsidRPr="008B3FDD">
          <w:rPr>
            <w:rFonts w:eastAsia="Calibri" w:cs="Times New Roman"/>
            <w:color w:val="0563C1" w:themeColor="hyperlink"/>
            <w:szCs w:val="24"/>
            <w:u w:val="single"/>
          </w:rPr>
          <w:t>Порядок валидации результатов обучения студентов;</w:t>
        </w:r>
      </w:hyperlink>
    </w:p>
    <w:p w14:paraId="4B5DFD8F" w14:textId="77777777" w:rsidR="00F409BC" w:rsidRPr="008B3FDD" w:rsidRDefault="00D84AEA" w:rsidP="002C62E2">
      <w:pPr>
        <w:widowControl w:val="0"/>
        <w:spacing w:after="0" w:line="240" w:lineRule="auto"/>
        <w:ind w:firstLine="720"/>
        <w:contextualSpacing/>
        <w:jc w:val="both"/>
        <w:rPr>
          <w:rFonts w:eastAsia="Calibri" w:cs="Times New Roman"/>
          <w:szCs w:val="24"/>
        </w:rPr>
      </w:pPr>
      <w:hyperlink r:id="rId346" w:history="1">
        <w:r w:rsidR="00F409BC" w:rsidRPr="008B3FDD">
          <w:rPr>
            <w:rFonts w:eastAsia="Calibri" w:cs="Times New Roman"/>
            <w:color w:val="0563C1" w:themeColor="hyperlink"/>
            <w:szCs w:val="24"/>
            <w:u w:val="single"/>
          </w:rPr>
          <w:t xml:space="preserve">- Положение об академической </w:t>
        </w:r>
        <w:proofErr w:type="gramStart"/>
        <w:r w:rsidR="00F409BC" w:rsidRPr="008B3FDD">
          <w:rPr>
            <w:rFonts w:eastAsia="Calibri" w:cs="Times New Roman"/>
            <w:color w:val="0563C1" w:themeColor="hyperlink"/>
            <w:szCs w:val="24"/>
            <w:u w:val="single"/>
          </w:rPr>
          <w:t>мобильности .</w:t>
        </w:r>
        <w:proofErr w:type="gramEnd"/>
        <w:r w:rsidR="00F409BC" w:rsidRPr="008B3FDD">
          <w:rPr>
            <w:rFonts w:eastAsia="Calibri" w:cs="Times New Roman"/>
            <w:color w:val="0563C1" w:themeColor="hyperlink"/>
            <w:szCs w:val="24"/>
            <w:u w:val="single"/>
          </w:rPr>
          <w:t xml:space="preserve"> </w:t>
        </w:r>
      </w:hyperlink>
      <w:r w:rsidR="00F409BC" w:rsidRPr="008B3FDD">
        <w:rPr>
          <w:rFonts w:eastAsia="Calibri" w:cs="Times New Roman"/>
          <w:szCs w:val="24"/>
        </w:rPr>
        <w:t xml:space="preserve"> </w:t>
      </w:r>
    </w:p>
    <w:p w14:paraId="6FD53B33" w14:textId="77777777" w:rsidR="00F409BC" w:rsidRPr="008B3FDD" w:rsidRDefault="00F409BC" w:rsidP="002C62E2">
      <w:pPr>
        <w:widowControl w:val="0"/>
        <w:spacing w:after="0" w:line="240" w:lineRule="auto"/>
        <w:ind w:firstLine="720"/>
        <w:contextualSpacing/>
        <w:jc w:val="both"/>
        <w:rPr>
          <w:rFonts w:eastAsia="Calibri" w:cs="Times New Roman"/>
          <w:szCs w:val="24"/>
        </w:rPr>
      </w:pPr>
      <w:r w:rsidRPr="008B3FDD">
        <w:rPr>
          <w:rFonts w:eastAsia="Calibri" w:cs="Times New Roman"/>
          <w:szCs w:val="24"/>
        </w:rPr>
        <w:t xml:space="preserve">В университете анализ, признание квалификаций и периодов обучения студентов </w:t>
      </w:r>
      <w:r w:rsidRPr="008B3FDD">
        <w:rPr>
          <w:rFonts w:eastAsia="Calibri" w:cs="Times New Roman"/>
          <w:szCs w:val="24"/>
        </w:rPr>
        <w:lastRenderedPageBreak/>
        <w:t>осуществляется во взаимодействии следующих структурных подразделений:</w:t>
      </w:r>
    </w:p>
    <w:p w14:paraId="624D1514" w14:textId="15BABE61" w:rsidR="00F409BC" w:rsidRPr="008B3FDD" w:rsidRDefault="00F409BC" w:rsidP="002C62E2">
      <w:pPr>
        <w:widowControl w:val="0"/>
        <w:spacing w:after="0" w:line="240" w:lineRule="auto"/>
        <w:ind w:firstLine="720"/>
        <w:contextualSpacing/>
        <w:jc w:val="both"/>
        <w:rPr>
          <w:rFonts w:eastAsia="Calibri" w:cs="Times New Roman"/>
          <w:szCs w:val="24"/>
        </w:rPr>
      </w:pPr>
      <w:r w:rsidRPr="008B3FDD">
        <w:rPr>
          <w:rFonts w:eastAsia="Calibri" w:cs="Times New Roman"/>
          <w:szCs w:val="24"/>
        </w:rPr>
        <w:t xml:space="preserve">- </w:t>
      </w:r>
      <w:hyperlink r:id="rId347" w:history="1">
        <w:r w:rsidRPr="008B3FDD">
          <w:rPr>
            <w:rStyle w:val="aff5"/>
            <w:rFonts w:eastAsia="Calibri" w:cs="Times New Roman"/>
            <w:szCs w:val="24"/>
          </w:rPr>
          <w:t>учебно-методический отдел</w:t>
        </w:r>
      </w:hyperlink>
      <w:r w:rsidRPr="008B3FDD">
        <w:rPr>
          <w:rFonts w:eastAsia="Calibri" w:cs="Times New Roman"/>
          <w:szCs w:val="24"/>
        </w:rPr>
        <w:t>;</w:t>
      </w:r>
    </w:p>
    <w:p w14:paraId="422E7C5A" w14:textId="77777777" w:rsidR="00F409BC" w:rsidRPr="008B3FDD" w:rsidRDefault="00F409BC" w:rsidP="002C62E2">
      <w:pPr>
        <w:widowControl w:val="0"/>
        <w:spacing w:after="0" w:line="240" w:lineRule="auto"/>
        <w:ind w:firstLine="720"/>
        <w:contextualSpacing/>
        <w:jc w:val="both"/>
        <w:rPr>
          <w:rFonts w:eastAsia="Calibri" w:cs="Times New Roman"/>
          <w:szCs w:val="24"/>
        </w:rPr>
      </w:pPr>
      <w:r w:rsidRPr="008B3FDD">
        <w:rPr>
          <w:rFonts w:eastAsia="Calibri" w:cs="Times New Roman"/>
          <w:szCs w:val="24"/>
        </w:rPr>
        <w:t xml:space="preserve">- </w:t>
      </w:r>
      <w:hyperlink r:id="rId348" w:history="1">
        <w:r w:rsidRPr="008B3FDD">
          <w:rPr>
            <w:rStyle w:val="aff5"/>
            <w:rFonts w:eastAsia="Calibri" w:cs="Times New Roman"/>
            <w:szCs w:val="24"/>
          </w:rPr>
          <w:t>деканат и кафедры</w:t>
        </w:r>
      </w:hyperlink>
      <w:r w:rsidRPr="008B3FDD">
        <w:rPr>
          <w:rFonts w:eastAsia="Calibri" w:cs="Times New Roman"/>
          <w:szCs w:val="24"/>
        </w:rPr>
        <w:t>;</w:t>
      </w:r>
    </w:p>
    <w:p w14:paraId="0C656B9B" w14:textId="77777777" w:rsidR="00F409BC" w:rsidRPr="008B3FDD" w:rsidRDefault="00F409BC" w:rsidP="002C62E2">
      <w:pPr>
        <w:widowControl w:val="0"/>
        <w:spacing w:after="0" w:line="240" w:lineRule="auto"/>
        <w:ind w:firstLine="720"/>
        <w:contextualSpacing/>
        <w:jc w:val="both"/>
        <w:rPr>
          <w:rFonts w:eastAsia="Calibri" w:cs="Times New Roman"/>
          <w:szCs w:val="24"/>
        </w:rPr>
      </w:pPr>
      <w:r w:rsidRPr="008B3FDD">
        <w:rPr>
          <w:rFonts w:eastAsia="Calibri" w:cs="Times New Roman"/>
          <w:szCs w:val="24"/>
        </w:rPr>
        <w:t xml:space="preserve">- </w:t>
      </w:r>
      <w:hyperlink r:id="rId349" w:history="1">
        <w:r w:rsidRPr="008B3FDD">
          <w:rPr>
            <w:rStyle w:val="aff5"/>
            <w:rFonts w:eastAsia="Calibri" w:cs="Times New Roman"/>
            <w:szCs w:val="24"/>
          </w:rPr>
          <w:t>международный отдел;</w:t>
        </w:r>
      </w:hyperlink>
    </w:p>
    <w:p w14:paraId="29DDC3CB" w14:textId="77777777" w:rsidR="00F409BC" w:rsidRPr="008B3FDD" w:rsidRDefault="00F409BC" w:rsidP="002C62E2">
      <w:pPr>
        <w:widowControl w:val="0"/>
        <w:spacing w:after="0" w:line="240" w:lineRule="auto"/>
        <w:ind w:firstLine="720"/>
        <w:contextualSpacing/>
        <w:jc w:val="both"/>
        <w:rPr>
          <w:rFonts w:eastAsia="Calibri" w:cs="Times New Roman"/>
          <w:szCs w:val="24"/>
        </w:rPr>
      </w:pPr>
      <w:r w:rsidRPr="008B3FDD">
        <w:rPr>
          <w:rFonts w:eastAsia="Calibri" w:cs="Times New Roman"/>
          <w:szCs w:val="24"/>
        </w:rPr>
        <w:t xml:space="preserve">- </w:t>
      </w:r>
      <w:hyperlink r:id="rId350" w:history="1">
        <w:r w:rsidRPr="008B3FDD">
          <w:rPr>
            <w:rStyle w:val="aff5"/>
            <w:rFonts w:eastAsia="Calibri" w:cs="Times New Roman"/>
            <w:szCs w:val="24"/>
          </w:rPr>
          <w:t>аттестационная комиссия;</w:t>
        </w:r>
      </w:hyperlink>
      <w:r w:rsidRPr="008B3FDD">
        <w:rPr>
          <w:rFonts w:eastAsia="Calibri" w:cs="Times New Roman"/>
          <w:szCs w:val="24"/>
        </w:rPr>
        <w:t xml:space="preserve"> </w:t>
      </w:r>
    </w:p>
    <w:p w14:paraId="3BAD1C36" w14:textId="77777777" w:rsidR="00F409BC" w:rsidRPr="008B3FDD" w:rsidRDefault="00F409BC" w:rsidP="002C62E2">
      <w:pPr>
        <w:widowControl w:val="0"/>
        <w:spacing w:after="60" w:line="240" w:lineRule="auto"/>
        <w:ind w:firstLine="720"/>
        <w:contextualSpacing/>
        <w:jc w:val="both"/>
        <w:rPr>
          <w:rFonts w:eastAsia="Calibri" w:cs="Times New Roman"/>
          <w:szCs w:val="24"/>
        </w:rPr>
      </w:pPr>
      <w:r w:rsidRPr="008B3FDD">
        <w:rPr>
          <w:rFonts w:eastAsia="Calibri" w:cs="Times New Roman"/>
          <w:szCs w:val="24"/>
        </w:rPr>
        <w:t xml:space="preserve">- </w:t>
      </w:r>
      <w:hyperlink r:id="rId351" w:history="1">
        <w:r w:rsidRPr="008B3FDD">
          <w:rPr>
            <w:rStyle w:val="aff5"/>
            <w:rFonts w:eastAsia="Calibri" w:cs="Times New Roman"/>
            <w:szCs w:val="24"/>
          </w:rPr>
          <w:t xml:space="preserve">комиссия по академической мобильности.  </w:t>
        </w:r>
      </w:hyperlink>
      <w:r w:rsidRPr="008B3FDD">
        <w:rPr>
          <w:rFonts w:eastAsia="Calibri" w:cs="Times New Roman"/>
          <w:szCs w:val="24"/>
        </w:rPr>
        <w:t xml:space="preserve"> </w:t>
      </w:r>
    </w:p>
    <w:p w14:paraId="01E79E6C" w14:textId="7B2018CF" w:rsidR="002C5869" w:rsidRPr="008B3FDD" w:rsidRDefault="002C5869" w:rsidP="002C62E2">
      <w:pPr>
        <w:widowControl w:val="0"/>
        <w:spacing w:line="240" w:lineRule="auto"/>
        <w:contextualSpacing/>
        <w:jc w:val="both"/>
        <w:rPr>
          <w:rFonts w:eastAsia="Times New Roman" w:cs="Times New Roman"/>
          <w:szCs w:val="24"/>
          <w:lang w:eastAsia="ru-RU"/>
        </w:rPr>
      </w:pPr>
    </w:p>
    <w:p w14:paraId="2DB534A1" w14:textId="1FBD78DA" w:rsidR="002C5869" w:rsidRPr="008B3FDD" w:rsidRDefault="002C5869"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r>
      <w:r w:rsidRPr="00EA6C35">
        <w:rPr>
          <w:rFonts w:eastAsia="Times New Roman" w:cs="Times New Roman"/>
          <w:bCs/>
          <w:szCs w:val="24"/>
          <w:lang w:eastAsia="ru-RU"/>
        </w:rPr>
        <w:t>Перевод обучающихся</w:t>
      </w:r>
      <w:r w:rsidRPr="008B3FDD">
        <w:rPr>
          <w:rFonts w:eastAsia="Times New Roman" w:cs="Times New Roman"/>
          <w:szCs w:val="24"/>
          <w:lang w:eastAsia="ru-RU"/>
        </w:rPr>
        <w:t xml:space="preserve"> между образовательными программами, а также из других образовательных организаций осуществляется на основании анализа </w:t>
      </w:r>
      <w:r w:rsidRPr="00EA6C35">
        <w:rPr>
          <w:rFonts w:eastAsia="Times New Roman" w:cs="Times New Roman"/>
          <w:bCs/>
          <w:szCs w:val="24"/>
          <w:lang w:eastAsia="ru-RU"/>
        </w:rPr>
        <w:t>транскрипта, академической справки или оценочного листа</w:t>
      </w:r>
      <w:r w:rsidRPr="00EA6C35">
        <w:rPr>
          <w:rFonts w:eastAsia="Times New Roman" w:cs="Times New Roman"/>
          <w:szCs w:val="24"/>
          <w:lang w:eastAsia="ru-RU"/>
        </w:rPr>
        <w:t>,</w:t>
      </w:r>
      <w:r w:rsidRPr="008B3FDD">
        <w:rPr>
          <w:rFonts w:eastAsia="Times New Roman" w:cs="Times New Roman"/>
          <w:szCs w:val="24"/>
          <w:lang w:eastAsia="ru-RU"/>
        </w:rPr>
        <w:t xml:space="preserve"> представленных обучающимся. Рассмотрение документов проводится членами </w:t>
      </w:r>
      <w:r w:rsidRPr="00EA6C35">
        <w:rPr>
          <w:rFonts w:eastAsia="Times New Roman" w:cs="Times New Roman"/>
          <w:bCs/>
          <w:szCs w:val="24"/>
          <w:lang w:eastAsia="ru-RU"/>
        </w:rPr>
        <w:t>аттестационной комиссии</w:t>
      </w:r>
      <w:r w:rsidRPr="008B3FDD">
        <w:rPr>
          <w:rFonts w:eastAsia="Times New Roman" w:cs="Times New Roman"/>
          <w:szCs w:val="24"/>
          <w:lang w:eastAsia="ru-RU"/>
        </w:rPr>
        <w:t xml:space="preserve"> с учетом соответствия содержания и объема освоенных дисциплин требованиям образовательной программы, на которую осуществляется перевод, и по согласованию с руководителем соответствующего структурного подразделения. По результатам рассмотрения формируется перечень дисциплин, составляющих академическую разницу. Это все указывается в </w:t>
      </w:r>
      <w:r w:rsidRPr="00EA6C35">
        <w:rPr>
          <w:rFonts w:eastAsia="Times New Roman" w:cs="Times New Roman"/>
          <w:bCs/>
          <w:i/>
          <w:szCs w:val="24"/>
          <w:lang w:eastAsia="ru-RU"/>
        </w:rPr>
        <w:t>протоколе аттестационной комиссии</w:t>
      </w:r>
      <w:r w:rsidRPr="008B3FDD">
        <w:rPr>
          <w:rFonts w:eastAsia="Times New Roman" w:cs="Times New Roman"/>
          <w:szCs w:val="24"/>
          <w:lang w:eastAsia="ru-RU"/>
        </w:rPr>
        <w:t>.</w:t>
      </w:r>
      <w:r w:rsidR="00947206" w:rsidRPr="008B3FDD">
        <w:rPr>
          <w:rFonts w:eastAsia="Times New Roman" w:cs="Times New Roman"/>
          <w:szCs w:val="24"/>
          <w:lang w:eastAsia="ru-RU"/>
        </w:rPr>
        <w:t xml:space="preserve"> </w:t>
      </w:r>
    </w:p>
    <w:p w14:paraId="1BB0E274" w14:textId="32A12716" w:rsidR="002C5869" w:rsidRPr="008B3FDD" w:rsidRDefault="002C5869"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xml:space="preserve">В случае необходимости ликвидации академической разницы для обучающегося разрабатывается </w:t>
      </w:r>
      <w:r w:rsidRPr="00EA6C35">
        <w:rPr>
          <w:rFonts w:eastAsia="Times New Roman" w:cs="Times New Roman"/>
          <w:bCs/>
          <w:i/>
          <w:szCs w:val="24"/>
          <w:lang w:eastAsia="ru-RU"/>
        </w:rPr>
        <w:t>индивидуальный учебный план</w:t>
      </w:r>
      <w:r w:rsidRPr="008B3FDD">
        <w:rPr>
          <w:rFonts w:eastAsia="Times New Roman" w:cs="Times New Roman"/>
          <w:szCs w:val="24"/>
          <w:lang w:eastAsia="ru-RU"/>
        </w:rPr>
        <w:t>, предусматривающий перечень дисциплин</w:t>
      </w:r>
      <w:r w:rsidR="00EA6C35">
        <w:rPr>
          <w:rFonts w:eastAsia="Times New Roman" w:cs="Times New Roman"/>
          <w:szCs w:val="24"/>
          <w:lang w:eastAsia="ru-RU"/>
        </w:rPr>
        <w:t>,</w:t>
      </w:r>
      <w:r w:rsidRPr="008B3FDD">
        <w:rPr>
          <w:rFonts w:eastAsia="Times New Roman" w:cs="Times New Roman"/>
          <w:szCs w:val="24"/>
          <w:lang w:eastAsia="ru-RU"/>
        </w:rPr>
        <w:t xml:space="preserve"> подлежащих изучению. Ликвидация академической разницы осуществляется, как правило, в пределах текущего академического года в соответствии с утвержденным графиком учебного процесса.</w:t>
      </w:r>
    </w:p>
    <w:p w14:paraId="6BEC3E13" w14:textId="77777777" w:rsidR="002C5869" w:rsidRPr="008B3FDD" w:rsidRDefault="002C5869"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В случае перевода обучающегося в другую образовательную организацию Университет обеспечивает выдачу полного пакета документов, необходимого для признания периода обучения, включая академическую справку установленного образца, транскрипт, справка с места учебы, академическая справка.</w:t>
      </w:r>
    </w:p>
    <w:p w14:paraId="12EFC3DC" w14:textId="70BC7073" w:rsidR="002C5869" w:rsidRPr="00D84AEA" w:rsidRDefault="002C5869" w:rsidP="002C62E2">
      <w:pPr>
        <w:pStyle w:val="af8"/>
        <w:widowControl w:val="0"/>
        <w:spacing w:before="0" w:beforeAutospacing="0" w:after="0" w:afterAutospacing="0"/>
        <w:contextualSpacing/>
        <w:jc w:val="both"/>
        <w:rPr>
          <w:color w:val="000000"/>
          <w:lang w:val="ru-RU" w:eastAsia="ru-RU"/>
        </w:rPr>
      </w:pPr>
      <w:r w:rsidRPr="008B3FDD">
        <w:rPr>
          <w:lang w:val="ru-RU"/>
        </w:rPr>
        <w:tab/>
      </w:r>
    </w:p>
    <w:p w14:paraId="1339786F" w14:textId="1A5CDB83" w:rsidR="002C5869" w:rsidRPr="008B3FDD" w:rsidRDefault="00D84AEA" w:rsidP="002C62E2">
      <w:pPr>
        <w:widowControl w:val="0"/>
        <w:spacing w:after="0" w:line="240" w:lineRule="auto"/>
        <w:contextualSpacing/>
        <w:rPr>
          <w:rFonts w:eastAsia="Times New Roman" w:cs="Times New Roman"/>
          <w:szCs w:val="24"/>
          <w:lang w:eastAsia="ru-RU"/>
        </w:rPr>
      </w:pPr>
      <w:hyperlink r:id="rId352" w:history="1">
        <w:r w:rsidR="002C5869" w:rsidRPr="008B3FDD">
          <w:rPr>
            <w:rFonts w:eastAsia="Times New Roman" w:cs="Times New Roman"/>
            <w:i/>
            <w:iCs/>
            <w:color w:val="0563C1"/>
            <w:szCs w:val="24"/>
            <w:u w:val="single"/>
            <w:lang w:eastAsia="ru-RU"/>
          </w:rPr>
          <w:t>Приложение 4.2.1. Положение о порядке перевода, отчисления и восстановления студентов</w:t>
        </w:r>
      </w:hyperlink>
    </w:p>
    <w:p w14:paraId="1ECE05EE" w14:textId="0507A5F0" w:rsidR="002C5869" w:rsidRPr="008B3FDD" w:rsidRDefault="00D84AEA" w:rsidP="002C62E2">
      <w:pPr>
        <w:widowControl w:val="0"/>
        <w:spacing w:after="0" w:line="240" w:lineRule="auto"/>
        <w:contextualSpacing/>
        <w:rPr>
          <w:rFonts w:eastAsia="Times New Roman" w:cs="Times New Roman"/>
          <w:szCs w:val="24"/>
          <w:lang w:eastAsia="ru-RU"/>
        </w:rPr>
      </w:pPr>
      <w:hyperlink r:id="rId353" w:history="1">
        <w:r w:rsidR="002C5869" w:rsidRPr="008B3FDD">
          <w:rPr>
            <w:rFonts w:eastAsia="Times New Roman" w:cs="Times New Roman"/>
            <w:i/>
            <w:iCs/>
            <w:color w:val="0563C1"/>
            <w:szCs w:val="24"/>
            <w:u w:val="single"/>
            <w:lang w:eastAsia="ru-RU"/>
          </w:rPr>
          <w:t xml:space="preserve">Приложение 4.5.4. </w:t>
        </w:r>
        <w:r w:rsidR="002C5561" w:rsidRPr="008B3FDD">
          <w:rPr>
            <w:rFonts w:eastAsia="Times New Roman" w:cs="Times New Roman"/>
            <w:i/>
            <w:iCs/>
            <w:color w:val="0563C1"/>
            <w:szCs w:val="24"/>
            <w:u w:val="single"/>
            <w:lang w:eastAsia="ru-RU"/>
          </w:rPr>
          <w:t xml:space="preserve">Форма </w:t>
        </w:r>
        <w:r w:rsidR="002C5869" w:rsidRPr="008B3FDD">
          <w:rPr>
            <w:rFonts w:eastAsia="Times New Roman" w:cs="Times New Roman"/>
            <w:i/>
            <w:iCs/>
            <w:color w:val="0563C1"/>
            <w:szCs w:val="24"/>
            <w:u w:val="single"/>
            <w:lang w:eastAsia="ru-RU"/>
          </w:rPr>
          <w:t>индивидуального учебного плана</w:t>
        </w:r>
      </w:hyperlink>
      <w:r w:rsidR="007233C7" w:rsidRPr="008B3FDD">
        <w:rPr>
          <w:rFonts w:eastAsia="Times New Roman" w:cs="Times New Roman"/>
          <w:i/>
          <w:iCs/>
          <w:color w:val="0563C1"/>
          <w:szCs w:val="24"/>
          <w:u w:val="single"/>
          <w:lang w:eastAsia="ru-RU"/>
        </w:rPr>
        <w:t xml:space="preserve"> </w:t>
      </w:r>
      <w:r w:rsidR="006D339D" w:rsidRPr="008B3FDD">
        <w:rPr>
          <w:rFonts w:eastAsia="Times New Roman" w:cs="Times New Roman"/>
          <w:i/>
          <w:iCs/>
          <w:color w:val="0563C1"/>
          <w:szCs w:val="24"/>
          <w:u w:val="single"/>
          <w:lang w:eastAsia="ru-RU"/>
        </w:rPr>
        <w:t xml:space="preserve"> </w:t>
      </w:r>
    </w:p>
    <w:p w14:paraId="60C63980" w14:textId="77777777" w:rsidR="002C5869" w:rsidRPr="008B3FDD" w:rsidRDefault="002C5869" w:rsidP="002C62E2">
      <w:pPr>
        <w:widowControl w:val="0"/>
        <w:spacing w:after="0" w:line="240" w:lineRule="auto"/>
        <w:contextualSpacing/>
        <w:rPr>
          <w:rFonts w:eastAsia="Times New Roman" w:cs="Times New Roman"/>
          <w:i/>
          <w:szCs w:val="24"/>
          <w:lang w:eastAsia="ru-RU"/>
        </w:rPr>
      </w:pPr>
    </w:p>
    <w:p w14:paraId="4F8FD2E1" w14:textId="7EC2412F" w:rsidR="002C5869" w:rsidRPr="00FA5328" w:rsidRDefault="002C5869" w:rsidP="002C62E2">
      <w:pPr>
        <w:widowControl w:val="0"/>
        <w:spacing w:line="240" w:lineRule="auto"/>
        <w:contextualSpacing/>
        <w:jc w:val="center"/>
        <w:rPr>
          <w:rFonts w:eastAsia="Times New Roman" w:cs="Times New Roman"/>
          <w:i/>
          <w:szCs w:val="24"/>
          <w:lang w:eastAsia="ru-RU"/>
        </w:rPr>
      </w:pPr>
      <w:r w:rsidRPr="00FA5328">
        <w:rPr>
          <w:rFonts w:eastAsia="Times New Roman" w:cs="Times New Roman"/>
          <w:b/>
          <w:bCs/>
          <w:i/>
          <w:color w:val="000000"/>
          <w:szCs w:val="24"/>
          <w:lang w:eastAsia="ru-RU"/>
        </w:rPr>
        <w:t>Критерий выполняется</w:t>
      </w:r>
    </w:p>
    <w:p w14:paraId="5B99CFAA" w14:textId="77777777" w:rsidR="002C5869" w:rsidRPr="008B3FDD" w:rsidRDefault="002C5869" w:rsidP="002C62E2">
      <w:pPr>
        <w:widowControl w:val="0"/>
        <w:spacing w:after="0" w:line="240" w:lineRule="auto"/>
        <w:contextualSpacing/>
        <w:rPr>
          <w:rFonts w:eastAsia="Times New Roman" w:cs="Times New Roman"/>
          <w:szCs w:val="24"/>
          <w:lang w:eastAsia="ru-RU"/>
        </w:rPr>
      </w:pPr>
    </w:p>
    <w:p w14:paraId="36C08300" w14:textId="4D34448C" w:rsidR="002C5869" w:rsidRPr="008B3FDD" w:rsidRDefault="002C5869" w:rsidP="002C62E2">
      <w:pPr>
        <w:widowControl w:val="0"/>
        <w:spacing w:after="0" w:line="240" w:lineRule="auto"/>
        <w:contextualSpacing/>
        <w:jc w:val="both"/>
        <w:rPr>
          <w:rFonts w:eastAsia="Times New Roman" w:cs="Times New Roman"/>
          <w:b/>
          <w:bCs/>
          <w:color w:val="000000"/>
          <w:szCs w:val="24"/>
          <w:lang w:eastAsia="ru-RU"/>
        </w:rPr>
      </w:pPr>
      <w:r w:rsidRPr="008B3FDD">
        <w:rPr>
          <w:rFonts w:eastAsia="Times New Roman" w:cs="Times New Roman"/>
          <w:b/>
          <w:bCs/>
          <w:color w:val="000000"/>
          <w:szCs w:val="24"/>
          <w:lang w:eastAsia="ru-RU"/>
        </w:rPr>
        <w:t>Критерий 4.3. Обеспечение образовательной организации студентов, завершивших обучение по образовательной программе, документами об образовании</w:t>
      </w:r>
      <w:r w:rsidR="00D42094" w:rsidRPr="008B3FDD">
        <w:rPr>
          <w:rFonts w:eastAsia="Times New Roman" w:cs="Times New Roman"/>
          <w:b/>
          <w:bCs/>
          <w:color w:val="000000"/>
          <w:szCs w:val="24"/>
          <w:lang w:eastAsia="ru-RU"/>
        </w:rPr>
        <w:t xml:space="preserve"> </w:t>
      </w:r>
    </w:p>
    <w:p w14:paraId="32505541" w14:textId="77777777" w:rsidR="002C5869" w:rsidRPr="008B3FDD" w:rsidRDefault="002C5869" w:rsidP="002C62E2">
      <w:pPr>
        <w:widowControl w:val="0"/>
        <w:spacing w:after="0" w:line="240" w:lineRule="auto"/>
        <w:contextualSpacing/>
        <w:jc w:val="both"/>
        <w:rPr>
          <w:rFonts w:eastAsia="Times New Roman" w:cs="Times New Roman"/>
          <w:szCs w:val="24"/>
          <w:lang w:eastAsia="ru-RU"/>
        </w:rPr>
      </w:pPr>
    </w:p>
    <w:p w14:paraId="3863E525" w14:textId="60112C6A" w:rsidR="00575563" w:rsidRPr="008B3FDD" w:rsidRDefault="002C5869" w:rsidP="002C62E2">
      <w:pPr>
        <w:widowControl w:val="0"/>
        <w:spacing w:after="0" w:line="240" w:lineRule="auto"/>
        <w:ind w:firstLine="709"/>
        <w:contextualSpacing/>
        <w:jc w:val="both"/>
        <w:rPr>
          <w:rFonts w:eastAsia="Times New Roman" w:cs="Times New Roman"/>
          <w:szCs w:val="24"/>
          <w:lang w:eastAsia="ru-RU"/>
        </w:rPr>
      </w:pPr>
      <w:r w:rsidRPr="008B3FDD">
        <w:rPr>
          <w:rFonts w:eastAsia="Times New Roman" w:cs="Times New Roman"/>
          <w:szCs w:val="24"/>
          <w:lang w:eastAsia="ru-RU"/>
        </w:rPr>
        <w:t xml:space="preserve">По результатам успешного завершения образовательной программы и сдачи итоговой государственной аттестации университет выдает документы об образовании государственного образца, соответствующие уровню освоенной программы. Данная процедура регулируется </w:t>
      </w:r>
      <w:hyperlink r:id="rId354" w:history="1">
        <w:r w:rsidRPr="008B3FDD">
          <w:rPr>
            <w:rFonts w:eastAsia="Times New Roman" w:cs="Times New Roman"/>
            <w:color w:val="1155CC"/>
            <w:szCs w:val="24"/>
            <w:u w:val="single"/>
            <w:lang w:eastAsia="ru-RU"/>
          </w:rPr>
          <w:t>«Положением о порядке изготовления, оплаты, хранения, выдачи и учета документов об образовании государственного образца»</w:t>
        </w:r>
      </w:hyperlink>
      <w:r w:rsidR="00876AB3">
        <w:rPr>
          <w:rFonts w:eastAsia="Times New Roman" w:cs="Times New Roman"/>
          <w:szCs w:val="24"/>
          <w:lang w:eastAsia="ru-RU"/>
        </w:rPr>
        <w:t xml:space="preserve">, </w:t>
      </w:r>
      <w:hyperlink r:id="rId355" w:history="1">
        <w:r w:rsidR="00E543EE" w:rsidRPr="008B3FDD">
          <w:rPr>
            <w:rStyle w:val="aff5"/>
            <w:rFonts w:eastAsia="Times New Roman" w:cs="Times New Roman"/>
            <w:szCs w:val="24"/>
            <w:lang w:eastAsia="ru-RU"/>
          </w:rPr>
          <w:t>П</w:t>
        </w:r>
        <w:r w:rsidRPr="008B3FDD">
          <w:rPr>
            <w:rStyle w:val="aff5"/>
            <w:rFonts w:eastAsia="Times New Roman" w:cs="Times New Roman"/>
            <w:szCs w:val="24"/>
            <w:lang w:eastAsia="ru-RU"/>
          </w:rPr>
          <w:t>оложением о документах среднего, высшего, дополнительного, послевузовского профессионального образования</w:t>
        </w:r>
      </w:hyperlink>
      <w:r w:rsidRPr="008B3FDD">
        <w:rPr>
          <w:rFonts w:eastAsia="Times New Roman" w:cs="Times New Roman"/>
          <w:color w:val="000000"/>
          <w:szCs w:val="24"/>
          <w:lang w:eastAsia="ru-RU"/>
        </w:rPr>
        <w:t>. В дипломе будут указаны полное наименование учебного заведения, инициалы выпускника, информация, позволяющая в полной мере идентифицировать содержание и качество полученного его владельцем образования (основные оценки по дисциплинам ООП), нормативные и фактические сроки обучения, квалификация с указанием специальности, направления подготовки. </w:t>
      </w:r>
      <w:r w:rsidRPr="008B3FDD">
        <w:rPr>
          <w:rFonts w:eastAsia="Times New Roman" w:cs="Times New Roman"/>
          <w:szCs w:val="24"/>
          <w:lang w:eastAsia="ru-RU"/>
        </w:rPr>
        <w:t xml:space="preserve"> </w:t>
      </w:r>
      <w:r w:rsidRPr="008B3FDD">
        <w:rPr>
          <w:rFonts w:eastAsia="Times New Roman" w:cs="Times New Roman"/>
          <w:color w:val="000000"/>
          <w:szCs w:val="24"/>
          <w:lang w:eastAsia="ru-RU"/>
        </w:rPr>
        <w:t xml:space="preserve">Кроме того, всем выпускникам предоставляется </w:t>
      </w:r>
      <w:hyperlink r:id="rId356" w:history="1">
        <w:r w:rsidRPr="008B3FDD">
          <w:rPr>
            <w:rFonts w:eastAsia="Times New Roman" w:cs="Times New Roman"/>
            <w:color w:val="0563C1"/>
            <w:szCs w:val="24"/>
            <w:u w:val="single"/>
            <w:lang w:eastAsia="ru-RU"/>
          </w:rPr>
          <w:t>Европейского приложения к диплому «</w:t>
        </w:r>
        <w:proofErr w:type="spellStart"/>
        <w:r w:rsidRPr="008B3FDD">
          <w:rPr>
            <w:rFonts w:eastAsia="Times New Roman" w:cs="Times New Roman"/>
            <w:color w:val="0563C1"/>
            <w:szCs w:val="24"/>
            <w:u w:val="single"/>
            <w:lang w:eastAsia="ru-RU"/>
          </w:rPr>
          <w:t>Diploma</w:t>
        </w:r>
        <w:proofErr w:type="spellEnd"/>
        <w:r w:rsidRPr="008B3FDD">
          <w:rPr>
            <w:rFonts w:eastAsia="Times New Roman" w:cs="Times New Roman"/>
            <w:color w:val="0563C1"/>
            <w:szCs w:val="24"/>
            <w:u w:val="single"/>
            <w:lang w:eastAsia="ru-RU"/>
          </w:rPr>
          <w:t xml:space="preserve"> </w:t>
        </w:r>
        <w:proofErr w:type="spellStart"/>
        <w:r w:rsidRPr="008B3FDD">
          <w:rPr>
            <w:rFonts w:eastAsia="Times New Roman" w:cs="Times New Roman"/>
            <w:color w:val="0563C1"/>
            <w:szCs w:val="24"/>
            <w:u w:val="single"/>
            <w:lang w:eastAsia="ru-RU"/>
          </w:rPr>
          <w:t>Supplement</w:t>
        </w:r>
        <w:proofErr w:type="spellEnd"/>
        <w:r w:rsidRPr="008B3FDD">
          <w:rPr>
            <w:rFonts w:eastAsia="Times New Roman" w:cs="Times New Roman"/>
            <w:color w:val="0563C1"/>
            <w:szCs w:val="24"/>
            <w:u w:val="single"/>
            <w:lang w:eastAsia="ru-RU"/>
          </w:rPr>
          <w:t>»</w:t>
        </w:r>
      </w:hyperlink>
      <w:r w:rsidRPr="008B3FDD">
        <w:rPr>
          <w:rFonts w:eastAsia="Times New Roman" w:cs="Times New Roman"/>
          <w:color w:val="000000"/>
          <w:szCs w:val="24"/>
          <w:lang w:eastAsia="ru-RU"/>
        </w:rPr>
        <w:t xml:space="preserve">, что облегчает процедуру </w:t>
      </w:r>
      <w:proofErr w:type="spellStart"/>
      <w:r w:rsidRPr="008B3FDD">
        <w:rPr>
          <w:rFonts w:eastAsia="Times New Roman" w:cs="Times New Roman"/>
          <w:color w:val="000000"/>
          <w:szCs w:val="24"/>
          <w:lang w:eastAsia="ru-RU"/>
        </w:rPr>
        <w:t>нострификации</w:t>
      </w:r>
      <w:proofErr w:type="spellEnd"/>
      <w:r w:rsidRPr="008B3FDD">
        <w:rPr>
          <w:rFonts w:eastAsia="Times New Roman" w:cs="Times New Roman"/>
          <w:color w:val="000000"/>
          <w:szCs w:val="24"/>
          <w:lang w:eastAsia="ru-RU"/>
        </w:rPr>
        <w:t xml:space="preserve"> диплома в зарубежных странах, позволяет продолжить обучение за границей с возможностью автоматического зачета отдельных дисциплин, а также повышает международную конкурентоспособность выпускников.</w:t>
      </w:r>
      <w:r w:rsidRPr="008B3FDD">
        <w:rPr>
          <w:rFonts w:eastAsia="Times New Roman" w:cs="Times New Roman"/>
          <w:szCs w:val="24"/>
          <w:lang w:eastAsia="ru-RU"/>
        </w:rPr>
        <w:t xml:space="preserve"> </w:t>
      </w:r>
    </w:p>
    <w:p w14:paraId="512BE708" w14:textId="77777777" w:rsidR="00575563" w:rsidRPr="008B3FDD" w:rsidRDefault="00575563" w:rsidP="002C62E2">
      <w:pPr>
        <w:widowControl w:val="0"/>
        <w:spacing w:after="0" w:line="240" w:lineRule="auto"/>
        <w:ind w:firstLine="709"/>
        <w:contextualSpacing/>
        <w:jc w:val="both"/>
        <w:rPr>
          <w:rFonts w:eastAsia="Times New Roman" w:cs="Times New Roman"/>
          <w:szCs w:val="24"/>
          <w:lang w:eastAsia="ru-RU"/>
        </w:rPr>
      </w:pPr>
    </w:p>
    <w:p w14:paraId="20262103" w14:textId="13672DB2" w:rsidR="00575563" w:rsidRPr="008B3FDD" w:rsidRDefault="00575563" w:rsidP="002C62E2">
      <w:pPr>
        <w:widowControl w:val="0"/>
        <w:spacing w:after="0" w:line="240" w:lineRule="auto"/>
        <w:ind w:firstLine="709"/>
        <w:contextualSpacing/>
        <w:jc w:val="both"/>
        <w:rPr>
          <w:rFonts w:eastAsia="Times New Roman" w:cs="Times New Roman"/>
          <w:szCs w:val="24"/>
          <w:lang w:eastAsia="ru-RU"/>
        </w:rPr>
      </w:pPr>
      <w:r w:rsidRPr="008B3FDD">
        <w:rPr>
          <w:rFonts w:cs="Times New Roman"/>
          <w:szCs w:val="24"/>
        </w:rPr>
        <w:t xml:space="preserve">Для выпускников колледжа (программ СПО) выдаются </w:t>
      </w:r>
      <w:r w:rsidRPr="008B3FDD">
        <w:rPr>
          <w:rStyle w:val="aff2"/>
          <w:rFonts w:cs="Times New Roman"/>
          <w:szCs w:val="24"/>
        </w:rPr>
        <w:t>два диплома</w:t>
      </w:r>
      <w:r w:rsidRPr="008B3FDD">
        <w:rPr>
          <w:rFonts w:cs="Times New Roman"/>
          <w:szCs w:val="24"/>
        </w:rPr>
        <w:t xml:space="preserve"> — </w:t>
      </w:r>
      <w:hyperlink r:id="rId357" w:history="1">
        <w:r w:rsidRPr="008B3FDD">
          <w:rPr>
            <w:rStyle w:val="aff5"/>
            <w:rFonts w:cs="Times New Roman"/>
            <w:b/>
            <w:bCs/>
            <w:szCs w:val="24"/>
          </w:rPr>
          <w:t>Кыргызской Республики</w:t>
        </w:r>
      </w:hyperlink>
      <w:r w:rsidRPr="008B3FDD">
        <w:rPr>
          <w:rFonts w:cs="Times New Roman"/>
          <w:b/>
          <w:bCs/>
          <w:szCs w:val="24"/>
        </w:rPr>
        <w:t xml:space="preserve"> </w:t>
      </w:r>
      <w:r w:rsidRPr="00876AB3">
        <w:rPr>
          <w:rFonts w:cs="Times New Roman"/>
          <w:bCs/>
          <w:szCs w:val="24"/>
        </w:rPr>
        <w:t>и</w:t>
      </w:r>
      <w:r w:rsidRPr="008B3FDD">
        <w:rPr>
          <w:rFonts w:cs="Times New Roman"/>
          <w:b/>
          <w:bCs/>
          <w:szCs w:val="24"/>
        </w:rPr>
        <w:t xml:space="preserve"> </w:t>
      </w:r>
      <w:hyperlink r:id="rId358" w:history="1">
        <w:r w:rsidRPr="008B3FDD">
          <w:rPr>
            <w:rStyle w:val="aff5"/>
            <w:rFonts w:cs="Times New Roman"/>
            <w:b/>
            <w:bCs/>
            <w:szCs w:val="24"/>
          </w:rPr>
          <w:t>Малайзии</w:t>
        </w:r>
      </w:hyperlink>
      <w:r w:rsidRPr="008B3FDD">
        <w:rPr>
          <w:rFonts w:cs="Times New Roman"/>
          <w:szCs w:val="24"/>
        </w:rPr>
        <w:t>, с приложениями, содержащими сведения о составе образовательной программы, результатах освоения дисциплин и присвоенной квалификации.</w:t>
      </w:r>
      <w:r w:rsidR="00C0573A" w:rsidRPr="008B3FDD">
        <w:rPr>
          <w:rFonts w:cs="Times New Roman"/>
          <w:szCs w:val="24"/>
        </w:rPr>
        <w:t xml:space="preserve"> В текущем учебном году были запущены </w:t>
      </w:r>
      <w:r w:rsidR="00607D14" w:rsidRPr="00876AB3">
        <w:rPr>
          <w:rFonts w:cs="Times New Roman"/>
          <w:bCs/>
          <w:i/>
          <w:szCs w:val="24"/>
        </w:rPr>
        <w:t>программы двойного диплома</w:t>
      </w:r>
      <w:r w:rsidR="00607D14" w:rsidRPr="008B3FDD">
        <w:rPr>
          <w:rFonts w:cs="Times New Roman"/>
          <w:szCs w:val="24"/>
        </w:rPr>
        <w:t xml:space="preserve"> с университетами </w:t>
      </w:r>
      <w:hyperlink r:id="rId359" w:history="1">
        <w:proofErr w:type="spellStart"/>
        <w:r w:rsidR="00607D14" w:rsidRPr="008B3FDD">
          <w:rPr>
            <w:rStyle w:val="aff5"/>
            <w:rFonts w:cs="Times New Roman"/>
            <w:szCs w:val="24"/>
          </w:rPr>
          <w:t>Hosan</w:t>
        </w:r>
        <w:proofErr w:type="spellEnd"/>
        <w:r w:rsidR="00607D14" w:rsidRPr="008B3FDD">
          <w:rPr>
            <w:rStyle w:val="aff5"/>
            <w:rFonts w:cs="Times New Roman"/>
            <w:szCs w:val="24"/>
          </w:rPr>
          <w:t xml:space="preserve"> </w:t>
        </w:r>
        <w:proofErr w:type="spellStart"/>
        <w:r w:rsidR="00607D14" w:rsidRPr="008B3FDD">
          <w:rPr>
            <w:rStyle w:val="aff5"/>
            <w:rFonts w:cs="Times New Roman"/>
            <w:szCs w:val="24"/>
          </w:rPr>
          <w:t>University</w:t>
        </w:r>
        <w:proofErr w:type="spellEnd"/>
        <w:r w:rsidR="00607D14" w:rsidRPr="008B3FDD">
          <w:rPr>
            <w:rStyle w:val="aff5"/>
            <w:rFonts w:cs="Times New Roman"/>
            <w:szCs w:val="24"/>
          </w:rPr>
          <w:t>, Республика Корея</w:t>
        </w:r>
      </w:hyperlink>
      <w:r w:rsidR="00607D14" w:rsidRPr="008B3FDD">
        <w:rPr>
          <w:rFonts w:cs="Times New Roman"/>
          <w:szCs w:val="24"/>
        </w:rPr>
        <w:t xml:space="preserve"> и </w:t>
      </w:r>
      <w:hyperlink r:id="rId360" w:history="1">
        <w:r w:rsidR="00607D14" w:rsidRPr="008B3FDD">
          <w:rPr>
            <w:rStyle w:val="aff5"/>
            <w:rFonts w:cs="Times New Roman"/>
            <w:szCs w:val="24"/>
          </w:rPr>
          <w:t>Санкт-Петербургским политехническим университетом Петра Великого (</w:t>
        </w:r>
        <w:proofErr w:type="spellStart"/>
        <w:r w:rsidR="00607D14" w:rsidRPr="008B3FDD">
          <w:rPr>
            <w:rStyle w:val="aff5"/>
            <w:rFonts w:cs="Times New Roman"/>
            <w:szCs w:val="24"/>
          </w:rPr>
          <w:t>СПбПУ</w:t>
        </w:r>
        <w:proofErr w:type="spellEnd"/>
        <w:r w:rsidR="00607D14" w:rsidRPr="008B3FDD">
          <w:rPr>
            <w:rStyle w:val="aff5"/>
            <w:rFonts w:cs="Times New Roman"/>
            <w:szCs w:val="24"/>
          </w:rPr>
          <w:t>)</w:t>
        </w:r>
      </w:hyperlink>
      <w:r w:rsidR="00607D14" w:rsidRPr="008B3FDD">
        <w:rPr>
          <w:rFonts w:cs="Times New Roman"/>
          <w:szCs w:val="24"/>
        </w:rPr>
        <w:t xml:space="preserve">. </w:t>
      </w:r>
    </w:p>
    <w:p w14:paraId="1E755318" w14:textId="77777777" w:rsidR="00115969" w:rsidRPr="008B3FDD" w:rsidRDefault="00115969" w:rsidP="002C62E2">
      <w:pPr>
        <w:pStyle w:val="af8"/>
        <w:widowControl w:val="0"/>
        <w:spacing w:before="120" w:beforeAutospacing="0" w:after="120" w:afterAutospacing="0"/>
        <w:ind w:firstLine="709"/>
        <w:contextualSpacing/>
        <w:jc w:val="both"/>
        <w:rPr>
          <w:lang w:val="ru-RU"/>
        </w:rPr>
      </w:pPr>
      <w:r w:rsidRPr="008B3FDD">
        <w:rPr>
          <w:lang w:val="ru-RU"/>
        </w:rPr>
        <w:t xml:space="preserve">Выпускникам ординатуры выдается сертификат государственного образца о послевузовском медицинском образовании с присвоением квалификации врача-специалиста, а докторам </w:t>
      </w:r>
      <w:r w:rsidRPr="008B3FDD">
        <w:t>PhD</w:t>
      </w:r>
      <w:r w:rsidRPr="008B3FDD">
        <w:rPr>
          <w:lang w:val="ru-RU"/>
        </w:rPr>
        <w:t xml:space="preserve"> — диплом о присвоении ученой степени с приложением, содержащим сведения о научной работе, публикациях, участии в конференциях и проектах, а также описание профессиональных и исследовательских компетенций.</w:t>
      </w:r>
    </w:p>
    <w:p w14:paraId="160186C1" w14:textId="77777777" w:rsidR="00115969" w:rsidRPr="008B3FDD" w:rsidRDefault="00115969" w:rsidP="002C62E2">
      <w:pPr>
        <w:pStyle w:val="af8"/>
        <w:widowControl w:val="0"/>
        <w:spacing w:before="120" w:beforeAutospacing="0" w:after="120" w:afterAutospacing="0"/>
        <w:ind w:firstLine="709"/>
        <w:contextualSpacing/>
        <w:jc w:val="both"/>
        <w:rPr>
          <w:lang w:val="ru-RU"/>
        </w:rPr>
      </w:pPr>
      <w:r w:rsidRPr="008B3FDD">
        <w:rPr>
          <w:lang w:val="ru-RU"/>
        </w:rPr>
        <w:t xml:space="preserve">Иностранным выпускникам университет дополнительно выдает </w:t>
      </w:r>
      <w:r w:rsidRPr="00876AB3">
        <w:rPr>
          <w:rStyle w:val="aff2"/>
          <w:rFonts w:eastAsia="DengXian Light"/>
          <w:b w:val="0"/>
          <w:i/>
          <w:lang w:val="ru-RU"/>
        </w:rPr>
        <w:t>сертификаты, подтверждающие квалификацию</w:t>
      </w:r>
      <w:r w:rsidRPr="008B3FDD">
        <w:rPr>
          <w:lang w:val="ru-RU"/>
        </w:rPr>
        <w:t>, что позволяет продолжить обучение за границей, участвовать в международных проектах и получать профессиональные лицензии.</w:t>
      </w:r>
    </w:p>
    <w:p w14:paraId="69AE221F" w14:textId="2B04B67E" w:rsidR="00575563" w:rsidRPr="00D84AEA" w:rsidRDefault="00115969" w:rsidP="002C62E2">
      <w:pPr>
        <w:pStyle w:val="af8"/>
        <w:widowControl w:val="0"/>
        <w:spacing w:before="120" w:beforeAutospacing="0" w:after="120" w:afterAutospacing="0"/>
        <w:ind w:firstLine="709"/>
        <w:contextualSpacing/>
        <w:jc w:val="both"/>
        <w:rPr>
          <w:lang w:val="ru-RU" w:eastAsia="ru-RU"/>
        </w:rPr>
      </w:pPr>
      <w:r w:rsidRPr="008B3FDD">
        <w:rPr>
          <w:lang w:val="ru-RU"/>
        </w:rPr>
        <w:t xml:space="preserve">Первый выпуск с выдачей дипломов, </w:t>
      </w:r>
      <w:r w:rsidRPr="008B3FDD">
        <w:t>Diploma</w:t>
      </w:r>
      <w:r w:rsidRPr="008B3FDD">
        <w:rPr>
          <w:lang w:val="ru-RU"/>
        </w:rPr>
        <w:t xml:space="preserve"> </w:t>
      </w:r>
      <w:r w:rsidRPr="008B3FDD">
        <w:t>Supplement</w:t>
      </w:r>
      <w:r w:rsidRPr="008B3FDD">
        <w:rPr>
          <w:lang w:val="ru-RU"/>
        </w:rPr>
        <w:t xml:space="preserve"> и сертификатов состоялся в 2024 году. </w:t>
      </w:r>
    </w:p>
    <w:p w14:paraId="20EB6D2C" w14:textId="77777777" w:rsidR="002C44C1" w:rsidRPr="008B3FDD" w:rsidRDefault="00D84AEA" w:rsidP="002C62E2">
      <w:pPr>
        <w:widowControl w:val="0"/>
        <w:spacing w:after="0" w:line="240" w:lineRule="auto"/>
        <w:ind w:left="470"/>
        <w:contextualSpacing/>
        <w:rPr>
          <w:rFonts w:eastAsia="Times New Roman" w:cs="Times New Roman"/>
          <w:szCs w:val="24"/>
          <w:lang w:eastAsia="ru-RU"/>
        </w:rPr>
      </w:pPr>
      <w:hyperlink r:id="rId361" w:history="1">
        <w:r w:rsidR="002C44C1" w:rsidRPr="008B3FDD">
          <w:rPr>
            <w:rFonts w:eastAsia="Times New Roman" w:cs="Times New Roman"/>
            <w:i/>
            <w:iCs/>
            <w:color w:val="1155CC"/>
            <w:szCs w:val="24"/>
            <w:u w:val="single"/>
            <w:lang w:eastAsia="ru-RU"/>
          </w:rPr>
          <w:t>Приложение 4.3.1. Диплом "общего образца"</w:t>
        </w:r>
      </w:hyperlink>
    </w:p>
    <w:p w14:paraId="02C8074E" w14:textId="77777777" w:rsidR="002C44C1" w:rsidRPr="008B3FDD" w:rsidRDefault="00D84AEA" w:rsidP="002C62E2">
      <w:pPr>
        <w:widowControl w:val="0"/>
        <w:spacing w:after="0" w:line="240" w:lineRule="auto"/>
        <w:ind w:left="470"/>
        <w:contextualSpacing/>
        <w:rPr>
          <w:rFonts w:eastAsia="Times New Roman" w:cs="Times New Roman"/>
          <w:szCs w:val="24"/>
          <w:lang w:eastAsia="ru-RU"/>
        </w:rPr>
      </w:pPr>
      <w:hyperlink r:id="rId362" w:history="1">
        <w:r w:rsidR="002C44C1" w:rsidRPr="008B3FDD">
          <w:rPr>
            <w:rFonts w:eastAsia="Times New Roman" w:cs="Times New Roman"/>
            <w:i/>
            <w:iCs/>
            <w:color w:val="1155CC"/>
            <w:szCs w:val="24"/>
            <w:u w:val="single"/>
            <w:lang w:eastAsia="ru-RU"/>
          </w:rPr>
          <w:t>Приложение 4.3.2. Диплом "с отличием"</w:t>
        </w:r>
      </w:hyperlink>
    </w:p>
    <w:p w14:paraId="4ECCF867" w14:textId="77777777" w:rsidR="002C44C1" w:rsidRPr="008B3FDD" w:rsidRDefault="00D84AEA" w:rsidP="002C62E2">
      <w:pPr>
        <w:widowControl w:val="0"/>
        <w:spacing w:after="0" w:line="240" w:lineRule="auto"/>
        <w:ind w:left="470"/>
        <w:contextualSpacing/>
        <w:rPr>
          <w:rFonts w:eastAsia="Times New Roman" w:cs="Times New Roman"/>
          <w:szCs w:val="24"/>
          <w:lang w:eastAsia="ru-RU"/>
        </w:rPr>
      </w:pPr>
      <w:hyperlink r:id="rId363" w:history="1">
        <w:r w:rsidR="002C44C1" w:rsidRPr="008B3FDD">
          <w:rPr>
            <w:rFonts w:eastAsia="Times New Roman" w:cs="Times New Roman"/>
            <w:i/>
            <w:iCs/>
            <w:color w:val="1155CC"/>
            <w:szCs w:val="24"/>
            <w:u w:val="single"/>
            <w:lang w:eastAsia="ru-RU"/>
          </w:rPr>
          <w:t xml:space="preserve">Приложение 4.3.3. </w:t>
        </w:r>
        <w:proofErr w:type="spellStart"/>
        <w:r w:rsidR="002C44C1" w:rsidRPr="008B3FDD">
          <w:rPr>
            <w:rFonts w:eastAsia="Times New Roman" w:cs="Times New Roman"/>
            <w:i/>
            <w:iCs/>
            <w:color w:val="1155CC"/>
            <w:szCs w:val="24"/>
            <w:u w:val="single"/>
            <w:lang w:eastAsia="ru-RU"/>
          </w:rPr>
          <w:t>Diploma</w:t>
        </w:r>
        <w:proofErr w:type="spellEnd"/>
        <w:r w:rsidR="002C44C1" w:rsidRPr="008B3FDD">
          <w:rPr>
            <w:rFonts w:eastAsia="Times New Roman" w:cs="Times New Roman"/>
            <w:i/>
            <w:iCs/>
            <w:color w:val="1155CC"/>
            <w:szCs w:val="24"/>
            <w:u w:val="single"/>
            <w:lang w:eastAsia="ru-RU"/>
          </w:rPr>
          <w:t xml:space="preserve"> </w:t>
        </w:r>
        <w:proofErr w:type="spellStart"/>
        <w:r w:rsidR="002C44C1" w:rsidRPr="008B3FDD">
          <w:rPr>
            <w:rFonts w:eastAsia="Times New Roman" w:cs="Times New Roman"/>
            <w:i/>
            <w:iCs/>
            <w:color w:val="1155CC"/>
            <w:szCs w:val="24"/>
            <w:u w:val="single"/>
            <w:lang w:eastAsia="ru-RU"/>
          </w:rPr>
          <w:t>Supplement</w:t>
        </w:r>
        <w:proofErr w:type="spellEnd"/>
        <w:r w:rsidR="002C44C1" w:rsidRPr="008B3FDD">
          <w:rPr>
            <w:rFonts w:eastAsia="Times New Roman" w:cs="Times New Roman"/>
            <w:i/>
            <w:iCs/>
            <w:color w:val="1155CC"/>
            <w:szCs w:val="24"/>
            <w:u w:val="single"/>
            <w:lang w:eastAsia="ru-RU"/>
          </w:rPr>
          <w:t>.</w:t>
        </w:r>
      </w:hyperlink>
    </w:p>
    <w:p w14:paraId="50BC778C" w14:textId="77777777" w:rsidR="002C44C1" w:rsidRPr="008B3FDD" w:rsidRDefault="00D84AEA" w:rsidP="002C62E2">
      <w:pPr>
        <w:widowControl w:val="0"/>
        <w:spacing w:after="0" w:line="240" w:lineRule="auto"/>
        <w:ind w:left="470"/>
        <w:contextualSpacing/>
        <w:rPr>
          <w:rFonts w:eastAsia="Times New Roman" w:cs="Times New Roman"/>
          <w:i/>
          <w:iCs/>
          <w:color w:val="0000FF"/>
          <w:szCs w:val="24"/>
          <w:lang w:eastAsia="ru-RU"/>
        </w:rPr>
      </w:pPr>
      <w:hyperlink r:id="rId364" w:history="1">
        <w:r w:rsidR="002C44C1" w:rsidRPr="008B3FDD">
          <w:rPr>
            <w:rFonts w:eastAsia="Times New Roman" w:cs="Times New Roman"/>
            <w:i/>
            <w:iCs/>
            <w:color w:val="1155CC"/>
            <w:szCs w:val="24"/>
            <w:u w:val="single"/>
            <w:lang w:eastAsia="ru-RU"/>
          </w:rPr>
          <w:t>Приложение 4.3.4. Сертификаты выпускник</w:t>
        </w:r>
      </w:hyperlink>
      <w:r w:rsidR="002C44C1" w:rsidRPr="008B3FDD">
        <w:rPr>
          <w:rFonts w:eastAsia="Times New Roman" w:cs="Times New Roman"/>
          <w:i/>
          <w:iCs/>
          <w:color w:val="0000FF"/>
          <w:szCs w:val="24"/>
          <w:lang w:eastAsia="ru-RU"/>
        </w:rPr>
        <w:t>а</w:t>
      </w:r>
    </w:p>
    <w:p w14:paraId="2815C112" w14:textId="315181F6" w:rsidR="002C5869" w:rsidRPr="008B3FDD" w:rsidRDefault="002C5869" w:rsidP="002C62E2">
      <w:pPr>
        <w:widowControl w:val="0"/>
        <w:spacing w:after="0" w:line="240" w:lineRule="auto"/>
        <w:ind w:left="470"/>
        <w:contextualSpacing/>
        <w:rPr>
          <w:rFonts w:eastAsia="Times New Roman" w:cs="Times New Roman"/>
          <w:szCs w:val="24"/>
          <w:lang w:eastAsia="ru-RU"/>
        </w:rPr>
      </w:pPr>
    </w:p>
    <w:p w14:paraId="659C98D1" w14:textId="2FD9DD10" w:rsidR="002C5869" w:rsidRPr="00876AB3" w:rsidRDefault="002C5869" w:rsidP="002C62E2">
      <w:pPr>
        <w:widowControl w:val="0"/>
        <w:spacing w:line="240" w:lineRule="auto"/>
        <w:contextualSpacing/>
        <w:jc w:val="center"/>
        <w:rPr>
          <w:rFonts w:eastAsia="Times New Roman" w:cs="Times New Roman"/>
          <w:i/>
          <w:szCs w:val="24"/>
          <w:lang w:eastAsia="ru-RU"/>
        </w:rPr>
      </w:pPr>
      <w:r w:rsidRPr="00876AB3">
        <w:rPr>
          <w:rFonts w:eastAsia="Times New Roman" w:cs="Times New Roman"/>
          <w:b/>
          <w:bCs/>
          <w:i/>
          <w:color w:val="000000"/>
          <w:szCs w:val="24"/>
          <w:lang w:eastAsia="ru-RU"/>
        </w:rPr>
        <w:t>Критерий выполняется</w:t>
      </w:r>
    </w:p>
    <w:p w14:paraId="439F7C7E" w14:textId="066FBAFD" w:rsidR="002C5869" w:rsidRPr="008B3FDD" w:rsidRDefault="002C5869" w:rsidP="002C62E2">
      <w:pPr>
        <w:widowControl w:val="0"/>
        <w:spacing w:after="0" w:line="240" w:lineRule="auto"/>
        <w:ind w:firstLine="709"/>
        <w:contextualSpacing/>
        <w:jc w:val="both"/>
        <w:rPr>
          <w:rFonts w:cs="Times New Roman"/>
          <w:szCs w:val="24"/>
        </w:rPr>
      </w:pPr>
    </w:p>
    <w:p w14:paraId="07651FA8" w14:textId="2A59267C" w:rsidR="002C44C1" w:rsidRPr="008B3FDD" w:rsidRDefault="002C44C1" w:rsidP="002C62E2">
      <w:pPr>
        <w:widowControl w:val="0"/>
        <w:spacing w:after="0" w:line="240" w:lineRule="auto"/>
        <w:ind w:firstLine="709"/>
        <w:contextualSpacing/>
        <w:jc w:val="both"/>
        <w:rPr>
          <w:rFonts w:cs="Times New Roman"/>
          <w:szCs w:val="24"/>
        </w:rPr>
      </w:pPr>
    </w:p>
    <w:p w14:paraId="344F52FF" w14:textId="25D22E53" w:rsidR="00876AB3" w:rsidRPr="00876AB3" w:rsidRDefault="00876AB3" w:rsidP="002C62E2">
      <w:pPr>
        <w:widowControl w:val="0"/>
        <w:spacing w:line="240" w:lineRule="auto"/>
        <w:contextualSpacing/>
        <w:rPr>
          <w:b/>
          <w:color w:val="833C0B" w:themeColor="accent2" w:themeShade="80"/>
          <w:szCs w:val="24"/>
        </w:rPr>
      </w:pPr>
      <w:r w:rsidRPr="00876AB3">
        <w:rPr>
          <w:b/>
          <w:color w:val="833C0B" w:themeColor="accent2" w:themeShade="80"/>
          <w:szCs w:val="24"/>
        </w:rPr>
        <w:t xml:space="preserve">Слабые стороны: </w:t>
      </w:r>
    </w:p>
    <w:p w14:paraId="622FCB0A" w14:textId="77777777" w:rsidR="00876AB3" w:rsidRPr="00876AB3" w:rsidRDefault="00876AB3" w:rsidP="002C62E2">
      <w:pPr>
        <w:widowControl w:val="0"/>
        <w:spacing w:line="240" w:lineRule="auto"/>
        <w:contextualSpacing/>
        <w:rPr>
          <w:b/>
          <w:color w:val="833C0B" w:themeColor="accent2" w:themeShade="80"/>
          <w:szCs w:val="24"/>
        </w:rPr>
      </w:pPr>
    </w:p>
    <w:p w14:paraId="5E8D26A2" w14:textId="77777777" w:rsidR="00876AB3" w:rsidRPr="00876AB3" w:rsidRDefault="00876AB3" w:rsidP="002A4260">
      <w:pPr>
        <w:pStyle w:val="af2"/>
        <w:widowControl w:val="0"/>
        <w:numPr>
          <w:ilvl w:val="3"/>
          <w:numId w:val="50"/>
        </w:numPr>
        <w:shd w:val="clear" w:color="auto" w:fill="FFFFFF" w:themeFill="background1"/>
        <w:autoSpaceDE w:val="0"/>
        <w:autoSpaceDN w:val="0"/>
        <w:spacing w:line="240" w:lineRule="auto"/>
        <w:ind w:left="851"/>
        <w:contextualSpacing/>
        <w:jc w:val="both"/>
        <w:rPr>
          <w:rFonts w:eastAsia="Calibri"/>
          <w:bCs/>
          <w:color w:val="833C0B" w:themeColor="accent2" w:themeShade="80"/>
          <w:kern w:val="24"/>
          <w:lang w:eastAsia="ru-RU"/>
        </w:rPr>
      </w:pPr>
      <w:bookmarkStart w:id="18" w:name="_Hlk232579408"/>
      <w:r w:rsidRPr="00876AB3">
        <w:rPr>
          <w:rFonts w:eastAsia="Calibri"/>
          <w:bCs/>
          <w:color w:val="833C0B" w:themeColor="accent2" w:themeShade="80"/>
          <w:kern w:val="24"/>
          <w:lang w:eastAsia="ru-RU"/>
        </w:rPr>
        <w:t>Отсутствие приема иностранных студентов на 2025-2026 учебный год.</w:t>
      </w:r>
    </w:p>
    <w:bookmarkEnd w:id="18"/>
    <w:p w14:paraId="680FF32F" w14:textId="77777777" w:rsidR="00876AB3" w:rsidRPr="00876AB3" w:rsidRDefault="00876AB3" w:rsidP="002C62E2">
      <w:pPr>
        <w:widowControl w:val="0"/>
        <w:spacing w:line="240" w:lineRule="auto"/>
        <w:ind w:right="20"/>
        <w:contextualSpacing/>
        <w:jc w:val="both"/>
        <w:rPr>
          <w:b/>
          <w:color w:val="833C0B" w:themeColor="accent2" w:themeShade="80"/>
          <w:szCs w:val="24"/>
        </w:rPr>
      </w:pPr>
    </w:p>
    <w:p w14:paraId="46F14637" w14:textId="77777777" w:rsidR="00876AB3" w:rsidRPr="00876AB3" w:rsidRDefault="00876AB3" w:rsidP="002C62E2">
      <w:pPr>
        <w:widowControl w:val="0"/>
        <w:spacing w:line="240" w:lineRule="auto"/>
        <w:ind w:right="20"/>
        <w:contextualSpacing/>
        <w:jc w:val="both"/>
        <w:rPr>
          <w:b/>
          <w:color w:val="833C0B" w:themeColor="accent2" w:themeShade="80"/>
          <w:szCs w:val="24"/>
        </w:rPr>
      </w:pPr>
      <w:r w:rsidRPr="00876AB3">
        <w:rPr>
          <w:b/>
          <w:color w:val="833C0B" w:themeColor="accent2" w:themeShade="80"/>
          <w:szCs w:val="24"/>
        </w:rPr>
        <w:t xml:space="preserve">Рекомендации: </w:t>
      </w:r>
    </w:p>
    <w:p w14:paraId="311F744A" w14:textId="77777777" w:rsidR="00876AB3" w:rsidRPr="00876AB3" w:rsidRDefault="00876AB3" w:rsidP="002C62E2">
      <w:pPr>
        <w:widowControl w:val="0"/>
        <w:spacing w:line="240" w:lineRule="auto"/>
        <w:ind w:right="20"/>
        <w:contextualSpacing/>
        <w:jc w:val="both"/>
        <w:rPr>
          <w:b/>
          <w:color w:val="833C0B" w:themeColor="accent2" w:themeShade="80"/>
          <w:szCs w:val="24"/>
        </w:rPr>
      </w:pPr>
    </w:p>
    <w:p w14:paraId="1EBCF93A" w14:textId="77777777" w:rsidR="00876AB3" w:rsidRPr="00876AB3" w:rsidRDefault="00876AB3" w:rsidP="002A4260">
      <w:pPr>
        <w:pStyle w:val="afc"/>
        <w:widowControl w:val="0"/>
        <w:numPr>
          <w:ilvl w:val="0"/>
          <w:numId w:val="56"/>
        </w:numPr>
        <w:autoSpaceDE w:val="0"/>
        <w:autoSpaceDN w:val="0"/>
        <w:spacing w:after="0" w:line="240" w:lineRule="auto"/>
        <w:ind w:right="20"/>
        <w:jc w:val="both"/>
        <w:rPr>
          <w:color w:val="833C0B" w:themeColor="accent2" w:themeShade="80"/>
          <w:szCs w:val="24"/>
        </w:rPr>
      </w:pPr>
      <w:r w:rsidRPr="00876AB3">
        <w:rPr>
          <w:color w:val="833C0B" w:themeColor="accent2" w:themeShade="80"/>
          <w:szCs w:val="24"/>
        </w:rPr>
        <w:t>До 01.06.2026 г. разработать план мероприятий для усиления приема иностранных студентов.</w:t>
      </w:r>
    </w:p>
    <w:p w14:paraId="52B1DE57" w14:textId="77777777" w:rsidR="00876AB3" w:rsidRPr="00876AB3" w:rsidRDefault="00876AB3" w:rsidP="002C62E2">
      <w:pPr>
        <w:pStyle w:val="af2"/>
        <w:widowControl w:val="0"/>
        <w:shd w:val="clear" w:color="auto" w:fill="FFFFFF" w:themeFill="background1"/>
        <w:spacing w:line="240" w:lineRule="auto"/>
        <w:ind w:left="1701" w:hanging="1701"/>
        <w:contextualSpacing/>
        <w:jc w:val="center"/>
        <w:rPr>
          <w:rFonts w:eastAsia="Calibri"/>
          <w:b/>
          <w:bCs/>
          <w:color w:val="833C0B" w:themeColor="accent2" w:themeShade="80"/>
          <w:kern w:val="24"/>
          <w:lang w:eastAsia="ru-RU"/>
        </w:rPr>
      </w:pPr>
    </w:p>
    <w:p w14:paraId="0CAB9942" w14:textId="77777777" w:rsidR="00876AB3" w:rsidRPr="00876AB3" w:rsidRDefault="00876AB3" w:rsidP="002C62E2">
      <w:pPr>
        <w:pStyle w:val="af2"/>
        <w:widowControl w:val="0"/>
        <w:shd w:val="clear" w:color="auto" w:fill="FFFFFF" w:themeFill="background1"/>
        <w:spacing w:line="240" w:lineRule="auto"/>
        <w:ind w:left="1701" w:hanging="1701"/>
        <w:contextualSpacing/>
        <w:jc w:val="center"/>
        <w:rPr>
          <w:rFonts w:eastAsia="Calibri"/>
          <w:b/>
          <w:bCs/>
          <w:color w:val="833C0B" w:themeColor="accent2" w:themeShade="80"/>
          <w:kern w:val="24"/>
          <w:lang w:eastAsia="ru-RU"/>
        </w:rPr>
      </w:pPr>
      <w:r w:rsidRPr="00876AB3">
        <w:rPr>
          <w:rFonts w:eastAsia="Calibri"/>
          <w:b/>
          <w:bCs/>
          <w:color w:val="833C0B" w:themeColor="accent2" w:themeShade="80"/>
          <w:kern w:val="24"/>
          <w:lang w:eastAsia="ru-RU"/>
        </w:rPr>
        <w:t>Стандарт 4 выполняется с замечаниями</w:t>
      </w:r>
    </w:p>
    <w:p w14:paraId="4617D367" w14:textId="7756D159" w:rsidR="002C44C1" w:rsidRPr="008B3FDD" w:rsidRDefault="002C44C1" w:rsidP="002C62E2">
      <w:pPr>
        <w:widowControl w:val="0"/>
        <w:spacing w:after="0" w:line="240" w:lineRule="auto"/>
        <w:ind w:firstLine="709"/>
        <w:contextualSpacing/>
        <w:jc w:val="both"/>
        <w:rPr>
          <w:rFonts w:cs="Times New Roman"/>
          <w:szCs w:val="24"/>
        </w:rPr>
      </w:pPr>
    </w:p>
    <w:p w14:paraId="572B4D63" w14:textId="77777777" w:rsidR="00D84AEA" w:rsidRDefault="00D84AEA" w:rsidP="002C62E2">
      <w:pPr>
        <w:pStyle w:val="2"/>
        <w:keepNext w:val="0"/>
        <w:keepLines w:val="0"/>
        <w:widowControl w:val="0"/>
        <w:spacing w:line="240" w:lineRule="auto"/>
        <w:contextualSpacing/>
        <w:jc w:val="center"/>
        <w:rPr>
          <w:rFonts w:ascii="Times New Roman" w:hAnsi="Times New Roman"/>
          <w:b/>
          <w:bCs/>
          <w:color w:val="000000"/>
          <w:sz w:val="24"/>
          <w:szCs w:val="24"/>
          <w:shd w:val="clear" w:color="auto" w:fill="FFFFFF"/>
          <w:lang w:val="ru-RU"/>
        </w:rPr>
      </w:pPr>
    </w:p>
    <w:p w14:paraId="6B324256" w14:textId="77777777" w:rsidR="00D84AEA" w:rsidRDefault="00D84AEA" w:rsidP="002C62E2">
      <w:pPr>
        <w:pStyle w:val="2"/>
        <w:keepNext w:val="0"/>
        <w:keepLines w:val="0"/>
        <w:widowControl w:val="0"/>
        <w:spacing w:line="240" w:lineRule="auto"/>
        <w:contextualSpacing/>
        <w:jc w:val="center"/>
        <w:rPr>
          <w:rFonts w:ascii="Times New Roman" w:hAnsi="Times New Roman"/>
          <w:b/>
          <w:bCs/>
          <w:color w:val="000000"/>
          <w:sz w:val="24"/>
          <w:szCs w:val="24"/>
          <w:shd w:val="clear" w:color="auto" w:fill="FFFFFF"/>
          <w:lang w:val="ru-RU"/>
        </w:rPr>
      </w:pPr>
    </w:p>
    <w:p w14:paraId="4987A84A" w14:textId="77777777" w:rsidR="00D84AEA" w:rsidRDefault="00D84AEA" w:rsidP="002C62E2">
      <w:pPr>
        <w:pStyle w:val="2"/>
        <w:keepNext w:val="0"/>
        <w:keepLines w:val="0"/>
        <w:widowControl w:val="0"/>
        <w:spacing w:line="240" w:lineRule="auto"/>
        <w:contextualSpacing/>
        <w:jc w:val="center"/>
        <w:rPr>
          <w:rFonts w:ascii="Times New Roman" w:hAnsi="Times New Roman"/>
          <w:b/>
          <w:bCs/>
          <w:color w:val="000000"/>
          <w:sz w:val="24"/>
          <w:szCs w:val="24"/>
          <w:shd w:val="clear" w:color="auto" w:fill="FFFFFF"/>
          <w:lang w:val="ru-RU"/>
        </w:rPr>
      </w:pPr>
    </w:p>
    <w:p w14:paraId="39D227B8" w14:textId="77777777" w:rsidR="00D84AEA" w:rsidRDefault="00D84AEA" w:rsidP="002C62E2">
      <w:pPr>
        <w:pStyle w:val="2"/>
        <w:keepNext w:val="0"/>
        <w:keepLines w:val="0"/>
        <w:widowControl w:val="0"/>
        <w:spacing w:line="240" w:lineRule="auto"/>
        <w:contextualSpacing/>
        <w:jc w:val="center"/>
        <w:rPr>
          <w:rFonts w:ascii="Times New Roman" w:hAnsi="Times New Roman"/>
          <w:b/>
          <w:bCs/>
          <w:color w:val="000000"/>
          <w:sz w:val="24"/>
          <w:szCs w:val="24"/>
          <w:shd w:val="clear" w:color="auto" w:fill="FFFFFF"/>
          <w:lang w:val="ru-RU"/>
        </w:rPr>
      </w:pPr>
    </w:p>
    <w:p w14:paraId="2019D5B2" w14:textId="77777777" w:rsidR="00D84AEA" w:rsidRDefault="00D84AEA" w:rsidP="002C62E2">
      <w:pPr>
        <w:pStyle w:val="2"/>
        <w:keepNext w:val="0"/>
        <w:keepLines w:val="0"/>
        <w:widowControl w:val="0"/>
        <w:spacing w:line="240" w:lineRule="auto"/>
        <w:contextualSpacing/>
        <w:jc w:val="center"/>
        <w:rPr>
          <w:rFonts w:ascii="Times New Roman" w:hAnsi="Times New Roman"/>
          <w:b/>
          <w:bCs/>
          <w:color w:val="000000"/>
          <w:sz w:val="24"/>
          <w:szCs w:val="24"/>
          <w:shd w:val="clear" w:color="auto" w:fill="FFFFFF"/>
          <w:lang w:val="ru-RU"/>
        </w:rPr>
      </w:pPr>
    </w:p>
    <w:p w14:paraId="038803FA" w14:textId="77777777" w:rsidR="00D84AEA" w:rsidRDefault="00D84AEA" w:rsidP="002C62E2">
      <w:pPr>
        <w:pStyle w:val="2"/>
        <w:keepNext w:val="0"/>
        <w:keepLines w:val="0"/>
        <w:widowControl w:val="0"/>
        <w:spacing w:line="240" w:lineRule="auto"/>
        <w:contextualSpacing/>
        <w:jc w:val="center"/>
        <w:rPr>
          <w:rFonts w:ascii="Times New Roman" w:hAnsi="Times New Roman"/>
          <w:b/>
          <w:bCs/>
          <w:color w:val="000000"/>
          <w:sz w:val="24"/>
          <w:szCs w:val="24"/>
          <w:shd w:val="clear" w:color="auto" w:fill="FFFFFF"/>
          <w:lang w:val="ru-RU"/>
        </w:rPr>
      </w:pPr>
    </w:p>
    <w:p w14:paraId="5AE25A0A" w14:textId="77777777" w:rsidR="00D84AEA" w:rsidRDefault="00D84AEA" w:rsidP="002C62E2">
      <w:pPr>
        <w:pStyle w:val="2"/>
        <w:keepNext w:val="0"/>
        <w:keepLines w:val="0"/>
        <w:widowControl w:val="0"/>
        <w:spacing w:line="240" w:lineRule="auto"/>
        <w:contextualSpacing/>
        <w:jc w:val="center"/>
        <w:rPr>
          <w:rFonts w:ascii="Times New Roman" w:hAnsi="Times New Roman"/>
          <w:b/>
          <w:bCs/>
          <w:color w:val="000000"/>
          <w:sz w:val="24"/>
          <w:szCs w:val="24"/>
          <w:shd w:val="clear" w:color="auto" w:fill="FFFFFF"/>
          <w:lang w:val="ru-RU"/>
        </w:rPr>
      </w:pPr>
    </w:p>
    <w:p w14:paraId="313415EB" w14:textId="77777777" w:rsidR="00D84AEA" w:rsidRDefault="00D84AEA" w:rsidP="002C62E2">
      <w:pPr>
        <w:pStyle w:val="2"/>
        <w:keepNext w:val="0"/>
        <w:keepLines w:val="0"/>
        <w:widowControl w:val="0"/>
        <w:spacing w:line="240" w:lineRule="auto"/>
        <w:contextualSpacing/>
        <w:jc w:val="center"/>
        <w:rPr>
          <w:rFonts w:ascii="Times New Roman" w:hAnsi="Times New Roman"/>
          <w:b/>
          <w:bCs/>
          <w:color w:val="000000"/>
          <w:sz w:val="24"/>
          <w:szCs w:val="24"/>
          <w:shd w:val="clear" w:color="auto" w:fill="FFFFFF"/>
          <w:lang w:val="ru-RU"/>
        </w:rPr>
      </w:pPr>
    </w:p>
    <w:p w14:paraId="5F4589FA" w14:textId="77777777" w:rsidR="00D84AEA" w:rsidRDefault="00D84AEA" w:rsidP="002C62E2">
      <w:pPr>
        <w:pStyle w:val="2"/>
        <w:keepNext w:val="0"/>
        <w:keepLines w:val="0"/>
        <w:widowControl w:val="0"/>
        <w:spacing w:line="240" w:lineRule="auto"/>
        <w:contextualSpacing/>
        <w:jc w:val="center"/>
        <w:rPr>
          <w:rFonts w:ascii="Times New Roman" w:hAnsi="Times New Roman"/>
          <w:b/>
          <w:bCs/>
          <w:color w:val="000000"/>
          <w:sz w:val="24"/>
          <w:szCs w:val="24"/>
          <w:shd w:val="clear" w:color="auto" w:fill="FFFFFF"/>
          <w:lang w:val="ru-RU"/>
        </w:rPr>
      </w:pPr>
    </w:p>
    <w:p w14:paraId="20D9E7E4" w14:textId="3639B79B" w:rsidR="00BF49C0" w:rsidRPr="008B3FDD" w:rsidRDefault="00BF49C0" w:rsidP="002C62E2">
      <w:pPr>
        <w:pStyle w:val="2"/>
        <w:keepNext w:val="0"/>
        <w:keepLines w:val="0"/>
        <w:widowControl w:val="0"/>
        <w:spacing w:line="240" w:lineRule="auto"/>
        <w:contextualSpacing/>
        <w:jc w:val="center"/>
        <w:rPr>
          <w:rFonts w:ascii="Times New Roman" w:hAnsi="Times New Roman"/>
          <w:b/>
          <w:bCs/>
          <w:sz w:val="24"/>
          <w:szCs w:val="24"/>
          <w:lang w:val="ru-RU"/>
        </w:rPr>
      </w:pPr>
      <w:r w:rsidRPr="008B3FDD">
        <w:rPr>
          <w:rFonts w:ascii="Times New Roman" w:hAnsi="Times New Roman"/>
          <w:b/>
          <w:bCs/>
          <w:color w:val="000000"/>
          <w:sz w:val="24"/>
          <w:szCs w:val="24"/>
          <w:shd w:val="clear" w:color="auto" w:fill="FFFFFF"/>
          <w:lang w:val="ru-RU"/>
        </w:rPr>
        <w:lastRenderedPageBreak/>
        <w:t>Стандарт 5. Педагогический и учебно-вспомогательный персонал</w:t>
      </w:r>
    </w:p>
    <w:p w14:paraId="62A1EBB2" w14:textId="77777777" w:rsidR="00BF49C0" w:rsidRPr="008B3FDD" w:rsidRDefault="00BF49C0" w:rsidP="002C62E2">
      <w:pPr>
        <w:pStyle w:val="af8"/>
        <w:widowControl w:val="0"/>
        <w:spacing w:before="0" w:beforeAutospacing="0" w:after="0" w:afterAutospacing="0"/>
        <w:contextualSpacing/>
        <w:jc w:val="both"/>
        <w:rPr>
          <w:b/>
          <w:bCs/>
          <w:color w:val="000000"/>
          <w:shd w:val="clear" w:color="auto" w:fill="FFFFFF"/>
          <w:lang w:val="ru-RU"/>
        </w:rPr>
      </w:pPr>
    </w:p>
    <w:p w14:paraId="78DBEBA5" w14:textId="710139B2" w:rsidR="00BF49C0" w:rsidRPr="00D84AEA" w:rsidRDefault="00BF49C0" w:rsidP="002C62E2">
      <w:pPr>
        <w:pStyle w:val="af8"/>
        <w:widowControl w:val="0"/>
        <w:spacing w:before="0" w:beforeAutospacing="0" w:after="0" w:afterAutospacing="0"/>
        <w:contextualSpacing/>
        <w:jc w:val="both"/>
        <w:rPr>
          <w:b/>
          <w:bCs/>
          <w:color w:val="000000"/>
          <w:shd w:val="clear" w:color="auto" w:fill="FFFFFF"/>
          <w:lang w:val="ru-RU"/>
        </w:rPr>
      </w:pPr>
      <w:r w:rsidRPr="008B3FDD">
        <w:rPr>
          <w:b/>
          <w:bCs/>
          <w:color w:val="000000"/>
          <w:shd w:val="clear" w:color="auto" w:fill="FFFFFF"/>
          <w:lang w:val="ru-RU"/>
        </w:rPr>
        <w:t xml:space="preserve">Критерий 5.1. Соответствие состава, квалификации, образования и опыта педагогического и учебно-вспомогательного персонала реализуемой </w:t>
      </w:r>
      <w:proofErr w:type="spellStart"/>
      <w:r w:rsidRPr="008B3FDD">
        <w:rPr>
          <w:b/>
          <w:bCs/>
          <w:color w:val="000000"/>
          <w:shd w:val="clear" w:color="auto" w:fill="FFFFFF"/>
          <w:lang w:val="ru-RU"/>
        </w:rPr>
        <w:t>образовательн</w:t>
      </w:r>
      <w:proofErr w:type="spellEnd"/>
      <w:r w:rsidRPr="008B3FDD">
        <w:rPr>
          <w:b/>
          <w:bCs/>
          <w:color w:val="000000"/>
          <w:shd w:val="clear" w:color="auto" w:fill="FFFFFF"/>
          <w:lang w:val="ky-KG"/>
        </w:rPr>
        <w:t>ыми</w:t>
      </w:r>
      <w:r w:rsidRPr="008B3FDD">
        <w:rPr>
          <w:b/>
          <w:bCs/>
          <w:color w:val="000000"/>
          <w:shd w:val="clear" w:color="auto" w:fill="FFFFFF"/>
          <w:lang w:val="ru-RU"/>
        </w:rPr>
        <w:t xml:space="preserve"> программ</w:t>
      </w:r>
      <w:r w:rsidRPr="008B3FDD">
        <w:rPr>
          <w:b/>
          <w:bCs/>
          <w:color w:val="000000"/>
          <w:shd w:val="clear" w:color="auto" w:fill="FFFFFF"/>
          <w:lang w:val="ky-KG"/>
        </w:rPr>
        <w:t>ами</w:t>
      </w:r>
      <w:r w:rsidRPr="008B3FDD">
        <w:rPr>
          <w:b/>
          <w:bCs/>
          <w:color w:val="000000"/>
          <w:shd w:val="clear" w:color="auto" w:fill="FFFFFF"/>
        </w:rPr>
        <w:t> </w:t>
      </w:r>
    </w:p>
    <w:p w14:paraId="570F67EF" w14:textId="77777777" w:rsidR="0079671C" w:rsidRPr="008B3FDD" w:rsidRDefault="0079671C" w:rsidP="002C62E2">
      <w:pPr>
        <w:pStyle w:val="af8"/>
        <w:widowControl w:val="0"/>
        <w:spacing w:before="0" w:beforeAutospacing="0" w:after="0" w:afterAutospacing="0"/>
        <w:contextualSpacing/>
        <w:jc w:val="both"/>
        <w:rPr>
          <w:lang w:val="ru-RU"/>
        </w:rPr>
      </w:pPr>
    </w:p>
    <w:p w14:paraId="0175D3AD" w14:textId="03A67483" w:rsidR="00BF49C0" w:rsidRDefault="00BF49C0" w:rsidP="002C62E2">
      <w:pPr>
        <w:pStyle w:val="af8"/>
        <w:widowControl w:val="0"/>
        <w:spacing w:before="0" w:beforeAutospacing="0" w:after="0" w:afterAutospacing="0"/>
        <w:ind w:firstLine="708"/>
        <w:contextualSpacing/>
        <w:jc w:val="both"/>
        <w:rPr>
          <w:color w:val="000000"/>
        </w:rPr>
      </w:pPr>
      <w:r w:rsidRPr="008B3FDD">
        <w:rPr>
          <w:color w:val="000000"/>
          <w:lang w:val="ru-RU"/>
        </w:rPr>
        <w:t xml:space="preserve">Образовательный процесс ГОС ВПО  по направлению 560001 «Лечебное дело» в настоящее время обеспечивается профессорско-преподавательским составом </w:t>
      </w:r>
      <w:r w:rsidRPr="008B3FDD">
        <w:rPr>
          <w:color w:val="000000"/>
          <w:shd w:val="clear" w:color="auto" w:fill="FFFFFF"/>
          <w:lang w:val="ru-RU"/>
        </w:rPr>
        <w:t xml:space="preserve">кафедр </w:t>
      </w:r>
      <w:r w:rsidRPr="008B3FDD">
        <w:rPr>
          <w:color w:val="333333"/>
          <w:shd w:val="clear" w:color="auto" w:fill="FFFFFF"/>
          <w:lang w:val="ru-RU"/>
        </w:rPr>
        <w:t>«Естественно-гуманитарных дисциплин», «Морфофизиологических дисциплин», «Хирургических дисциплин» и «Терапевтических дисциплин»</w:t>
      </w:r>
      <w:r w:rsidRPr="008B3FDD">
        <w:rPr>
          <w:color w:val="000000"/>
          <w:shd w:val="clear" w:color="auto" w:fill="FFFFFF"/>
          <w:lang w:val="ru-RU"/>
        </w:rPr>
        <w:t xml:space="preserve"> – 47 чел., в том числе: заведующих кафедр – 4, докторов наук – 9, из них профессоров</w:t>
      </w:r>
      <w:r w:rsidRPr="008B3FDD">
        <w:rPr>
          <w:color w:val="000000"/>
          <w:shd w:val="clear" w:color="auto" w:fill="FFFFFF"/>
          <w:lang w:val="ky-KG"/>
        </w:rPr>
        <w:t xml:space="preserve"> </w:t>
      </w:r>
      <w:r w:rsidRPr="008B3FDD">
        <w:rPr>
          <w:color w:val="000000"/>
          <w:shd w:val="clear" w:color="auto" w:fill="FFFFFF"/>
          <w:lang w:val="ru-RU"/>
        </w:rPr>
        <w:t>–</w:t>
      </w:r>
      <w:r w:rsidRPr="008B3FDD">
        <w:rPr>
          <w:color w:val="000000"/>
          <w:shd w:val="clear" w:color="auto" w:fill="FFFFFF"/>
          <w:lang w:val="ky-KG"/>
        </w:rPr>
        <w:t xml:space="preserve"> </w:t>
      </w:r>
      <w:r w:rsidRPr="008B3FDD">
        <w:rPr>
          <w:color w:val="000000"/>
          <w:shd w:val="clear" w:color="auto" w:fill="FFFFFF"/>
          <w:lang w:val="ru-RU"/>
        </w:rPr>
        <w:t xml:space="preserve">6, кандидатов наук, </w:t>
      </w:r>
      <w:r w:rsidRPr="008B3FDD">
        <w:rPr>
          <w:color w:val="000000"/>
          <w:shd w:val="clear" w:color="auto" w:fill="FFFFFF"/>
        </w:rPr>
        <w:t>PhD</w:t>
      </w:r>
      <w:r w:rsidRPr="008B3FDD">
        <w:rPr>
          <w:color w:val="000000"/>
          <w:shd w:val="clear" w:color="auto" w:fill="FFFFFF"/>
          <w:lang w:val="ru-RU"/>
        </w:rPr>
        <w:t xml:space="preserve"> – 12, из них доцентов</w:t>
      </w:r>
      <w:r w:rsidRPr="008B3FDD">
        <w:rPr>
          <w:color w:val="000000"/>
          <w:shd w:val="clear" w:color="auto" w:fill="FFFFFF"/>
          <w:lang w:val="ky-KG"/>
        </w:rPr>
        <w:t xml:space="preserve"> </w:t>
      </w:r>
      <w:r w:rsidRPr="008B3FDD">
        <w:rPr>
          <w:color w:val="000000"/>
          <w:shd w:val="clear" w:color="auto" w:fill="FFFFFF"/>
          <w:lang w:val="ru-RU"/>
        </w:rPr>
        <w:t>–</w:t>
      </w:r>
      <w:r w:rsidRPr="008B3FDD">
        <w:rPr>
          <w:color w:val="000000"/>
          <w:shd w:val="clear" w:color="auto" w:fill="FFFFFF"/>
          <w:lang w:val="ky-KG"/>
        </w:rPr>
        <w:t xml:space="preserve"> </w:t>
      </w:r>
      <w:r w:rsidRPr="008B3FDD">
        <w:rPr>
          <w:color w:val="000000"/>
          <w:shd w:val="clear" w:color="auto" w:fill="FFFFFF"/>
          <w:lang w:val="ru-RU"/>
        </w:rPr>
        <w:t>8, старших преподавателей</w:t>
      </w:r>
      <w:r w:rsidRPr="008B3FDD">
        <w:rPr>
          <w:color w:val="000000"/>
          <w:shd w:val="clear" w:color="auto" w:fill="FFFFFF"/>
          <w:lang w:val="ky-KG"/>
        </w:rPr>
        <w:t xml:space="preserve"> (без степени)</w:t>
      </w:r>
      <w:r w:rsidRPr="008B3FDD">
        <w:rPr>
          <w:color w:val="000000"/>
          <w:shd w:val="clear" w:color="auto" w:fill="FFFFFF"/>
          <w:lang w:val="ru-RU"/>
        </w:rPr>
        <w:t xml:space="preserve"> – </w:t>
      </w:r>
      <w:r w:rsidRPr="008B3FDD">
        <w:rPr>
          <w:color w:val="000000"/>
          <w:shd w:val="clear" w:color="auto" w:fill="FFFFFF"/>
          <w:lang w:val="ky-KG"/>
        </w:rPr>
        <w:t>5</w:t>
      </w:r>
      <w:r w:rsidRPr="008B3FDD">
        <w:rPr>
          <w:color w:val="000000"/>
          <w:shd w:val="clear" w:color="auto" w:fill="FFFFFF"/>
          <w:lang w:val="ru-RU"/>
        </w:rPr>
        <w:t xml:space="preserve"> и преподавателей – 21, из них в штате</w:t>
      </w:r>
      <w:r w:rsidRPr="008B3FDD">
        <w:rPr>
          <w:color w:val="000000"/>
          <w:shd w:val="clear" w:color="auto" w:fill="FFFFFF"/>
          <w:lang w:val="ky-KG"/>
        </w:rPr>
        <w:t xml:space="preserve"> </w:t>
      </w:r>
      <w:r w:rsidRPr="008B3FDD">
        <w:rPr>
          <w:color w:val="000000"/>
          <w:shd w:val="clear" w:color="auto" w:fill="FFFFFF"/>
          <w:lang w:val="ru-RU"/>
        </w:rPr>
        <w:t>– 35 (74,5%), совместителей – 12 (25,5%)</w:t>
      </w:r>
      <w:r w:rsidRPr="008B3FDD">
        <w:rPr>
          <w:color w:val="000000"/>
          <w:lang w:val="ru-RU"/>
        </w:rPr>
        <w:t xml:space="preserve">: которые обеспечивают качественную подготовку специалистов и соответствуют типовым квалификационным характеристикам должностей педагогических работников, которые позволяют ей гарантировать компетентность преподавателей, рис. 5.1.1. </w:t>
      </w:r>
      <w:r w:rsidR="00F07D43" w:rsidRPr="008B3FDD">
        <w:rPr>
          <w:color w:val="000000"/>
          <w:lang w:val="ru-RU"/>
        </w:rPr>
        <w:t>Структура ППС ВШМ</w:t>
      </w:r>
      <w:r w:rsidRPr="008B3FDD">
        <w:rPr>
          <w:color w:val="000000"/>
          <w:lang w:val="ru-RU"/>
        </w:rPr>
        <w:t>.</w:t>
      </w:r>
      <w:r w:rsidRPr="008B3FDD">
        <w:rPr>
          <w:color w:val="000000"/>
        </w:rPr>
        <w:t> </w:t>
      </w:r>
    </w:p>
    <w:p w14:paraId="23D06C54" w14:textId="77777777" w:rsidR="005E35D2" w:rsidRPr="008B3FDD" w:rsidRDefault="005E35D2" w:rsidP="002C62E2">
      <w:pPr>
        <w:pStyle w:val="af8"/>
        <w:widowControl w:val="0"/>
        <w:spacing w:before="0" w:beforeAutospacing="0" w:after="0" w:afterAutospacing="0"/>
        <w:ind w:firstLine="708"/>
        <w:contextualSpacing/>
        <w:jc w:val="both"/>
        <w:rPr>
          <w:color w:val="000000"/>
          <w:lang w:val="ru-RU"/>
        </w:rPr>
      </w:pPr>
    </w:p>
    <w:p w14:paraId="20463438" w14:textId="3E9FD69E" w:rsidR="00BF49C0" w:rsidRPr="008B3FDD" w:rsidRDefault="00BF49C0" w:rsidP="002C62E2">
      <w:pPr>
        <w:pStyle w:val="af8"/>
        <w:widowControl w:val="0"/>
        <w:spacing w:before="0" w:beforeAutospacing="0" w:after="0" w:afterAutospacing="0"/>
        <w:ind w:firstLine="708"/>
        <w:contextualSpacing/>
        <w:jc w:val="center"/>
      </w:pPr>
      <w:r w:rsidRPr="008B3FDD">
        <w:rPr>
          <w:noProof/>
          <w:lang w:val="ru-RU" w:eastAsia="ru-RU"/>
        </w:rPr>
        <w:drawing>
          <wp:inline distT="0" distB="0" distL="0" distR="0" wp14:anchorId="4DE0AE4F" wp14:editId="023325C3">
            <wp:extent cx="4021455" cy="2476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5" cstate="print">
                      <a:extLst>
                        <a:ext uri="{28A0092B-C50C-407E-A947-70E740481C1C}">
                          <a14:useLocalDpi xmlns:a14="http://schemas.microsoft.com/office/drawing/2010/main" val="0"/>
                        </a:ext>
                      </a:extLst>
                    </a:blip>
                    <a:srcRect l="8018" t="6078" r="9877" b="1724"/>
                    <a:stretch>
                      <a:fillRect/>
                    </a:stretch>
                  </pic:blipFill>
                  <pic:spPr bwMode="auto">
                    <a:xfrm>
                      <a:off x="0" y="0"/>
                      <a:ext cx="4021455" cy="2476500"/>
                    </a:xfrm>
                    <a:prstGeom prst="rect">
                      <a:avLst/>
                    </a:prstGeom>
                    <a:noFill/>
                    <a:ln>
                      <a:noFill/>
                    </a:ln>
                  </pic:spPr>
                </pic:pic>
              </a:graphicData>
            </a:graphic>
          </wp:inline>
        </w:drawing>
      </w:r>
    </w:p>
    <w:p w14:paraId="404E0DCE" w14:textId="0DD8A8D6" w:rsidR="00BF49C0" w:rsidRDefault="00BF49C0" w:rsidP="002C62E2">
      <w:pPr>
        <w:pStyle w:val="af8"/>
        <w:widowControl w:val="0"/>
        <w:spacing w:before="0" w:beforeAutospacing="0" w:after="0" w:afterAutospacing="0"/>
        <w:ind w:firstLine="708"/>
        <w:contextualSpacing/>
        <w:jc w:val="center"/>
        <w:rPr>
          <w:color w:val="000000"/>
          <w:lang w:val="ru-RU"/>
        </w:rPr>
      </w:pPr>
      <w:r w:rsidRPr="008B3FDD">
        <w:rPr>
          <w:color w:val="000000"/>
          <w:lang w:val="ru-RU"/>
        </w:rPr>
        <w:t>Рис. 5.</w:t>
      </w:r>
      <w:r w:rsidRPr="008B3FDD">
        <w:rPr>
          <w:color w:val="000000"/>
          <w:lang w:val="ky-KG"/>
        </w:rPr>
        <w:t>1</w:t>
      </w:r>
      <w:r w:rsidRPr="008B3FDD">
        <w:rPr>
          <w:color w:val="000000"/>
          <w:lang w:val="ru-RU"/>
        </w:rPr>
        <w:t>.1. Структура ППС ВШМ</w:t>
      </w:r>
    </w:p>
    <w:p w14:paraId="4BD1D6CF" w14:textId="77777777" w:rsidR="005E35D2" w:rsidRPr="008B3FDD" w:rsidRDefault="005E35D2" w:rsidP="002C62E2">
      <w:pPr>
        <w:pStyle w:val="af8"/>
        <w:widowControl w:val="0"/>
        <w:spacing w:before="0" w:beforeAutospacing="0" w:after="0" w:afterAutospacing="0"/>
        <w:ind w:firstLine="708"/>
        <w:contextualSpacing/>
        <w:jc w:val="center"/>
        <w:rPr>
          <w:color w:val="000000"/>
          <w:lang w:val="ru-RU"/>
        </w:rPr>
      </w:pPr>
    </w:p>
    <w:p w14:paraId="0D74656D" w14:textId="4C2A9E76" w:rsidR="00BF49C0" w:rsidRPr="00D84AEA" w:rsidRDefault="00BF49C0" w:rsidP="002C62E2">
      <w:pPr>
        <w:pStyle w:val="af8"/>
        <w:widowControl w:val="0"/>
        <w:ind w:firstLine="708"/>
        <w:contextualSpacing/>
        <w:jc w:val="both"/>
        <w:rPr>
          <w:color w:val="000000"/>
          <w:lang w:val="ru-RU"/>
        </w:rPr>
      </w:pPr>
      <w:r w:rsidRPr="008B3FDD">
        <w:rPr>
          <w:color w:val="000000"/>
          <w:lang w:val="ru-RU"/>
        </w:rPr>
        <w:t xml:space="preserve">Образовательный процесс ГОС ВПО  по </w:t>
      </w:r>
      <w:proofErr w:type="spellStart"/>
      <w:r w:rsidRPr="008B3FDD">
        <w:rPr>
          <w:color w:val="000000"/>
          <w:lang w:val="ru-RU"/>
        </w:rPr>
        <w:t>направлени</w:t>
      </w:r>
      <w:proofErr w:type="spellEnd"/>
      <w:r w:rsidRPr="008B3FDD">
        <w:rPr>
          <w:color w:val="000000"/>
          <w:lang w:val="ky-KG"/>
        </w:rPr>
        <w:t xml:space="preserve">ям 580500 </w:t>
      </w:r>
      <w:r w:rsidRPr="008B3FDD">
        <w:rPr>
          <w:color w:val="000000"/>
          <w:lang w:val="ru-RU"/>
        </w:rPr>
        <w:t>«</w:t>
      </w:r>
      <w:r w:rsidRPr="008B3FDD">
        <w:rPr>
          <w:color w:val="000000"/>
          <w:lang w:val="ky-KG"/>
        </w:rPr>
        <w:t>Бизнес-информатика</w:t>
      </w:r>
      <w:r w:rsidRPr="008B3FDD">
        <w:rPr>
          <w:color w:val="000000"/>
          <w:lang w:val="ru-RU"/>
        </w:rPr>
        <w:t xml:space="preserve">» </w:t>
      </w:r>
      <w:r w:rsidRPr="008B3FDD">
        <w:rPr>
          <w:color w:val="000000"/>
          <w:lang w:val="ky-KG"/>
        </w:rPr>
        <w:t>и</w:t>
      </w:r>
      <w:r w:rsidRPr="008B3FDD">
        <w:rPr>
          <w:color w:val="000000"/>
          <w:lang w:val="ru-RU"/>
        </w:rPr>
        <w:t xml:space="preserve"> «</w:t>
      </w:r>
      <w:r w:rsidRPr="008B3FDD">
        <w:rPr>
          <w:color w:val="000000"/>
          <w:lang w:val="ky-KG"/>
        </w:rPr>
        <w:t>Компьютерная наука</w:t>
      </w:r>
      <w:r w:rsidRPr="008B3FDD">
        <w:rPr>
          <w:color w:val="000000"/>
          <w:lang w:val="ru-RU"/>
        </w:rPr>
        <w:t>»</w:t>
      </w:r>
      <w:r w:rsidRPr="008B3FDD">
        <w:rPr>
          <w:color w:val="000000"/>
          <w:lang w:val="ky-KG"/>
        </w:rPr>
        <w:t xml:space="preserve"> </w:t>
      </w:r>
      <w:r w:rsidRPr="008B3FDD">
        <w:rPr>
          <w:color w:val="000000"/>
          <w:lang w:val="ru-RU"/>
        </w:rPr>
        <w:t xml:space="preserve">в настоящее время обеспечивается профессорско-преподавательским составом </w:t>
      </w:r>
      <w:r w:rsidRPr="008B3FDD">
        <w:rPr>
          <w:color w:val="000000"/>
          <w:shd w:val="clear" w:color="auto" w:fill="FFFFFF"/>
          <w:lang w:val="ky-KG"/>
        </w:rPr>
        <w:t xml:space="preserve">Американского института технологий </w:t>
      </w:r>
      <w:r w:rsidRPr="008B3FDD">
        <w:rPr>
          <w:color w:val="000000"/>
          <w:shd w:val="clear" w:color="auto" w:fill="FFFFFF"/>
          <w:lang w:val="ru-RU"/>
        </w:rPr>
        <w:t xml:space="preserve">– </w:t>
      </w:r>
      <w:r w:rsidRPr="008B3FDD">
        <w:rPr>
          <w:color w:val="000000"/>
          <w:shd w:val="clear" w:color="auto" w:fill="FFFFFF"/>
          <w:lang w:val="ky-KG"/>
        </w:rPr>
        <w:t>15</w:t>
      </w:r>
      <w:r w:rsidRPr="008B3FDD">
        <w:rPr>
          <w:color w:val="000000"/>
          <w:shd w:val="clear" w:color="auto" w:fill="FFFFFF"/>
          <w:lang w:val="ru-RU"/>
        </w:rPr>
        <w:t xml:space="preserve"> чел., в том числе: кандидатов наук, </w:t>
      </w:r>
      <w:r w:rsidRPr="008B3FDD">
        <w:rPr>
          <w:color w:val="000000"/>
          <w:shd w:val="clear" w:color="auto" w:fill="FFFFFF"/>
        </w:rPr>
        <w:t>PhD</w:t>
      </w:r>
      <w:r w:rsidRPr="008B3FDD">
        <w:rPr>
          <w:color w:val="000000"/>
          <w:shd w:val="clear" w:color="auto" w:fill="FFFFFF"/>
          <w:lang w:val="ru-RU"/>
        </w:rPr>
        <w:t xml:space="preserve"> – 8, из них доцентов</w:t>
      </w:r>
      <w:r w:rsidRPr="008B3FDD">
        <w:rPr>
          <w:color w:val="000000"/>
          <w:shd w:val="clear" w:color="auto" w:fill="FFFFFF"/>
          <w:lang w:val="ky-KG"/>
        </w:rPr>
        <w:t xml:space="preserve"> </w:t>
      </w:r>
      <w:r w:rsidRPr="008B3FDD">
        <w:rPr>
          <w:color w:val="000000"/>
          <w:shd w:val="clear" w:color="auto" w:fill="FFFFFF"/>
          <w:lang w:val="ru-RU"/>
        </w:rPr>
        <w:t>–</w:t>
      </w:r>
      <w:r w:rsidRPr="008B3FDD">
        <w:rPr>
          <w:color w:val="000000"/>
          <w:shd w:val="clear" w:color="auto" w:fill="FFFFFF"/>
          <w:lang w:val="ky-KG"/>
        </w:rPr>
        <w:t xml:space="preserve"> 2</w:t>
      </w:r>
      <w:r w:rsidRPr="008B3FDD">
        <w:rPr>
          <w:color w:val="000000"/>
          <w:shd w:val="clear" w:color="auto" w:fill="FFFFFF"/>
          <w:lang w:val="ru-RU"/>
        </w:rPr>
        <w:t>, старших преподавателей</w:t>
      </w:r>
      <w:r w:rsidRPr="008B3FDD">
        <w:rPr>
          <w:color w:val="000000"/>
          <w:shd w:val="clear" w:color="auto" w:fill="FFFFFF"/>
          <w:lang w:val="ky-KG"/>
        </w:rPr>
        <w:t xml:space="preserve"> со степенью</w:t>
      </w:r>
      <w:r w:rsidRPr="008B3FDD">
        <w:rPr>
          <w:color w:val="000000"/>
          <w:shd w:val="clear" w:color="auto" w:fill="FFFFFF"/>
          <w:lang w:val="ru-RU"/>
        </w:rPr>
        <w:t xml:space="preserve"> – </w:t>
      </w:r>
      <w:r w:rsidRPr="008B3FDD">
        <w:rPr>
          <w:color w:val="000000"/>
          <w:shd w:val="clear" w:color="auto" w:fill="FFFFFF"/>
          <w:lang w:val="ky-KG"/>
        </w:rPr>
        <w:t>6</w:t>
      </w:r>
      <w:r w:rsidRPr="008B3FDD">
        <w:rPr>
          <w:color w:val="000000"/>
          <w:shd w:val="clear" w:color="auto" w:fill="FFFFFF"/>
          <w:lang w:val="ru-RU"/>
        </w:rPr>
        <w:t xml:space="preserve"> и преподавателей – </w:t>
      </w:r>
      <w:r w:rsidRPr="008B3FDD">
        <w:rPr>
          <w:color w:val="000000"/>
          <w:shd w:val="clear" w:color="auto" w:fill="FFFFFF"/>
          <w:lang w:val="ky-KG"/>
        </w:rPr>
        <w:t>7</w:t>
      </w:r>
      <w:r w:rsidRPr="008B3FDD">
        <w:rPr>
          <w:color w:val="000000"/>
          <w:shd w:val="clear" w:color="auto" w:fill="FFFFFF"/>
          <w:lang w:val="ru-RU"/>
        </w:rPr>
        <w:t>, из них в штате</w:t>
      </w:r>
      <w:r w:rsidRPr="008B3FDD">
        <w:rPr>
          <w:color w:val="000000"/>
          <w:shd w:val="clear" w:color="auto" w:fill="FFFFFF"/>
          <w:lang w:val="ky-KG"/>
        </w:rPr>
        <w:t xml:space="preserve"> </w:t>
      </w:r>
      <w:r w:rsidRPr="008B3FDD">
        <w:rPr>
          <w:color w:val="000000"/>
          <w:shd w:val="clear" w:color="auto" w:fill="FFFFFF"/>
          <w:lang w:val="ru-RU"/>
        </w:rPr>
        <w:t>– 11 (7</w:t>
      </w:r>
      <w:r w:rsidRPr="008B3FDD">
        <w:rPr>
          <w:color w:val="000000"/>
          <w:shd w:val="clear" w:color="auto" w:fill="FFFFFF"/>
          <w:lang w:val="ky-KG"/>
        </w:rPr>
        <w:t>3</w:t>
      </w:r>
      <w:r w:rsidRPr="008B3FDD">
        <w:rPr>
          <w:color w:val="000000"/>
          <w:shd w:val="clear" w:color="auto" w:fill="FFFFFF"/>
          <w:lang w:val="ru-RU"/>
        </w:rPr>
        <w:t>,</w:t>
      </w:r>
      <w:r w:rsidRPr="008B3FDD">
        <w:rPr>
          <w:color w:val="000000"/>
          <w:shd w:val="clear" w:color="auto" w:fill="FFFFFF"/>
          <w:lang w:val="ky-KG"/>
        </w:rPr>
        <w:t>3</w:t>
      </w:r>
      <w:r w:rsidRPr="008B3FDD">
        <w:rPr>
          <w:color w:val="000000"/>
          <w:shd w:val="clear" w:color="auto" w:fill="FFFFFF"/>
          <w:lang w:val="ru-RU"/>
        </w:rPr>
        <w:t xml:space="preserve">%), совместителей – </w:t>
      </w:r>
      <w:r w:rsidRPr="008B3FDD">
        <w:rPr>
          <w:color w:val="000000"/>
          <w:shd w:val="clear" w:color="auto" w:fill="FFFFFF"/>
          <w:lang w:val="ky-KG"/>
        </w:rPr>
        <w:t>4</w:t>
      </w:r>
      <w:r w:rsidRPr="008B3FDD">
        <w:rPr>
          <w:color w:val="000000"/>
          <w:shd w:val="clear" w:color="auto" w:fill="FFFFFF"/>
          <w:lang w:val="ru-RU"/>
        </w:rPr>
        <w:t xml:space="preserve"> (</w:t>
      </w:r>
      <w:r w:rsidRPr="008B3FDD">
        <w:rPr>
          <w:color w:val="000000"/>
          <w:shd w:val="clear" w:color="auto" w:fill="FFFFFF"/>
          <w:lang w:val="ky-KG"/>
        </w:rPr>
        <w:t>26,7</w:t>
      </w:r>
      <w:r w:rsidRPr="008B3FDD">
        <w:rPr>
          <w:color w:val="000000"/>
          <w:shd w:val="clear" w:color="auto" w:fill="FFFFFF"/>
          <w:lang w:val="ru-RU"/>
        </w:rPr>
        <w:t>%)</w:t>
      </w:r>
      <w:r w:rsidRPr="008B3FDD">
        <w:rPr>
          <w:color w:val="000000"/>
          <w:lang w:val="ru-RU"/>
        </w:rPr>
        <w:t xml:space="preserve">: которые гарантируют высокий уровень подготовки кадров, отвечают установленным профессиональным стандартам для педагогических работников и, как следствие, обеспечивают компетентность преподавательского состава, рис. 5.1.2. </w:t>
      </w:r>
      <w:r w:rsidR="00C47D12" w:rsidRPr="008B3FDD">
        <w:rPr>
          <w:color w:val="000000"/>
          <w:lang w:val="ru-RU"/>
        </w:rPr>
        <w:t>структура ППС АИТ</w:t>
      </w:r>
      <w:r w:rsidRPr="008B3FDD">
        <w:rPr>
          <w:color w:val="000000"/>
          <w:lang w:val="ru-RU"/>
        </w:rPr>
        <w:t>.</w:t>
      </w:r>
      <w:r w:rsidRPr="008B3FDD">
        <w:rPr>
          <w:color w:val="000000"/>
        </w:rPr>
        <w:t> </w:t>
      </w:r>
    </w:p>
    <w:p w14:paraId="1A0DF7DA" w14:textId="77777777" w:rsidR="005E35D2" w:rsidRPr="008B3FDD" w:rsidRDefault="005E35D2" w:rsidP="002C62E2">
      <w:pPr>
        <w:pStyle w:val="af8"/>
        <w:widowControl w:val="0"/>
        <w:ind w:firstLine="708"/>
        <w:contextualSpacing/>
        <w:jc w:val="both"/>
        <w:rPr>
          <w:color w:val="000000"/>
          <w:lang w:val="ru-RU"/>
        </w:rPr>
      </w:pPr>
    </w:p>
    <w:p w14:paraId="4563D0A0" w14:textId="0835C896" w:rsidR="00BF49C0" w:rsidRPr="008B3FDD" w:rsidRDefault="00BF49C0" w:rsidP="002C62E2">
      <w:pPr>
        <w:pStyle w:val="af8"/>
        <w:widowControl w:val="0"/>
        <w:spacing w:before="0" w:beforeAutospacing="0" w:after="0" w:afterAutospacing="0"/>
        <w:ind w:firstLine="708"/>
        <w:contextualSpacing/>
        <w:jc w:val="center"/>
        <w:rPr>
          <w:color w:val="000000"/>
        </w:rPr>
      </w:pPr>
      <w:r w:rsidRPr="008B3FDD">
        <w:rPr>
          <w:noProof/>
          <w:color w:val="000000"/>
          <w:lang w:val="ru-RU" w:eastAsia="ru-RU"/>
        </w:rPr>
        <w:lastRenderedPageBreak/>
        <w:drawing>
          <wp:inline distT="0" distB="0" distL="0" distR="0" wp14:anchorId="3F8BF6A6" wp14:editId="71273554">
            <wp:extent cx="4314825" cy="24384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66">
                      <a:extLst>
                        <a:ext uri="{28A0092B-C50C-407E-A947-70E740481C1C}">
                          <a14:useLocalDpi xmlns:a14="http://schemas.microsoft.com/office/drawing/2010/main" val="0"/>
                        </a:ext>
                      </a:extLst>
                    </a:blip>
                    <a:srcRect l="2727" t="1997" r="2502" b="2719"/>
                    <a:stretch>
                      <a:fillRect/>
                    </a:stretch>
                  </pic:blipFill>
                  <pic:spPr bwMode="auto">
                    <a:xfrm>
                      <a:off x="0" y="0"/>
                      <a:ext cx="4314825" cy="2438400"/>
                    </a:xfrm>
                    <a:prstGeom prst="rect">
                      <a:avLst/>
                    </a:prstGeom>
                    <a:noFill/>
                    <a:ln>
                      <a:noFill/>
                    </a:ln>
                  </pic:spPr>
                </pic:pic>
              </a:graphicData>
            </a:graphic>
          </wp:inline>
        </w:drawing>
      </w:r>
    </w:p>
    <w:p w14:paraId="214775A6" w14:textId="24EA17A6" w:rsidR="00BF49C0" w:rsidRDefault="00BF49C0" w:rsidP="002C62E2">
      <w:pPr>
        <w:pStyle w:val="af8"/>
        <w:widowControl w:val="0"/>
        <w:spacing w:before="0" w:beforeAutospacing="0" w:after="0" w:afterAutospacing="0"/>
        <w:ind w:firstLine="720"/>
        <w:contextualSpacing/>
        <w:jc w:val="center"/>
        <w:rPr>
          <w:color w:val="000000"/>
          <w:lang w:val="ru-RU"/>
        </w:rPr>
      </w:pPr>
      <w:r w:rsidRPr="008B3FDD">
        <w:rPr>
          <w:color w:val="000000"/>
          <w:lang w:val="ru-RU"/>
        </w:rPr>
        <w:t>Рис. 5.</w:t>
      </w:r>
      <w:r w:rsidRPr="008B3FDD">
        <w:rPr>
          <w:color w:val="000000"/>
          <w:lang w:val="ky-KG"/>
        </w:rPr>
        <w:t>1</w:t>
      </w:r>
      <w:r w:rsidRPr="008B3FDD">
        <w:rPr>
          <w:color w:val="000000"/>
          <w:lang w:val="ru-RU"/>
        </w:rPr>
        <w:t>.</w:t>
      </w:r>
      <w:r w:rsidRPr="008B3FDD">
        <w:rPr>
          <w:color w:val="000000"/>
          <w:lang w:val="ky-KG"/>
        </w:rPr>
        <w:t>2</w:t>
      </w:r>
      <w:r w:rsidRPr="008B3FDD">
        <w:rPr>
          <w:color w:val="000000"/>
          <w:lang w:val="ru-RU"/>
        </w:rPr>
        <w:t>. Структура ППС АИТ</w:t>
      </w:r>
    </w:p>
    <w:p w14:paraId="439A10A6" w14:textId="77777777" w:rsidR="005E35D2" w:rsidRPr="008B3FDD" w:rsidRDefault="005E35D2" w:rsidP="002C62E2">
      <w:pPr>
        <w:pStyle w:val="af8"/>
        <w:widowControl w:val="0"/>
        <w:spacing w:before="0" w:beforeAutospacing="0" w:after="0" w:afterAutospacing="0"/>
        <w:ind w:firstLine="720"/>
        <w:contextualSpacing/>
        <w:jc w:val="center"/>
        <w:rPr>
          <w:color w:val="000000"/>
          <w:lang w:val="ru-RU"/>
        </w:rPr>
      </w:pPr>
    </w:p>
    <w:p w14:paraId="4D792DE2" w14:textId="087D85E0" w:rsidR="00BF49C0" w:rsidRDefault="00BF49C0" w:rsidP="002C62E2">
      <w:pPr>
        <w:pStyle w:val="af8"/>
        <w:widowControl w:val="0"/>
        <w:ind w:firstLine="720"/>
        <w:contextualSpacing/>
        <w:jc w:val="both"/>
        <w:rPr>
          <w:color w:val="000000"/>
          <w:lang w:val="ru-RU"/>
        </w:rPr>
      </w:pPr>
      <w:r w:rsidRPr="008B3FDD">
        <w:rPr>
          <w:color w:val="000000"/>
          <w:lang w:val="ru-RU"/>
        </w:rPr>
        <w:t xml:space="preserve">Образовательный процесс ГОС </w:t>
      </w:r>
      <w:r w:rsidRPr="008B3FDD">
        <w:rPr>
          <w:color w:val="000000"/>
          <w:lang w:val="ky-KG"/>
        </w:rPr>
        <w:t>С</w:t>
      </w:r>
      <w:r w:rsidRPr="008B3FDD">
        <w:rPr>
          <w:color w:val="000000"/>
          <w:lang w:val="ru-RU"/>
        </w:rPr>
        <w:t>ПО</w:t>
      </w:r>
      <w:r w:rsidR="00E06792" w:rsidRPr="008B3FDD">
        <w:rPr>
          <w:color w:val="000000"/>
          <w:lang w:val="ru-RU"/>
        </w:rPr>
        <w:t xml:space="preserve"> </w:t>
      </w:r>
      <w:r w:rsidR="0084633D" w:rsidRPr="008B3FDD">
        <w:rPr>
          <w:color w:val="000000"/>
          <w:shd w:val="clear" w:color="auto" w:fill="FFFFFF"/>
          <w:lang w:val="ky-KG"/>
        </w:rPr>
        <w:t>Международного колледжа IT и бизнеса</w:t>
      </w:r>
      <w:r w:rsidR="0084633D" w:rsidRPr="008B3FDD">
        <w:rPr>
          <w:color w:val="000000"/>
          <w:shd w:val="clear" w:color="auto" w:fill="FFFFFF"/>
          <w:lang w:val="ru-RU"/>
        </w:rPr>
        <w:t xml:space="preserve"> </w:t>
      </w:r>
      <w:r w:rsidRPr="008B3FDD">
        <w:rPr>
          <w:color w:val="000000"/>
          <w:lang w:val="ru-RU"/>
        </w:rPr>
        <w:t>в настоящее время обеспечивается профессорско-преподавательским составом</w:t>
      </w:r>
      <w:r w:rsidRPr="008B3FDD">
        <w:rPr>
          <w:color w:val="000000"/>
          <w:shd w:val="clear" w:color="auto" w:fill="FFFFFF"/>
          <w:lang w:val="ru-RU"/>
        </w:rPr>
        <w:t xml:space="preserve">– </w:t>
      </w:r>
      <w:r w:rsidRPr="008B3FDD">
        <w:rPr>
          <w:color w:val="000000"/>
          <w:shd w:val="clear" w:color="auto" w:fill="FFFFFF"/>
          <w:lang w:val="ky-KG"/>
        </w:rPr>
        <w:t>27</w:t>
      </w:r>
      <w:r w:rsidRPr="008B3FDD">
        <w:rPr>
          <w:color w:val="000000"/>
          <w:shd w:val="clear" w:color="auto" w:fill="FFFFFF"/>
          <w:lang w:val="ru-RU"/>
        </w:rPr>
        <w:t xml:space="preserve"> чел., в том числе: кандидатов наук, </w:t>
      </w:r>
      <w:r w:rsidRPr="008B3FDD">
        <w:rPr>
          <w:color w:val="000000"/>
          <w:shd w:val="clear" w:color="auto" w:fill="FFFFFF"/>
        </w:rPr>
        <w:t>PhD</w:t>
      </w:r>
      <w:r w:rsidRPr="008B3FDD">
        <w:rPr>
          <w:color w:val="000000"/>
          <w:shd w:val="clear" w:color="auto" w:fill="FFFFFF"/>
          <w:lang w:val="ru-RU"/>
        </w:rPr>
        <w:t xml:space="preserve"> – </w:t>
      </w:r>
      <w:r w:rsidRPr="008B3FDD">
        <w:rPr>
          <w:color w:val="000000"/>
          <w:shd w:val="clear" w:color="auto" w:fill="FFFFFF"/>
          <w:lang w:val="ky-KG"/>
        </w:rPr>
        <w:t>7</w:t>
      </w:r>
      <w:r w:rsidRPr="008B3FDD">
        <w:rPr>
          <w:color w:val="000000"/>
          <w:shd w:val="clear" w:color="auto" w:fill="FFFFFF"/>
          <w:lang w:val="ru-RU"/>
        </w:rPr>
        <w:t>, из них доцентов</w:t>
      </w:r>
      <w:r w:rsidRPr="008B3FDD">
        <w:rPr>
          <w:color w:val="000000"/>
          <w:shd w:val="clear" w:color="auto" w:fill="FFFFFF"/>
          <w:lang w:val="ky-KG"/>
        </w:rPr>
        <w:t xml:space="preserve"> </w:t>
      </w:r>
      <w:r w:rsidRPr="008B3FDD">
        <w:rPr>
          <w:color w:val="000000"/>
          <w:shd w:val="clear" w:color="auto" w:fill="FFFFFF"/>
          <w:lang w:val="ru-RU"/>
        </w:rPr>
        <w:t>–</w:t>
      </w:r>
      <w:r w:rsidRPr="008B3FDD">
        <w:rPr>
          <w:color w:val="000000"/>
          <w:shd w:val="clear" w:color="auto" w:fill="FFFFFF"/>
          <w:lang w:val="ky-KG"/>
        </w:rPr>
        <w:t xml:space="preserve"> 3</w:t>
      </w:r>
      <w:r w:rsidRPr="008B3FDD">
        <w:rPr>
          <w:color w:val="000000"/>
          <w:shd w:val="clear" w:color="auto" w:fill="FFFFFF"/>
          <w:lang w:val="ru-RU"/>
        </w:rPr>
        <w:t xml:space="preserve">, старших преподавателей – </w:t>
      </w:r>
      <w:r w:rsidRPr="008B3FDD">
        <w:rPr>
          <w:color w:val="000000"/>
          <w:shd w:val="clear" w:color="auto" w:fill="FFFFFF"/>
          <w:lang w:val="ky-KG"/>
        </w:rPr>
        <w:t>6</w:t>
      </w:r>
      <w:r w:rsidRPr="008B3FDD">
        <w:rPr>
          <w:color w:val="000000"/>
          <w:shd w:val="clear" w:color="auto" w:fill="FFFFFF"/>
          <w:lang w:val="ru-RU"/>
        </w:rPr>
        <w:t xml:space="preserve"> и преподавателей – </w:t>
      </w:r>
      <w:r w:rsidRPr="008B3FDD">
        <w:rPr>
          <w:color w:val="000000"/>
          <w:shd w:val="clear" w:color="auto" w:fill="FFFFFF"/>
          <w:lang w:val="ky-KG"/>
        </w:rPr>
        <w:t>14</w:t>
      </w:r>
      <w:r w:rsidRPr="008B3FDD">
        <w:rPr>
          <w:color w:val="000000"/>
          <w:shd w:val="clear" w:color="auto" w:fill="FFFFFF"/>
          <w:lang w:val="ru-RU"/>
        </w:rPr>
        <w:t>, из них в штате</w:t>
      </w:r>
      <w:r w:rsidRPr="008B3FDD">
        <w:rPr>
          <w:color w:val="000000"/>
          <w:shd w:val="clear" w:color="auto" w:fill="FFFFFF"/>
          <w:lang w:val="ky-KG"/>
        </w:rPr>
        <w:t xml:space="preserve"> </w:t>
      </w:r>
      <w:r w:rsidRPr="008B3FDD">
        <w:rPr>
          <w:color w:val="000000"/>
          <w:shd w:val="clear" w:color="auto" w:fill="FFFFFF"/>
          <w:lang w:val="ru-RU"/>
        </w:rPr>
        <w:t>– 1</w:t>
      </w:r>
      <w:r w:rsidRPr="008B3FDD">
        <w:rPr>
          <w:color w:val="000000"/>
          <w:shd w:val="clear" w:color="auto" w:fill="FFFFFF"/>
          <w:lang w:val="ky-KG"/>
        </w:rPr>
        <w:t>9</w:t>
      </w:r>
      <w:r w:rsidRPr="008B3FDD">
        <w:rPr>
          <w:color w:val="000000"/>
          <w:shd w:val="clear" w:color="auto" w:fill="FFFFFF"/>
          <w:lang w:val="ru-RU"/>
        </w:rPr>
        <w:t xml:space="preserve"> (7</w:t>
      </w:r>
      <w:r w:rsidRPr="008B3FDD">
        <w:rPr>
          <w:color w:val="000000"/>
          <w:shd w:val="clear" w:color="auto" w:fill="FFFFFF"/>
          <w:lang w:val="ky-KG"/>
        </w:rPr>
        <w:t>0</w:t>
      </w:r>
      <w:r w:rsidRPr="008B3FDD">
        <w:rPr>
          <w:color w:val="000000"/>
          <w:shd w:val="clear" w:color="auto" w:fill="FFFFFF"/>
          <w:lang w:val="ru-RU"/>
        </w:rPr>
        <w:t>,</w:t>
      </w:r>
      <w:r w:rsidRPr="008B3FDD">
        <w:rPr>
          <w:color w:val="000000"/>
          <w:shd w:val="clear" w:color="auto" w:fill="FFFFFF"/>
          <w:lang w:val="ky-KG"/>
        </w:rPr>
        <w:t>4</w:t>
      </w:r>
      <w:r w:rsidRPr="008B3FDD">
        <w:rPr>
          <w:color w:val="000000"/>
          <w:shd w:val="clear" w:color="auto" w:fill="FFFFFF"/>
          <w:lang w:val="ru-RU"/>
        </w:rPr>
        <w:t xml:space="preserve">%), совместителей – </w:t>
      </w:r>
      <w:r w:rsidRPr="008B3FDD">
        <w:rPr>
          <w:color w:val="000000"/>
          <w:shd w:val="clear" w:color="auto" w:fill="FFFFFF"/>
          <w:lang w:val="ky-KG"/>
        </w:rPr>
        <w:t>8</w:t>
      </w:r>
      <w:r w:rsidRPr="008B3FDD">
        <w:rPr>
          <w:color w:val="000000"/>
          <w:shd w:val="clear" w:color="auto" w:fill="FFFFFF"/>
          <w:lang w:val="ru-RU"/>
        </w:rPr>
        <w:t xml:space="preserve"> (</w:t>
      </w:r>
      <w:r w:rsidRPr="008B3FDD">
        <w:rPr>
          <w:color w:val="000000"/>
          <w:shd w:val="clear" w:color="auto" w:fill="FFFFFF"/>
          <w:lang w:val="ky-KG"/>
        </w:rPr>
        <w:t>29,6</w:t>
      </w:r>
      <w:r w:rsidRPr="008B3FDD">
        <w:rPr>
          <w:color w:val="000000"/>
          <w:shd w:val="clear" w:color="auto" w:fill="FFFFFF"/>
          <w:lang w:val="ru-RU"/>
        </w:rPr>
        <w:t>%)</w:t>
      </w:r>
      <w:r w:rsidRPr="008B3FDD">
        <w:rPr>
          <w:color w:val="000000"/>
          <w:lang w:val="ru-RU"/>
        </w:rPr>
        <w:t xml:space="preserve">: обеспечивающие профессиональную подготовку специалистов, соответствующую квалификационным требованиям к педагогам, что гарантирует их компетентность, </w:t>
      </w:r>
      <w:r w:rsidR="0084633D" w:rsidRPr="008B3FDD">
        <w:rPr>
          <w:color w:val="000000"/>
          <w:lang w:val="ru-RU"/>
        </w:rPr>
        <w:t xml:space="preserve"> </w:t>
      </w:r>
      <w:r w:rsidRPr="008B3FDD">
        <w:rPr>
          <w:color w:val="000000"/>
          <w:lang w:val="ru-RU"/>
        </w:rPr>
        <w:t>рис. 5.1.</w:t>
      </w:r>
      <w:r w:rsidRPr="008B3FDD">
        <w:rPr>
          <w:color w:val="000000"/>
          <w:lang w:val="ky-KG"/>
        </w:rPr>
        <w:t>3</w:t>
      </w:r>
      <w:r w:rsidRPr="008B3FDD">
        <w:rPr>
          <w:color w:val="000000"/>
          <w:lang w:val="ru-RU"/>
        </w:rPr>
        <w:t xml:space="preserve">. </w:t>
      </w:r>
      <w:r w:rsidR="00E3236A" w:rsidRPr="008B3FDD">
        <w:rPr>
          <w:color w:val="000000"/>
          <w:lang w:val="ru-RU"/>
        </w:rPr>
        <w:t xml:space="preserve">Структура ППС </w:t>
      </w:r>
      <w:r w:rsidR="00E3236A" w:rsidRPr="008B3FDD">
        <w:rPr>
          <w:color w:val="000000"/>
          <w:lang w:val="ky-KG"/>
        </w:rPr>
        <w:t>колледжа</w:t>
      </w:r>
      <w:r w:rsidRPr="008B3FDD">
        <w:rPr>
          <w:color w:val="000000"/>
          <w:lang w:val="ru-RU"/>
        </w:rPr>
        <w:t>.</w:t>
      </w:r>
      <w:r w:rsidR="00575A49" w:rsidRPr="008B3FDD">
        <w:rPr>
          <w:color w:val="000000"/>
          <w:lang w:val="ru-RU"/>
        </w:rPr>
        <w:t xml:space="preserve"> </w:t>
      </w:r>
    </w:p>
    <w:p w14:paraId="5285A67C" w14:textId="77777777" w:rsidR="005E35D2" w:rsidRPr="008B3FDD" w:rsidRDefault="005E35D2" w:rsidP="002C62E2">
      <w:pPr>
        <w:pStyle w:val="af8"/>
        <w:widowControl w:val="0"/>
        <w:ind w:firstLine="720"/>
        <w:contextualSpacing/>
        <w:jc w:val="both"/>
        <w:rPr>
          <w:color w:val="000000"/>
          <w:lang w:val="ru-RU"/>
        </w:rPr>
      </w:pPr>
    </w:p>
    <w:p w14:paraId="3CE20301" w14:textId="23EDAFE4" w:rsidR="00BF49C0" w:rsidRPr="008B3FDD" w:rsidRDefault="00BF49C0" w:rsidP="002C62E2">
      <w:pPr>
        <w:pStyle w:val="af8"/>
        <w:widowControl w:val="0"/>
        <w:spacing w:before="0" w:beforeAutospacing="0" w:after="0" w:afterAutospacing="0"/>
        <w:ind w:firstLine="720"/>
        <w:contextualSpacing/>
        <w:jc w:val="center"/>
        <w:rPr>
          <w:color w:val="000000"/>
        </w:rPr>
      </w:pPr>
      <w:r w:rsidRPr="008B3FDD">
        <w:rPr>
          <w:noProof/>
          <w:color w:val="000000"/>
          <w:lang w:val="ru-RU" w:eastAsia="ru-RU"/>
        </w:rPr>
        <w:drawing>
          <wp:inline distT="0" distB="0" distL="0" distR="0" wp14:anchorId="778211FF" wp14:editId="7EC342FC">
            <wp:extent cx="3686175" cy="2343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67">
                      <a:extLst>
                        <a:ext uri="{28A0092B-C50C-407E-A947-70E740481C1C}">
                          <a14:useLocalDpi xmlns:a14="http://schemas.microsoft.com/office/drawing/2010/main" val="0"/>
                        </a:ext>
                      </a:extLst>
                    </a:blip>
                    <a:srcRect l="7893" t="7326" r="4822" b="2541"/>
                    <a:stretch>
                      <a:fillRect/>
                    </a:stretch>
                  </pic:blipFill>
                  <pic:spPr bwMode="auto">
                    <a:xfrm>
                      <a:off x="0" y="0"/>
                      <a:ext cx="3686175" cy="2343150"/>
                    </a:xfrm>
                    <a:prstGeom prst="rect">
                      <a:avLst/>
                    </a:prstGeom>
                    <a:noFill/>
                    <a:ln>
                      <a:noFill/>
                    </a:ln>
                  </pic:spPr>
                </pic:pic>
              </a:graphicData>
            </a:graphic>
          </wp:inline>
        </w:drawing>
      </w:r>
    </w:p>
    <w:p w14:paraId="459A1747" w14:textId="77777777" w:rsidR="00BF49C0" w:rsidRPr="008B3FDD" w:rsidRDefault="00BF49C0" w:rsidP="002C62E2">
      <w:pPr>
        <w:pStyle w:val="af8"/>
        <w:widowControl w:val="0"/>
        <w:spacing w:before="0" w:beforeAutospacing="0" w:after="0" w:afterAutospacing="0"/>
        <w:ind w:firstLine="720"/>
        <w:contextualSpacing/>
        <w:jc w:val="center"/>
        <w:rPr>
          <w:color w:val="000000"/>
          <w:lang w:val="ky-KG"/>
        </w:rPr>
      </w:pPr>
      <w:r w:rsidRPr="008B3FDD">
        <w:rPr>
          <w:color w:val="000000"/>
          <w:lang w:val="ru-RU"/>
        </w:rPr>
        <w:t>Рис. 5.</w:t>
      </w:r>
      <w:r w:rsidRPr="008B3FDD">
        <w:rPr>
          <w:color w:val="000000"/>
          <w:lang w:val="ky-KG"/>
        </w:rPr>
        <w:t>1</w:t>
      </w:r>
      <w:r w:rsidRPr="008B3FDD">
        <w:rPr>
          <w:color w:val="000000"/>
          <w:lang w:val="ru-RU"/>
        </w:rPr>
        <w:t>.</w:t>
      </w:r>
      <w:r w:rsidRPr="008B3FDD">
        <w:rPr>
          <w:color w:val="000000"/>
          <w:lang w:val="ky-KG"/>
        </w:rPr>
        <w:t>3</w:t>
      </w:r>
      <w:r w:rsidRPr="008B3FDD">
        <w:rPr>
          <w:color w:val="000000"/>
          <w:lang w:val="ru-RU"/>
        </w:rPr>
        <w:t xml:space="preserve">. Структура ППС </w:t>
      </w:r>
      <w:r w:rsidRPr="008B3FDD">
        <w:rPr>
          <w:color w:val="000000"/>
          <w:lang w:val="ky-KG"/>
        </w:rPr>
        <w:t xml:space="preserve">колледжа </w:t>
      </w:r>
    </w:p>
    <w:p w14:paraId="437BD76F" w14:textId="77777777" w:rsidR="00BF49C0" w:rsidRPr="008B3FDD" w:rsidRDefault="00BF49C0" w:rsidP="002C62E2">
      <w:pPr>
        <w:pStyle w:val="af8"/>
        <w:widowControl w:val="0"/>
        <w:spacing w:before="0" w:beforeAutospacing="0" w:after="0" w:afterAutospacing="0"/>
        <w:ind w:firstLine="720"/>
        <w:contextualSpacing/>
        <w:jc w:val="center"/>
        <w:rPr>
          <w:color w:val="000000"/>
          <w:lang w:val="ky-KG"/>
        </w:rPr>
      </w:pPr>
    </w:p>
    <w:p w14:paraId="01049299" w14:textId="6C50C128" w:rsidR="00BF49C0" w:rsidRPr="008B3FDD" w:rsidRDefault="00BF49C0" w:rsidP="002C62E2">
      <w:pPr>
        <w:pStyle w:val="af8"/>
        <w:widowControl w:val="0"/>
        <w:spacing w:before="0" w:beforeAutospacing="0" w:after="0" w:afterAutospacing="0"/>
        <w:ind w:firstLine="720"/>
        <w:contextualSpacing/>
        <w:jc w:val="both"/>
        <w:rPr>
          <w:color w:val="000000"/>
          <w:lang w:val="ru-RU"/>
        </w:rPr>
      </w:pPr>
      <w:r w:rsidRPr="008B3FDD">
        <w:rPr>
          <w:color w:val="000000"/>
          <w:lang w:val="ru-RU"/>
        </w:rPr>
        <w:t xml:space="preserve">Доля преподавателей, имеющих ученую степень и/или ученое звание, в общем числе преподавателей, обеспечивающих образовательный процесс ВПО по </w:t>
      </w:r>
      <w:r w:rsidRPr="008B3FDD">
        <w:rPr>
          <w:color w:val="000000"/>
          <w:lang w:val="ky-KG"/>
        </w:rPr>
        <w:t>направлению</w:t>
      </w:r>
      <w:r w:rsidRPr="008B3FDD">
        <w:rPr>
          <w:color w:val="000000"/>
          <w:lang w:val="ru-RU"/>
        </w:rPr>
        <w:t xml:space="preserve"> «Лечебное дело»</w:t>
      </w:r>
      <w:r w:rsidR="005E35D2">
        <w:rPr>
          <w:color w:val="000000"/>
          <w:lang w:val="ru-RU"/>
        </w:rPr>
        <w:t>,</w:t>
      </w:r>
      <w:r w:rsidRPr="008B3FDD">
        <w:rPr>
          <w:color w:val="000000"/>
          <w:lang w:val="ky-KG"/>
        </w:rPr>
        <w:t xml:space="preserve"> </w:t>
      </w:r>
      <w:r w:rsidRPr="008B3FDD">
        <w:rPr>
          <w:color w:val="000000"/>
          <w:lang w:val="ru-RU"/>
        </w:rPr>
        <w:t xml:space="preserve">составляет </w:t>
      </w:r>
      <w:r w:rsidRPr="008B3FDD">
        <w:rPr>
          <w:color w:val="000000"/>
          <w:shd w:val="clear" w:color="auto" w:fill="FFFFFF"/>
          <w:lang w:val="ru-RU"/>
        </w:rPr>
        <w:t>46,8 %</w:t>
      </w:r>
      <w:r w:rsidRPr="008B3FDD">
        <w:rPr>
          <w:color w:val="000000"/>
          <w:lang w:val="ru-RU"/>
        </w:rPr>
        <w:t>,</w:t>
      </w:r>
      <w:r w:rsidRPr="008B3FDD">
        <w:rPr>
          <w:color w:val="000000"/>
          <w:lang w:val="ky-KG"/>
        </w:rPr>
        <w:t xml:space="preserve"> по направлениям </w:t>
      </w:r>
      <w:r w:rsidRPr="008B3FDD">
        <w:rPr>
          <w:color w:val="000000"/>
          <w:lang w:val="ru-RU"/>
        </w:rPr>
        <w:t>«</w:t>
      </w:r>
      <w:r w:rsidRPr="008B3FDD">
        <w:rPr>
          <w:color w:val="000000"/>
          <w:lang w:val="ky-KG"/>
        </w:rPr>
        <w:t>Бизнес-информатика</w:t>
      </w:r>
      <w:r w:rsidRPr="008B3FDD">
        <w:rPr>
          <w:color w:val="000000"/>
          <w:lang w:val="ru-RU"/>
        </w:rPr>
        <w:t xml:space="preserve">» </w:t>
      </w:r>
      <w:r w:rsidRPr="008B3FDD">
        <w:rPr>
          <w:color w:val="000000"/>
          <w:lang w:val="ky-KG"/>
        </w:rPr>
        <w:t>и</w:t>
      </w:r>
      <w:r w:rsidRPr="008B3FDD">
        <w:rPr>
          <w:color w:val="000000"/>
          <w:lang w:val="ru-RU"/>
        </w:rPr>
        <w:t xml:space="preserve"> «</w:t>
      </w:r>
      <w:r w:rsidRPr="008B3FDD">
        <w:rPr>
          <w:color w:val="000000"/>
          <w:lang w:val="ky-KG"/>
        </w:rPr>
        <w:t>Компьютерная наука</w:t>
      </w:r>
      <w:r w:rsidRPr="008B3FDD">
        <w:rPr>
          <w:color w:val="000000"/>
          <w:lang w:val="ru-RU"/>
        </w:rPr>
        <w:t>»</w:t>
      </w:r>
      <w:r w:rsidRPr="008B3FDD">
        <w:rPr>
          <w:color w:val="000000"/>
          <w:lang w:val="ky-KG"/>
        </w:rPr>
        <w:t xml:space="preserve"> </w:t>
      </w:r>
      <w:r w:rsidRPr="008B3FDD">
        <w:rPr>
          <w:color w:val="000000"/>
          <w:shd w:val="clear" w:color="auto" w:fill="FFFFFF"/>
          <w:lang w:val="ru-RU"/>
        </w:rPr>
        <w:t>–</w:t>
      </w:r>
      <w:r w:rsidRPr="008B3FDD">
        <w:rPr>
          <w:color w:val="000000"/>
          <w:lang w:val="ky-KG"/>
        </w:rPr>
        <w:t xml:space="preserve"> 53,3%, </w:t>
      </w:r>
      <w:r w:rsidRPr="008B3FDD">
        <w:rPr>
          <w:color w:val="000000"/>
          <w:shd w:val="clear" w:color="auto" w:fill="FFFFFF"/>
        </w:rPr>
        <w:t>PhD</w:t>
      </w:r>
      <w:r w:rsidRPr="008B3FDD">
        <w:rPr>
          <w:color w:val="000000"/>
          <w:lang w:val="ru-RU"/>
        </w:rPr>
        <w:t xml:space="preserve"> </w:t>
      </w:r>
      <w:r w:rsidRPr="008B3FDD">
        <w:rPr>
          <w:color w:val="000000"/>
          <w:shd w:val="clear" w:color="auto" w:fill="FFFFFF"/>
          <w:lang w:val="ru-RU"/>
        </w:rPr>
        <w:t>–</w:t>
      </w:r>
      <w:r w:rsidRPr="008B3FDD">
        <w:rPr>
          <w:color w:val="000000"/>
          <w:lang w:val="ky-KG"/>
        </w:rPr>
        <w:t xml:space="preserve"> 91% </w:t>
      </w:r>
      <w:r w:rsidRPr="008B3FDD">
        <w:rPr>
          <w:color w:val="000000"/>
          <w:lang w:val="ru-RU"/>
        </w:rPr>
        <w:t xml:space="preserve">что соответствует государственным требованиям (должно быть не менее 40% для ВПО и 90% для </w:t>
      </w:r>
      <w:r w:rsidRPr="008B3FDD">
        <w:rPr>
          <w:color w:val="000000"/>
          <w:shd w:val="clear" w:color="auto" w:fill="FFFFFF"/>
        </w:rPr>
        <w:t>PhD</w:t>
      </w:r>
      <w:r w:rsidRPr="008B3FDD">
        <w:rPr>
          <w:color w:val="000000"/>
          <w:lang w:val="ru-RU"/>
        </w:rPr>
        <w:t>).</w:t>
      </w:r>
    </w:p>
    <w:p w14:paraId="27789FD2" w14:textId="77777777"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lang w:val="ru-RU"/>
        </w:rPr>
        <w:t>Всего преподавательскую деятельность</w:t>
      </w:r>
      <w:r w:rsidRPr="008B3FDD">
        <w:rPr>
          <w:color w:val="000000"/>
          <w:lang w:val="ky-KG"/>
        </w:rPr>
        <w:t xml:space="preserve"> в ВПО</w:t>
      </w:r>
      <w:r w:rsidRPr="008B3FDD">
        <w:rPr>
          <w:color w:val="000000"/>
          <w:lang w:val="ru-RU"/>
        </w:rPr>
        <w:t xml:space="preserve"> ведут </w:t>
      </w:r>
      <w:r w:rsidRPr="008B3FDD">
        <w:rPr>
          <w:color w:val="000000"/>
          <w:shd w:val="clear" w:color="auto" w:fill="FFFFFF"/>
          <w:lang w:val="ky-KG"/>
        </w:rPr>
        <w:t>62</w:t>
      </w:r>
      <w:r w:rsidRPr="008B3FDD">
        <w:rPr>
          <w:color w:val="000000"/>
          <w:shd w:val="clear" w:color="auto" w:fill="FFFFFF"/>
          <w:lang w:val="ru-RU"/>
        </w:rPr>
        <w:t xml:space="preserve"> преподавателя, с учетом общего контингента студентов</w:t>
      </w:r>
      <w:r w:rsidRPr="008B3FDD">
        <w:rPr>
          <w:color w:val="000000"/>
          <w:shd w:val="clear" w:color="auto" w:fill="FFFFFF"/>
          <w:lang w:val="ky-KG"/>
        </w:rPr>
        <w:t xml:space="preserve"> 334 (ВШМ – 214, АИТ – 120)</w:t>
      </w:r>
      <w:r w:rsidRPr="008B3FDD">
        <w:rPr>
          <w:color w:val="000000"/>
          <w:shd w:val="clear" w:color="auto" w:fill="FFFFFF"/>
          <w:lang w:val="ru-RU"/>
        </w:rPr>
        <w:t xml:space="preserve"> на одного преподавателя в среднем приходится </w:t>
      </w:r>
      <w:r w:rsidRPr="008B3FDD">
        <w:rPr>
          <w:color w:val="000000"/>
          <w:shd w:val="clear" w:color="auto" w:fill="FFFFFF"/>
          <w:lang w:val="ky-KG"/>
        </w:rPr>
        <w:t>5,4</w:t>
      </w:r>
      <w:r w:rsidRPr="008B3FDD">
        <w:rPr>
          <w:color w:val="000000"/>
          <w:lang w:val="ru-RU"/>
        </w:rPr>
        <w:t xml:space="preserve"> студента, что соответствует минимальным лицензионным требованиям – не более 12:1. </w:t>
      </w:r>
    </w:p>
    <w:p w14:paraId="59980385" w14:textId="0A5B2460"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lang w:val="ru-RU"/>
        </w:rPr>
        <w:t xml:space="preserve">С целью обеспечения прозрачности и объективности, прием, назначение на должность и </w:t>
      </w:r>
      <w:r w:rsidRPr="008B3FDD">
        <w:rPr>
          <w:color w:val="000000"/>
          <w:lang w:val="ru-RU"/>
        </w:rPr>
        <w:lastRenderedPageBreak/>
        <w:t xml:space="preserve">повышение по службе профессорско-преподавательского состава проводится на контрактной основе в соответствии с законодательством о труде КР и </w:t>
      </w:r>
      <w:hyperlink r:id="rId368" w:history="1">
        <w:r w:rsidRPr="008B3FDD">
          <w:rPr>
            <w:rStyle w:val="aff5"/>
            <w:b/>
            <w:lang w:val="ru-RU"/>
          </w:rPr>
          <w:t>П</w:t>
        </w:r>
        <w:r w:rsidRPr="008B3FDD">
          <w:rPr>
            <w:rStyle w:val="aff5"/>
            <w:rFonts w:eastAsia="DengXian Light"/>
            <w:b/>
            <w:bCs/>
            <w:shd w:val="clear" w:color="auto" w:fill="FFFFFF"/>
            <w:lang w:val="ru-RU"/>
          </w:rPr>
          <w:t xml:space="preserve">оложением о порядке замещения должностей профессорско-преподавательского состава </w:t>
        </w:r>
        <w:proofErr w:type="spellStart"/>
        <w:r w:rsidRPr="008B3FDD">
          <w:rPr>
            <w:rStyle w:val="aff5"/>
            <w:rFonts w:eastAsia="DengXian Light"/>
            <w:b/>
            <w:bCs/>
            <w:shd w:val="clear" w:color="auto" w:fill="FFFFFF"/>
            <w:lang w:val="ru-RU"/>
          </w:rPr>
          <w:t>Салымбеков</w:t>
        </w:r>
        <w:proofErr w:type="spellEnd"/>
        <w:r w:rsidRPr="008B3FDD">
          <w:rPr>
            <w:rStyle w:val="aff5"/>
            <w:rFonts w:eastAsia="DengXian Light"/>
            <w:b/>
            <w:bCs/>
            <w:shd w:val="clear" w:color="auto" w:fill="FFFFFF"/>
            <w:lang w:val="ru-RU"/>
          </w:rPr>
          <w:t xml:space="preserve"> Университет</w:t>
        </w:r>
        <w:r w:rsidR="00D109CB" w:rsidRPr="008B3FDD">
          <w:rPr>
            <w:rStyle w:val="aff5"/>
            <w:rFonts w:eastAsia="DengXian Light"/>
            <w:b/>
            <w:bCs/>
            <w:shd w:val="clear" w:color="auto" w:fill="FFFFFF"/>
            <w:lang w:val="ru-RU"/>
          </w:rPr>
          <w:t>а</w:t>
        </w:r>
      </w:hyperlink>
      <w:r w:rsidRPr="008B3FDD">
        <w:rPr>
          <w:rFonts w:eastAsia="DengXian Light"/>
          <w:b/>
          <w:bCs/>
          <w:color w:val="0070C0"/>
          <w:u w:val="single"/>
          <w:shd w:val="clear" w:color="auto" w:fill="FFFFFF"/>
          <w:lang w:val="ru-RU"/>
        </w:rPr>
        <w:t>.</w:t>
      </w:r>
    </w:p>
    <w:p w14:paraId="37CBEE8E" w14:textId="77777777"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lang w:val="ru-RU"/>
        </w:rPr>
        <w:t xml:space="preserve">Подбор кадров </w:t>
      </w:r>
      <w:r w:rsidRPr="008B3FDD">
        <w:rPr>
          <w:color w:val="000000"/>
          <w:lang w:val="ky-KG"/>
        </w:rPr>
        <w:t xml:space="preserve">в университете </w:t>
      </w:r>
      <w:r w:rsidRPr="008B3FDD">
        <w:rPr>
          <w:color w:val="000000"/>
          <w:lang w:val="ru-RU"/>
        </w:rPr>
        <w:t>осуществляется на основе анализа потребностей образовательной программы, по результатам которого объявляется конкурс на замещение вакантных должностей. Требования к ППС при избрании на вакантные должности определяются следующими должностными инструкциями:</w:t>
      </w:r>
    </w:p>
    <w:p w14:paraId="258B88AB" w14:textId="77777777"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lang w:val="ru-RU"/>
        </w:rPr>
        <w:t>- должностная инструкция профессора;</w:t>
      </w:r>
    </w:p>
    <w:p w14:paraId="7506BBBE" w14:textId="77777777"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lang w:val="ru-RU"/>
        </w:rPr>
        <w:t>- должностная инструкция доцента;</w:t>
      </w:r>
    </w:p>
    <w:p w14:paraId="1E5D6DFF" w14:textId="77777777"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lang w:val="ru-RU"/>
        </w:rPr>
        <w:t>- должностная инструкция старшего преподавателя;</w:t>
      </w:r>
    </w:p>
    <w:p w14:paraId="0151A0CA" w14:textId="1AFD5BA9"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lang w:val="ru-RU"/>
        </w:rPr>
        <w:t>- должностная инструкция преподавателя</w:t>
      </w:r>
      <w:r w:rsidRPr="008B3FDD">
        <w:rPr>
          <w:color w:val="000000"/>
          <w:shd w:val="clear" w:color="auto" w:fill="FFFFFF"/>
          <w:lang w:val="ru-RU"/>
        </w:rPr>
        <w:t>.</w:t>
      </w:r>
      <w:r w:rsidRPr="008B3FDD">
        <w:rPr>
          <w:lang w:val="ru-RU"/>
        </w:rPr>
        <w:t xml:space="preserve"> </w:t>
      </w:r>
      <w:hyperlink r:id="rId369" w:history="1">
        <w:r w:rsidRPr="008B3FDD">
          <w:rPr>
            <w:rStyle w:val="aff5"/>
            <w:b/>
            <w:bCs/>
            <w:lang w:val="ru-RU"/>
          </w:rPr>
          <w:t>Должностные инструкции</w:t>
        </w:r>
      </w:hyperlink>
      <w:r w:rsidRPr="008B3FDD">
        <w:rPr>
          <w:b/>
          <w:bCs/>
          <w:lang w:val="ru-RU"/>
        </w:rPr>
        <w:t>.</w:t>
      </w:r>
    </w:p>
    <w:p w14:paraId="33920DFF" w14:textId="73C1C7D6" w:rsidR="00BF49C0" w:rsidRPr="008B3FDD" w:rsidRDefault="00BF49C0" w:rsidP="002C62E2">
      <w:pPr>
        <w:pStyle w:val="af8"/>
        <w:widowControl w:val="0"/>
        <w:spacing w:before="0" w:beforeAutospacing="0" w:after="0" w:afterAutospacing="0"/>
        <w:ind w:firstLine="720"/>
        <w:contextualSpacing/>
        <w:jc w:val="both"/>
        <w:rPr>
          <w:color w:val="000000"/>
          <w:lang w:val="ru-RU"/>
        </w:rPr>
      </w:pPr>
      <w:r w:rsidRPr="008B3FDD">
        <w:rPr>
          <w:color w:val="000000"/>
          <w:lang w:val="ru-RU"/>
        </w:rPr>
        <w:t xml:space="preserve">Привлечение преподавательских кадров осуществляется посредством конкурсной процедуры. В рамках данной процедуры преподаватель должен предоставить пакет документов, включающий: копию документа о высшем образовании, сертификат об окончании ординатуры (для ППС ВШМ), резюме, трудовую книжку, сертификат, подтверждающий уровень владения английским языком (ППС, осуществляющий обучение в группах с английским языком обучения), а также иные сертификаты, награды и т.п. </w:t>
      </w:r>
    </w:p>
    <w:p w14:paraId="052FB45A" w14:textId="6C1C48F0" w:rsidR="00BF49C0" w:rsidRPr="008B3FDD" w:rsidRDefault="00BF49C0" w:rsidP="002C62E2">
      <w:pPr>
        <w:pStyle w:val="af8"/>
        <w:widowControl w:val="0"/>
        <w:spacing w:before="0" w:beforeAutospacing="0" w:after="0" w:afterAutospacing="0"/>
        <w:ind w:firstLine="720"/>
        <w:contextualSpacing/>
        <w:jc w:val="both"/>
        <w:rPr>
          <w:color w:val="000000"/>
          <w:lang w:val="ru-RU"/>
        </w:rPr>
      </w:pPr>
      <w:r w:rsidRPr="008B3FDD">
        <w:rPr>
          <w:color w:val="000000"/>
          <w:lang w:val="ru-RU"/>
        </w:rPr>
        <w:t>Реализация образовательных программ осуществляется следующими категориями профессорско-преподавательского состава (ППС): старшие преподаватели, обладающие учеными степенями и званиями, преподаватели, доценты, профессора. К проведению лекционных занятий допускаются профессора, доценты, старшие преподаватели, имеющие стаж работы не менее трех лет. Квалификационные требования регламентированы в должностных инструкциях и положениях.</w:t>
      </w:r>
    </w:p>
    <w:p w14:paraId="12268EF7" w14:textId="21762D08" w:rsidR="00BF49C0" w:rsidRPr="008B3FDD" w:rsidRDefault="00BF49C0" w:rsidP="002C62E2">
      <w:pPr>
        <w:pStyle w:val="af8"/>
        <w:widowControl w:val="0"/>
        <w:spacing w:before="0" w:beforeAutospacing="0" w:after="0" w:afterAutospacing="0"/>
        <w:ind w:firstLine="720"/>
        <w:contextualSpacing/>
        <w:jc w:val="both"/>
        <w:rPr>
          <w:color w:val="000000"/>
          <w:lang w:val="ru-RU"/>
        </w:rPr>
      </w:pPr>
      <w:r w:rsidRPr="008B3FDD">
        <w:rPr>
          <w:color w:val="000000"/>
          <w:lang w:val="ru-RU"/>
        </w:rPr>
        <w:t xml:space="preserve">Кадровая политика вуза находит свое отражение в </w:t>
      </w:r>
      <w:r w:rsidRPr="008B3FDD">
        <w:rPr>
          <w:b/>
          <w:bCs/>
          <w:color w:val="000000"/>
          <w:lang w:val="ru-RU"/>
        </w:rPr>
        <w:t>Уставе,</w:t>
      </w:r>
      <w:r w:rsidRPr="008B3FDD">
        <w:rPr>
          <w:color w:val="000000"/>
          <w:lang w:val="ru-RU"/>
        </w:rPr>
        <w:t xml:space="preserve"> </w:t>
      </w:r>
      <w:hyperlink r:id="rId370" w:history="1">
        <w:r w:rsidR="003B76F2" w:rsidRPr="008B3FDD">
          <w:rPr>
            <w:rStyle w:val="aff5"/>
            <w:b/>
            <w:bCs/>
            <w:lang w:val="ru-RU"/>
          </w:rPr>
          <w:t>м</w:t>
        </w:r>
        <w:r w:rsidRPr="008B3FDD">
          <w:rPr>
            <w:rStyle w:val="aff5"/>
            <w:b/>
            <w:bCs/>
            <w:lang w:val="ru-RU"/>
          </w:rPr>
          <w:t>исси</w:t>
        </w:r>
        <w:r w:rsidR="003B76F2" w:rsidRPr="008B3FDD">
          <w:rPr>
            <w:rStyle w:val="aff5"/>
            <w:b/>
            <w:bCs/>
            <w:lang w:val="ru-RU"/>
          </w:rPr>
          <w:t>и</w:t>
        </w:r>
      </w:hyperlink>
      <w:r w:rsidRPr="008B3FDD">
        <w:rPr>
          <w:color w:val="0070C0"/>
          <w:u w:val="single"/>
          <w:lang w:val="ru-RU"/>
        </w:rPr>
        <w:t xml:space="preserve">, </w:t>
      </w:r>
      <w:hyperlink r:id="rId371" w:history="1">
        <w:r w:rsidR="003B76F2" w:rsidRPr="008B3FDD">
          <w:rPr>
            <w:rStyle w:val="aff5"/>
            <w:b/>
            <w:bCs/>
            <w:lang w:val="ru-RU"/>
          </w:rPr>
          <w:t>с</w:t>
        </w:r>
        <w:r w:rsidR="004758CD" w:rsidRPr="008B3FDD">
          <w:rPr>
            <w:rStyle w:val="aff5"/>
            <w:b/>
            <w:bCs/>
            <w:lang w:val="ru-RU"/>
          </w:rPr>
          <w:t>тратегическо</w:t>
        </w:r>
        <w:r w:rsidR="003B76F2" w:rsidRPr="008B3FDD">
          <w:rPr>
            <w:rStyle w:val="aff5"/>
            <w:b/>
            <w:bCs/>
            <w:lang w:val="ru-RU"/>
          </w:rPr>
          <w:t>м</w:t>
        </w:r>
        <w:r w:rsidR="004758CD" w:rsidRPr="008B3FDD">
          <w:rPr>
            <w:rStyle w:val="aff5"/>
            <w:b/>
            <w:bCs/>
            <w:lang w:val="ru-RU"/>
          </w:rPr>
          <w:t xml:space="preserve"> план</w:t>
        </w:r>
        <w:r w:rsidR="003B76F2" w:rsidRPr="008B3FDD">
          <w:rPr>
            <w:rStyle w:val="aff5"/>
            <w:b/>
            <w:bCs/>
            <w:lang w:val="ru-RU"/>
          </w:rPr>
          <w:t>е</w:t>
        </w:r>
        <w:r w:rsidR="004758CD" w:rsidRPr="008B3FDD">
          <w:rPr>
            <w:rStyle w:val="aff5"/>
            <w:b/>
            <w:bCs/>
            <w:lang w:val="ru-RU"/>
          </w:rPr>
          <w:t xml:space="preserve"> развития</w:t>
        </w:r>
        <w:r w:rsidR="003B76F2" w:rsidRPr="008B3FDD">
          <w:rPr>
            <w:rStyle w:val="aff5"/>
            <w:b/>
            <w:bCs/>
            <w:lang w:val="ru-RU"/>
          </w:rPr>
          <w:t xml:space="preserve"> университета</w:t>
        </w:r>
      </w:hyperlink>
      <w:r w:rsidR="004758CD" w:rsidRPr="008B3FDD">
        <w:rPr>
          <w:color w:val="0070C0"/>
          <w:u w:val="single"/>
          <w:lang w:val="ru-RU"/>
        </w:rPr>
        <w:t xml:space="preserve">, </w:t>
      </w:r>
      <w:r w:rsidR="003B76F2" w:rsidRPr="008B3FDD">
        <w:rPr>
          <w:color w:val="0070C0"/>
          <w:u w:val="single"/>
          <w:lang w:val="ru-RU"/>
        </w:rPr>
        <w:t xml:space="preserve"> </w:t>
      </w:r>
      <w:hyperlink r:id="rId372" w:history="1">
        <w:r w:rsidR="003B76F2" w:rsidRPr="008B3FDD">
          <w:rPr>
            <w:rStyle w:val="aff5"/>
            <w:b/>
            <w:bCs/>
            <w:color w:val="0070C0"/>
            <w:lang w:val="ru-RU"/>
          </w:rPr>
          <w:t>пр</w:t>
        </w:r>
        <w:r w:rsidRPr="008B3FDD">
          <w:rPr>
            <w:rStyle w:val="aff5"/>
            <w:b/>
            <w:bCs/>
            <w:color w:val="0070C0"/>
            <w:lang w:val="ru-RU"/>
          </w:rPr>
          <w:t>авил</w:t>
        </w:r>
        <w:r w:rsidR="003B76F2" w:rsidRPr="008B3FDD">
          <w:rPr>
            <w:rStyle w:val="aff5"/>
            <w:b/>
            <w:bCs/>
            <w:color w:val="0070C0"/>
            <w:lang w:val="ru-RU"/>
          </w:rPr>
          <w:t>е</w:t>
        </w:r>
        <w:r w:rsidRPr="008B3FDD">
          <w:rPr>
            <w:rStyle w:val="aff5"/>
            <w:b/>
            <w:bCs/>
            <w:color w:val="0070C0"/>
            <w:lang w:val="ru-RU"/>
          </w:rPr>
          <w:t xml:space="preserve"> внутреннего распорядка</w:t>
        </w:r>
      </w:hyperlink>
      <w:r w:rsidRPr="008B3FDD">
        <w:rPr>
          <w:color w:val="0070C0"/>
          <w:u w:val="single"/>
          <w:lang w:val="ru-RU"/>
        </w:rPr>
        <w:t>,</w:t>
      </w:r>
      <w:r w:rsidRPr="008B3FDD">
        <w:rPr>
          <w:color w:val="0070C0"/>
          <w:lang w:val="ru-RU"/>
        </w:rPr>
        <w:t xml:space="preserve"> </w:t>
      </w:r>
      <w:hyperlink r:id="rId373" w:history="1">
        <w:r w:rsidR="00657E9E" w:rsidRPr="008B3FDD">
          <w:rPr>
            <w:rStyle w:val="aff5"/>
            <w:b/>
            <w:bCs/>
            <w:color w:val="0070C0"/>
            <w:lang w:val="ru-RU"/>
          </w:rPr>
          <w:t>к</w:t>
        </w:r>
        <w:r w:rsidRPr="008B3FDD">
          <w:rPr>
            <w:rStyle w:val="aff5"/>
            <w:b/>
            <w:bCs/>
            <w:color w:val="0070C0"/>
            <w:lang w:val="ru-RU"/>
          </w:rPr>
          <w:t>адров</w:t>
        </w:r>
        <w:r w:rsidR="00657E9E" w:rsidRPr="008B3FDD">
          <w:rPr>
            <w:rStyle w:val="aff5"/>
            <w:b/>
            <w:bCs/>
            <w:color w:val="0070C0"/>
            <w:lang w:val="ru-RU"/>
          </w:rPr>
          <w:t>ой</w:t>
        </w:r>
        <w:r w:rsidRPr="008B3FDD">
          <w:rPr>
            <w:rStyle w:val="aff5"/>
            <w:b/>
            <w:bCs/>
            <w:color w:val="0070C0"/>
            <w:lang w:val="ru-RU"/>
          </w:rPr>
          <w:t xml:space="preserve"> политик</w:t>
        </w:r>
        <w:r w:rsidR="00657E9E" w:rsidRPr="008B3FDD">
          <w:rPr>
            <w:rStyle w:val="aff5"/>
            <w:b/>
            <w:bCs/>
            <w:color w:val="0070C0"/>
            <w:lang w:val="ru-RU"/>
          </w:rPr>
          <w:t>е</w:t>
        </w:r>
        <w:r w:rsidRPr="008B3FDD">
          <w:rPr>
            <w:rStyle w:val="aff5"/>
            <w:b/>
            <w:bCs/>
            <w:color w:val="0070C0"/>
            <w:lang w:val="ru-RU"/>
          </w:rPr>
          <w:t>.</w:t>
        </w:r>
      </w:hyperlink>
    </w:p>
    <w:p w14:paraId="6C4766A4" w14:textId="77777777" w:rsidR="00BF49C0" w:rsidRPr="008B3FDD" w:rsidRDefault="00BF49C0" w:rsidP="002C62E2">
      <w:pPr>
        <w:pStyle w:val="af8"/>
        <w:widowControl w:val="0"/>
        <w:spacing w:before="0" w:beforeAutospacing="0" w:after="0" w:afterAutospacing="0"/>
        <w:contextualSpacing/>
        <w:jc w:val="both"/>
        <w:rPr>
          <w:lang w:val="ru-RU"/>
        </w:rPr>
      </w:pPr>
      <w:r w:rsidRPr="008B3FDD">
        <w:rPr>
          <w:color w:val="000000"/>
        </w:rPr>
        <w:t> </w:t>
      </w:r>
      <w:r w:rsidRPr="008B3FDD">
        <w:rPr>
          <w:rStyle w:val="apple-tab-span"/>
          <w:rFonts w:eastAsia="Arial"/>
          <w:lang w:val="ru-RU"/>
        </w:rPr>
        <w:tab/>
      </w:r>
      <w:r w:rsidRPr="008B3FDD">
        <w:rPr>
          <w:color w:val="000000"/>
          <w:lang w:val="ru-RU"/>
        </w:rPr>
        <w:t xml:space="preserve">На сайте университета в разделе «Вакансия» публикуется информация о вакансиях, которая также размещается в СМИ. </w:t>
      </w:r>
    </w:p>
    <w:p w14:paraId="0A39A006" w14:textId="20393CFA"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shd w:val="clear" w:color="auto" w:fill="FFFFFF"/>
          <w:lang w:val="ru-RU"/>
        </w:rPr>
        <w:t xml:space="preserve">Должности профессорско-преподавательского персонала замещаются на договорной (контрактной) основе в соответствии с трудовым законодательством КР. В трудовом договоре прописываются условия соглашения между работником и работодателем, учитывая все взаимные права и обязанности. </w:t>
      </w:r>
      <w:hyperlink r:id="rId374" w:history="1">
        <w:r w:rsidRPr="008B3FDD">
          <w:rPr>
            <w:rStyle w:val="aff5"/>
            <w:shd w:val="clear" w:color="auto" w:fill="FFFFFF"/>
            <w:lang w:val="ru-RU"/>
          </w:rPr>
          <w:t>Форма трудового договора с ППС</w:t>
        </w:r>
      </w:hyperlink>
      <w:r w:rsidRPr="008B3FDD">
        <w:rPr>
          <w:shd w:val="clear" w:color="auto" w:fill="FFFFFF"/>
          <w:lang w:val="ru-RU"/>
        </w:rPr>
        <w:t>.</w:t>
      </w:r>
      <w:r w:rsidRPr="008B3FDD">
        <w:rPr>
          <w:color w:val="000000"/>
          <w:shd w:val="clear" w:color="auto" w:fill="FFFFFF"/>
        </w:rPr>
        <w:t> </w:t>
      </w:r>
    </w:p>
    <w:p w14:paraId="6647F268" w14:textId="1427041E" w:rsidR="00BF49C0" w:rsidRPr="008B3FDD" w:rsidRDefault="00BF49C0" w:rsidP="002C62E2">
      <w:pPr>
        <w:pStyle w:val="af8"/>
        <w:widowControl w:val="0"/>
        <w:spacing w:before="0" w:beforeAutospacing="0" w:after="0" w:afterAutospacing="0"/>
        <w:ind w:firstLine="720"/>
        <w:contextualSpacing/>
        <w:jc w:val="both"/>
        <w:rPr>
          <w:color w:val="000000"/>
          <w:lang w:val="ru-RU"/>
        </w:rPr>
      </w:pPr>
      <w:r w:rsidRPr="008B3FDD">
        <w:rPr>
          <w:color w:val="000000"/>
          <w:lang w:val="ru-RU"/>
        </w:rPr>
        <w:t>Критерии и порядок подбора профессорско-преподавательского состава определены Положением о порядке замещения должностей ППС. Требования к профессорско-преподавательскому персоналу определены в должностных инструкциях.</w:t>
      </w:r>
      <w:r w:rsidRPr="008B3FDD">
        <w:rPr>
          <w:color w:val="000000"/>
        </w:rPr>
        <w:t> </w:t>
      </w:r>
    </w:p>
    <w:p w14:paraId="4362E2B2" w14:textId="77777777" w:rsidR="00BF49C0" w:rsidRPr="008B3FDD" w:rsidRDefault="00BF49C0" w:rsidP="002C62E2">
      <w:pPr>
        <w:pStyle w:val="af8"/>
        <w:widowControl w:val="0"/>
        <w:spacing w:before="0" w:beforeAutospacing="0" w:after="0" w:afterAutospacing="0"/>
        <w:ind w:firstLine="720"/>
        <w:contextualSpacing/>
        <w:rPr>
          <w:lang w:val="ru-RU"/>
        </w:rPr>
      </w:pPr>
    </w:p>
    <w:p w14:paraId="439F9257" w14:textId="530700B2" w:rsidR="00BF49C0" w:rsidRPr="008B3FDD" w:rsidRDefault="00BF49C0" w:rsidP="002C62E2">
      <w:pPr>
        <w:pStyle w:val="af8"/>
        <w:widowControl w:val="0"/>
        <w:spacing w:before="0" w:beforeAutospacing="0" w:after="0" w:afterAutospacing="0"/>
        <w:contextualSpacing/>
        <w:jc w:val="both"/>
        <w:rPr>
          <w:b/>
          <w:i/>
          <w:color w:val="0070C0"/>
          <w:lang w:val="ru-RU"/>
        </w:rPr>
      </w:pPr>
      <w:r w:rsidRPr="008B3FDD">
        <w:rPr>
          <w:b/>
          <w:i/>
          <w:color w:val="0070C0"/>
          <w:lang w:val="ru-RU"/>
        </w:rPr>
        <w:t xml:space="preserve">Приложение 5.1.1. </w:t>
      </w:r>
      <w:hyperlink r:id="rId375" w:history="1">
        <w:r w:rsidR="0056452B" w:rsidRPr="008B3FDD">
          <w:rPr>
            <w:rStyle w:val="aff5"/>
            <w:b/>
            <w:i/>
            <w:iCs/>
            <w:lang w:val="ru-RU"/>
          </w:rPr>
          <w:t>П</w:t>
        </w:r>
        <w:r w:rsidR="0056452B" w:rsidRPr="008B3FDD">
          <w:rPr>
            <w:rStyle w:val="aff5"/>
            <w:rFonts w:eastAsia="DengXian Light"/>
            <w:b/>
            <w:bCs/>
            <w:i/>
            <w:iCs/>
            <w:shd w:val="clear" w:color="auto" w:fill="FFFFFF"/>
            <w:lang w:val="ru-RU"/>
          </w:rPr>
          <w:t xml:space="preserve">оложение о порядке замещения должностей профессорско-преподавательского состава </w:t>
        </w:r>
        <w:proofErr w:type="spellStart"/>
        <w:r w:rsidR="0056452B" w:rsidRPr="008B3FDD">
          <w:rPr>
            <w:rStyle w:val="aff5"/>
            <w:rFonts w:eastAsia="DengXian Light"/>
            <w:b/>
            <w:bCs/>
            <w:i/>
            <w:iCs/>
            <w:shd w:val="clear" w:color="auto" w:fill="FFFFFF"/>
            <w:lang w:val="ru-RU"/>
          </w:rPr>
          <w:t>Салымбеков</w:t>
        </w:r>
        <w:proofErr w:type="spellEnd"/>
        <w:r w:rsidR="0056452B" w:rsidRPr="008B3FDD">
          <w:rPr>
            <w:rStyle w:val="aff5"/>
            <w:rFonts w:eastAsia="DengXian Light"/>
            <w:b/>
            <w:bCs/>
            <w:i/>
            <w:iCs/>
            <w:shd w:val="clear" w:color="auto" w:fill="FFFFFF"/>
            <w:lang w:val="ru-RU"/>
          </w:rPr>
          <w:t xml:space="preserve"> Университета</w:t>
        </w:r>
      </w:hyperlink>
    </w:p>
    <w:p w14:paraId="5E0B1D5D" w14:textId="77777777" w:rsidR="002E3E5D" w:rsidRDefault="00D84AEA" w:rsidP="002C62E2">
      <w:pPr>
        <w:pStyle w:val="af8"/>
        <w:widowControl w:val="0"/>
        <w:spacing w:before="0" w:beforeAutospacing="0" w:after="0" w:afterAutospacing="0"/>
        <w:ind w:firstLine="720"/>
        <w:contextualSpacing/>
        <w:jc w:val="center"/>
        <w:rPr>
          <w:b/>
          <w:bCs/>
          <w:color w:val="000000"/>
          <w:lang w:val="ru-RU"/>
        </w:rPr>
      </w:pPr>
      <w:hyperlink r:id="rId376" w:history="1">
        <w:r w:rsidR="00BF49C0" w:rsidRPr="008B3FDD">
          <w:rPr>
            <w:rStyle w:val="aff5"/>
            <w:b/>
            <w:bCs/>
            <w:i/>
            <w:iCs/>
            <w:color w:val="0070C0"/>
            <w:shd w:val="clear" w:color="auto" w:fill="FFFFFF"/>
            <w:lang w:val="ru-RU"/>
          </w:rPr>
          <w:t xml:space="preserve"> </w:t>
        </w:r>
      </w:hyperlink>
      <w:r w:rsidR="002E3E5D" w:rsidRPr="002E3E5D">
        <w:rPr>
          <w:b/>
          <w:bCs/>
          <w:color w:val="000000"/>
          <w:lang w:val="ru-RU"/>
        </w:rPr>
        <w:t xml:space="preserve"> </w:t>
      </w:r>
    </w:p>
    <w:p w14:paraId="68045D7D" w14:textId="6EFF952F" w:rsidR="002E3E5D" w:rsidRPr="002E3E5D" w:rsidRDefault="002E3E5D" w:rsidP="002C62E2">
      <w:pPr>
        <w:pStyle w:val="af8"/>
        <w:widowControl w:val="0"/>
        <w:spacing w:before="0" w:beforeAutospacing="0" w:after="0" w:afterAutospacing="0"/>
        <w:ind w:firstLine="720"/>
        <w:contextualSpacing/>
        <w:jc w:val="center"/>
        <w:rPr>
          <w:b/>
          <w:bCs/>
          <w:i/>
          <w:color w:val="000000"/>
          <w:lang w:val="ru-RU"/>
        </w:rPr>
      </w:pPr>
      <w:r w:rsidRPr="002E3E5D">
        <w:rPr>
          <w:b/>
          <w:bCs/>
          <w:i/>
          <w:color w:val="000000"/>
          <w:lang w:val="ru-RU"/>
        </w:rPr>
        <w:t>Критерий выполняется.</w:t>
      </w:r>
    </w:p>
    <w:p w14:paraId="22EBA1D3" w14:textId="43B3B496" w:rsidR="00BF49C0" w:rsidRPr="008B3FDD" w:rsidRDefault="00BF49C0" w:rsidP="002C62E2">
      <w:pPr>
        <w:pStyle w:val="af8"/>
        <w:widowControl w:val="0"/>
        <w:spacing w:before="0" w:beforeAutospacing="0" w:after="0" w:afterAutospacing="0"/>
        <w:contextualSpacing/>
        <w:rPr>
          <w:lang w:val="ru-RU"/>
        </w:rPr>
      </w:pPr>
    </w:p>
    <w:p w14:paraId="432EBDAF" w14:textId="77777777" w:rsidR="000410BA" w:rsidRDefault="000410BA" w:rsidP="002C62E2">
      <w:pPr>
        <w:pStyle w:val="af8"/>
        <w:widowControl w:val="0"/>
        <w:spacing w:before="0" w:beforeAutospacing="0" w:after="0" w:afterAutospacing="0"/>
        <w:contextualSpacing/>
        <w:jc w:val="both"/>
        <w:rPr>
          <w:b/>
          <w:bCs/>
          <w:color w:val="000000"/>
          <w:lang w:val="ru-RU"/>
        </w:rPr>
      </w:pPr>
    </w:p>
    <w:p w14:paraId="131B3E47" w14:textId="01742086" w:rsidR="00BF49C0" w:rsidRPr="008B3FDD" w:rsidRDefault="00BF49C0" w:rsidP="002C62E2">
      <w:pPr>
        <w:pStyle w:val="af8"/>
        <w:widowControl w:val="0"/>
        <w:spacing w:before="0" w:beforeAutospacing="0" w:after="0" w:afterAutospacing="0"/>
        <w:contextualSpacing/>
        <w:jc w:val="both"/>
        <w:rPr>
          <w:b/>
          <w:bCs/>
          <w:color w:val="000000"/>
          <w:lang w:val="ru-RU"/>
        </w:rPr>
      </w:pPr>
      <w:r w:rsidRPr="008B3FDD">
        <w:rPr>
          <w:b/>
          <w:bCs/>
          <w:color w:val="000000"/>
          <w:lang w:val="ru-RU"/>
        </w:rPr>
        <w:t>Критерий 5.2. Мотивация, поощрение и закрепление преподавателей</w:t>
      </w:r>
    </w:p>
    <w:p w14:paraId="1730E31E" w14:textId="77777777" w:rsidR="00BF49C0" w:rsidRPr="008B3FDD" w:rsidRDefault="00BF49C0" w:rsidP="002C62E2">
      <w:pPr>
        <w:pStyle w:val="af8"/>
        <w:widowControl w:val="0"/>
        <w:spacing w:before="0" w:beforeAutospacing="0" w:after="0" w:afterAutospacing="0"/>
        <w:contextualSpacing/>
        <w:jc w:val="both"/>
        <w:rPr>
          <w:lang w:val="ru-RU"/>
        </w:rPr>
      </w:pPr>
    </w:p>
    <w:p w14:paraId="277D7C86" w14:textId="77777777" w:rsidR="00BF49C0" w:rsidRPr="008B3FDD" w:rsidRDefault="00BF49C0" w:rsidP="002C62E2">
      <w:pPr>
        <w:pStyle w:val="af8"/>
        <w:widowControl w:val="0"/>
        <w:spacing w:before="0" w:beforeAutospacing="0" w:after="0" w:afterAutospacing="0"/>
        <w:ind w:firstLine="720"/>
        <w:contextualSpacing/>
        <w:jc w:val="both"/>
        <w:rPr>
          <w:color w:val="000000"/>
        </w:rPr>
      </w:pPr>
      <w:r w:rsidRPr="008B3FDD">
        <w:rPr>
          <w:color w:val="000000"/>
          <w:lang w:val="ru-RU"/>
        </w:rPr>
        <w:t>Для мотивации и закрепления преподавателей одним из стимулов, является размер заработной платы. В целях повышения качества образовательного процесса</w:t>
      </w:r>
      <w:r w:rsidRPr="008B3FDD">
        <w:rPr>
          <w:color w:val="000000"/>
          <w:lang w:val="ky-KG"/>
        </w:rPr>
        <w:t xml:space="preserve"> по инициативе ректората было проведено увеличение заработной платы ППС на 55 % (2020-2022 гг.) и на 33% (2023-2025 гг.)</w:t>
      </w:r>
      <w:r w:rsidRPr="008B3FDD">
        <w:rPr>
          <w:color w:val="000000"/>
          <w:lang w:val="ru-RU"/>
        </w:rPr>
        <w:t xml:space="preserve"> </w:t>
      </w:r>
      <w:r w:rsidRPr="008B3FDD">
        <w:rPr>
          <w:color w:val="000000"/>
        </w:rPr>
        <w:t>(</w:t>
      </w:r>
      <w:proofErr w:type="spellStart"/>
      <w:r w:rsidRPr="008B3FDD">
        <w:rPr>
          <w:color w:val="000000"/>
        </w:rPr>
        <w:t>Рис</w:t>
      </w:r>
      <w:proofErr w:type="spellEnd"/>
      <w:r w:rsidRPr="008B3FDD">
        <w:rPr>
          <w:color w:val="000000"/>
        </w:rPr>
        <w:t>. 5.2.</w:t>
      </w:r>
      <w:r w:rsidRPr="008B3FDD">
        <w:rPr>
          <w:color w:val="000000"/>
          <w:lang w:val="ky-KG"/>
        </w:rPr>
        <w:t>1</w:t>
      </w:r>
      <w:r w:rsidRPr="008B3FDD">
        <w:rPr>
          <w:color w:val="000000"/>
        </w:rPr>
        <w:t>.)</w:t>
      </w:r>
      <w:r w:rsidRPr="008B3FDD">
        <w:rPr>
          <w:color w:val="000000"/>
          <w:lang w:val="ky-KG"/>
        </w:rPr>
        <w:t xml:space="preserve">. </w:t>
      </w:r>
    </w:p>
    <w:p w14:paraId="141EE5C4" w14:textId="77777777" w:rsidR="00BF49C0" w:rsidRPr="008B3FDD" w:rsidRDefault="00BF49C0" w:rsidP="002C62E2">
      <w:pPr>
        <w:pStyle w:val="af8"/>
        <w:widowControl w:val="0"/>
        <w:spacing w:before="0" w:beforeAutospacing="0" w:after="0" w:afterAutospacing="0"/>
        <w:ind w:firstLine="720"/>
        <w:contextualSpacing/>
        <w:jc w:val="both"/>
        <w:rPr>
          <w:color w:val="000000"/>
        </w:rPr>
      </w:pPr>
    </w:p>
    <w:p w14:paraId="006155D1" w14:textId="2913FE8B" w:rsidR="00BF49C0" w:rsidRPr="008B3FDD" w:rsidRDefault="00BF49C0" w:rsidP="002C62E2">
      <w:pPr>
        <w:pStyle w:val="af8"/>
        <w:widowControl w:val="0"/>
        <w:spacing w:before="0" w:beforeAutospacing="0" w:after="0" w:afterAutospacing="0"/>
        <w:ind w:firstLine="720"/>
        <w:contextualSpacing/>
        <w:jc w:val="center"/>
        <w:rPr>
          <w:color w:val="000000"/>
        </w:rPr>
      </w:pPr>
      <w:r w:rsidRPr="008B3FDD">
        <w:rPr>
          <w:noProof/>
          <w:lang w:val="ru-RU" w:eastAsia="ru-RU"/>
        </w:rPr>
        <w:lastRenderedPageBreak/>
        <mc:AlternateContent>
          <mc:Choice Requires="wps">
            <w:drawing>
              <wp:anchor distT="0" distB="0" distL="114300" distR="114300" simplePos="0" relativeHeight="251665408" behindDoc="0" locked="0" layoutInCell="1" allowOverlap="1" wp14:anchorId="29B2DD4D" wp14:editId="7C537748">
                <wp:simplePos x="0" y="0"/>
                <wp:positionH relativeFrom="column">
                  <wp:posOffset>596265</wp:posOffset>
                </wp:positionH>
                <wp:positionV relativeFrom="paragraph">
                  <wp:posOffset>37465</wp:posOffset>
                </wp:positionV>
                <wp:extent cx="5286375" cy="25622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5286375" cy="2562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292A3E" id="Прямоугольник 14" o:spid="_x0000_s1026" style="position:absolute;margin-left:46.95pt;margin-top:2.95pt;width:416.25pt;height:20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" filled="f" strokecolor="#1f3763 [1604]" strokeweight="1pt"/>
            </w:pict>
          </mc:Fallback>
        </mc:AlternateContent>
      </w:r>
      <w:r w:rsidRPr="008B3FDD">
        <w:rPr>
          <w:noProof/>
          <w:color w:val="000000"/>
          <w:lang w:val="ru-RU" w:eastAsia="ru-RU"/>
        </w:rPr>
        <w:drawing>
          <wp:inline distT="0" distB="0" distL="0" distR="0" wp14:anchorId="53F95FB8" wp14:editId="3780706F">
            <wp:extent cx="4200525" cy="2266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7" cstate="print">
                      <a:extLst>
                        <a:ext uri="{28A0092B-C50C-407E-A947-70E740481C1C}">
                          <a14:useLocalDpi xmlns:a14="http://schemas.microsoft.com/office/drawing/2010/main" val="0"/>
                        </a:ext>
                      </a:extLst>
                    </a:blip>
                    <a:srcRect b="16010"/>
                    <a:stretch>
                      <a:fillRect/>
                    </a:stretch>
                  </pic:blipFill>
                  <pic:spPr bwMode="auto">
                    <a:xfrm>
                      <a:off x="0" y="0"/>
                      <a:ext cx="4200525" cy="2266950"/>
                    </a:xfrm>
                    <a:prstGeom prst="rect">
                      <a:avLst/>
                    </a:prstGeom>
                    <a:noFill/>
                    <a:ln>
                      <a:noFill/>
                    </a:ln>
                  </pic:spPr>
                </pic:pic>
              </a:graphicData>
            </a:graphic>
          </wp:inline>
        </w:drawing>
      </w:r>
    </w:p>
    <w:p w14:paraId="3125DC96" w14:textId="77777777" w:rsidR="00BF49C0" w:rsidRPr="008B3FDD" w:rsidRDefault="00BF49C0" w:rsidP="002C62E2">
      <w:pPr>
        <w:pStyle w:val="af8"/>
        <w:widowControl w:val="0"/>
        <w:spacing w:before="0" w:beforeAutospacing="0" w:after="0" w:afterAutospacing="0"/>
        <w:ind w:firstLine="720"/>
        <w:contextualSpacing/>
        <w:jc w:val="center"/>
        <w:rPr>
          <w:color w:val="000000"/>
          <w:lang w:val="ky-KG"/>
        </w:rPr>
      </w:pPr>
      <w:r w:rsidRPr="008B3FDD">
        <w:rPr>
          <w:color w:val="000000"/>
          <w:lang w:val="ru-RU"/>
        </w:rPr>
        <w:t>Рис. 5.2.</w:t>
      </w:r>
      <w:r w:rsidRPr="008B3FDD">
        <w:rPr>
          <w:color w:val="000000"/>
          <w:lang w:val="ky-KG"/>
        </w:rPr>
        <w:t>1</w:t>
      </w:r>
      <w:r w:rsidRPr="008B3FDD">
        <w:rPr>
          <w:color w:val="000000"/>
          <w:lang w:val="ru-RU"/>
        </w:rPr>
        <w:t>. Темпы роста заработной платы ППС</w:t>
      </w:r>
      <w:r w:rsidRPr="008B3FDD">
        <w:rPr>
          <w:color w:val="000000"/>
          <w:lang w:val="ky-KG"/>
        </w:rPr>
        <w:t xml:space="preserve"> (преподаватель 1 ст.)</w:t>
      </w:r>
    </w:p>
    <w:p w14:paraId="148C4009" w14:textId="77777777" w:rsidR="00BF49C0" w:rsidRPr="008B3FDD" w:rsidRDefault="00BF49C0" w:rsidP="002C62E2">
      <w:pPr>
        <w:pStyle w:val="af8"/>
        <w:widowControl w:val="0"/>
        <w:spacing w:before="0" w:beforeAutospacing="0" w:after="0" w:afterAutospacing="0"/>
        <w:ind w:firstLine="720"/>
        <w:contextualSpacing/>
        <w:jc w:val="both"/>
        <w:rPr>
          <w:color w:val="000000"/>
          <w:lang w:val="ru-RU"/>
        </w:rPr>
      </w:pPr>
    </w:p>
    <w:p w14:paraId="752BDAF9" w14:textId="77777777" w:rsidR="000410BA" w:rsidRDefault="000410BA" w:rsidP="002C62E2">
      <w:pPr>
        <w:pStyle w:val="af8"/>
        <w:widowControl w:val="0"/>
        <w:spacing w:before="0" w:beforeAutospacing="0" w:after="0" w:afterAutospacing="0"/>
        <w:ind w:firstLine="720"/>
        <w:contextualSpacing/>
        <w:jc w:val="both"/>
        <w:rPr>
          <w:color w:val="000000"/>
          <w:lang w:val="ru-RU"/>
        </w:rPr>
      </w:pPr>
    </w:p>
    <w:p w14:paraId="63815D74" w14:textId="121CC7DB"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lang w:val="ru-RU"/>
        </w:rPr>
        <w:t xml:space="preserve">Кроме того, по результатам календарного года </w:t>
      </w:r>
      <w:r w:rsidRPr="008B3FDD">
        <w:rPr>
          <w:color w:val="000000"/>
          <w:lang w:val="ky-KG"/>
        </w:rPr>
        <w:t>преподавателям</w:t>
      </w:r>
      <w:r w:rsidRPr="008B3FDD">
        <w:rPr>
          <w:color w:val="000000"/>
          <w:lang w:val="ru-RU"/>
        </w:rPr>
        <w:t xml:space="preserve">, не имеющим дисциплинарных взысканий и добросовестно выполняющим свои обязанности, выплачиваются премии. Поощрение сотрудников премированием денежными средствами также может быть приурочено к различным значимым событиям и памятным датам. </w:t>
      </w:r>
      <w:hyperlink r:id="rId378" w:history="1">
        <w:r w:rsidRPr="008B3FDD">
          <w:rPr>
            <w:rStyle w:val="aff5"/>
            <w:b/>
            <w:bCs/>
            <w:color w:val="0070C0"/>
            <w:lang w:val="ru-RU"/>
          </w:rPr>
          <w:t>Приказ ректора о премировании сотрудников.</w:t>
        </w:r>
      </w:hyperlink>
      <w:r w:rsidRPr="008B3FDD">
        <w:rPr>
          <w:color w:val="0070C0"/>
        </w:rPr>
        <w:t> </w:t>
      </w:r>
    </w:p>
    <w:p w14:paraId="74EB1037" w14:textId="77777777" w:rsidR="00BF49C0" w:rsidRPr="008B3FDD" w:rsidRDefault="00BF49C0" w:rsidP="002C62E2">
      <w:pPr>
        <w:pStyle w:val="af8"/>
        <w:widowControl w:val="0"/>
        <w:spacing w:before="0" w:beforeAutospacing="0" w:after="0" w:afterAutospacing="0"/>
        <w:ind w:firstLine="720"/>
        <w:contextualSpacing/>
        <w:jc w:val="both"/>
        <w:rPr>
          <w:color w:val="000000"/>
          <w:lang w:val="ru-RU"/>
        </w:rPr>
      </w:pPr>
      <w:r w:rsidRPr="008B3FDD">
        <w:rPr>
          <w:color w:val="000000"/>
          <w:lang w:val="ru-RU"/>
        </w:rPr>
        <w:t>Другим нематериальным стимулом мотивации является награждение отличившихся сотрудников почетными грамотами</w:t>
      </w:r>
      <w:r w:rsidRPr="008B3FDD">
        <w:rPr>
          <w:color w:val="000000"/>
          <w:lang w:val="ky-KG"/>
        </w:rPr>
        <w:t xml:space="preserve"> и т.д</w:t>
      </w:r>
      <w:r w:rsidRPr="008B3FDD">
        <w:rPr>
          <w:color w:val="000000"/>
          <w:lang w:val="ru-RU"/>
        </w:rPr>
        <w:t>.</w:t>
      </w:r>
      <w:r w:rsidRPr="008B3FDD">
        <w:rPr>
          <w:color w:val="000000"/>
        </w:rPr>
        <w:t> </w:t>
      </w:r>
    </w:p>
    <w:p w14:paraId="78DA0F74" w14:textId="77777777"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lang w:val="ru-RU"/>
        </w:rPr>
        <w:t xml:space="preserve">За многолетний добросовестный труд, высокий профессионализм преподаватели </w:t>
      </w:r>
      <w:r w:rsidRPr="008B3FDD">
        <w:rPr>
          <w:lang w:val="ky-KG"/>
        </w:rPr>
        <w:t>университета</w:t>
      </w:r>
      <w:r w:rsidRPr="008B3FDD">
        <w:rPr>
          <w:lang w:val="ru-RU"/>
        </w:rPr>
        <w:t xml:space="preserve"> награждены </w:t>
      </w:r>
      <w:r w:rsidRPr="008B3FDD">
        <w:rPr>
          <w:lang w:val="ky-KG"/>
        </w:rPr>
        <w:t>государственными, ведомственными, международными и университетскими наградами (к.м.н., ст. преп. Уметалиева М.Н. Почетная Грамота МОН КР, 2023 г., Почетная Грамота МЗ КР, 2022 г., д.м.н., доц. Иманкулова А.С. Отличник здравоохранения КР, 2021., д.м.н., проф. Узакбаев К.А. Медаль «100 лет эпосу Манас», Почетная грамота КР, Почетная Грамота ЖК КР и др.)</w:t>
      </w:r>
      <w:r w:rsidRPr="008B3FDD">
        <w:rPr>
          <w:lang w:val="ru-RU"/>
        </w:rPr>
        <w:t xml:space="preserve">. </w:t>
      </w:r>
    </w:p>
    <w:p w14:paraId="608FD08C" w14:textId="55B33320"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shd w:val="clear" w:color="auto" w:fill="FFFFFF"/>
          <w:lang w:val="ru-RU"/>
        </w:rPr>
        <w:t xml:space="preserve">В 2025 году за добросовестный труд, достижения в работе и вклад в развитие университета 13 сотрудников и преподавателей были награждены </w:t>
      </w:r>
      <w:hyperlink r:id="rId379" w:history="1">
        <w:r w:rsidRPr="008B3FDD">
          <w:rPr>
            <w:rStyle w:val="aff5"/>
            <w:b/>
            <w:shd w:val="clear" w:color="auto" w:fill="FFFFFF"/>
            <w:lang w:val="ru-RU"/>
          </w:rPr>
          <w:t>Почетной Грамотой университета</w:t>
        </w:r>
      </w:hyperlink>
      <w:r w:rsidRPr="008B3FDD">
        <w:rPr>
          <w:color w:val="000000"/>
          <w:shd w:val="clear" w:color="auto" w:fill="FFFFFF"/>
          <w:lang w:val="ru-RU"/>
        </w:rPr>
        <w:t>.</w:t>
      </w:r>
      <w:r w:rsidRPr="008B3FDD">
        <w:rPr>
          <w:color w:val="000000"/>
          <w:shd w:val="clear" w:color="auto" w:fill="FFFFFF"/>
        </w:rPr>
        <w:t> </w:t>
      </w:r>
    </w:p>
    <w:p w14:paraId="2A556DD6" w14:textId="77777777" w:rsidR="00BF49C0"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shd w:val="clear" w:color="auto" w:fill="FFFFFF"/>
          <w:lang w:val="ru-RU"/>
        </w:rPr>
        <w:t>В университете действует система поощрения научной деятельности преподавателей. В качестве мотивации и стимулирования к профессиональному росту были предусмотрены надбавки преподавателям, имеющим ученую степень.</w:t>
      </w:r>
      <w:hyperlink r:id="rId380" w:history="1">
        <w:r w:rsidRPr="008B3FDD">
          <w:rPr>
            <w:rStyle w:val="aff5"/>
            <w:rFonts w:eastAsia="DengXian Light"/>
            <w:color w:val="000000"/>
            <w:shd w:val="clear" w:color="auto" w:fill="FFFFFF"/>
            <w:lang w:val="ru-RU"/>
          </w:rPr>
          <w:t xml:space="preserve"> </w:t>
        </w:r>
        <w:r w:rsidRPr="008B3FDD">
          <w:rPr>
            <w:rStyle w:val="aff5"/>
            <w:rFonts w:eastAsia="DengXian Light"/>
            <w:b/>
            <w:bCs/>
            <w:color w:val="0070C0"/>
            <w:shd w:val="clear" w:color="auto" w:fill="FFFFFF"/>
            <w:lang w:val="ru-RU"/>
          </w:rPr>
          <w:t>Приказ президента о надбавке за ученую степень.</w:t>
        </w:r>
      </w:hyperlink>
    </w:p>
    <w:p w14:paraId="2A63833C" w14:textId="5B9D24E6" w:rsidR="00BF49C0" w:rsidRPr="008B3FDD" w:rsidRDefault="00BF49C0" w:rsidP="002C62E2">
      <w:pPr>
        <w:pStyle w:val="af8"/>
        <w:widowControl w:val="0"/>
        <w:spacing w:before="0" w:beforeAutospacing="0" w:after="0" w:afterAutospacing="0"/>
        <w:ind w:firstLine="720"/>
        <w:contextualSpacing/>
        <w:jc w:val="both"/>
        <w:rPr>
          <w:color w:val="000000"/>
          <w:shd w:val="clear" w:color="auto" w:fill="FFFFFF"/>
          <w:lang w:val="ru-RU"/>
        </w:rPr>
      </w:pPr>
      <w:r w:rsidRPr="008B3FDD">
        <w:rPr>
          <w:color w:val="000000"/>
          <w:shd w:val="clear" w:color="auto" w:fill="FFFFFF"/>
          <w:lang w:val="ru-RU"/>
        </w:rPr>
        <w:t xml:space="preserve">В </w:t>
      </w:r>
      <w:proofErr w:type="spellStart"/>
      <w:r w:rsidRPr="008B3FDD">
        <w:rPr>
          <w:color w:val="000000"/>
          <w:shd w:val="clear" w:color="auto" w:fill="FFFFFF"/>
          <w:lang w:val="ru-RU"/>
        </w:rPr>
        <w:t>Салымбеков</w:t>
      </w:r>
      <w:proofErr w:type="spellEnd"/>
      <w:r w:rsidRPr="008B3FDD">
        <w:rPr>
          <w:color w:val="000000"/>
          <w:shd w:val="clear" w:color="auto" w:fill="FFFFFF"/>
          <w:lang w:val="ru-RU"/>
        </w:rPr>
        <w:t xml:space="preserve"> Университете функционирует </w:t>
      </w:r>
      <w:hyperlink r:id="rId381" w:history="1">
        <w:r w:rsidRPr="008B3FDD">
          <w:rPr>
            <w:rStyle w:val="aff5"/>
            <w:b/>
            <w:bCs/>
            <w:shd w:val="clear" w:color="auto" w:fill="FFFFFF"/>
            <w:lang w:val="ru-RU"/>
          </w:rPr>
          <w:t>Регламент премирования за научные публикации</w:t>
        </w:r>
        <w:r w:rsidRPr="008B3FDD">
          <w:rPr>
            <w:rStyle w:val="aff5"/>
            <w:shd w:val="clear" w:color="auto" w:fill="FFFFFF"/>
            <w:lang w:val="ru-RU"/>
          </w:rPr>
          <w:t>.</w:t>
        </w:r>
      </w:hyperlink>
      <w:r w:rsidRPr="008B3FDD">
        <w:rPr>
          <w:color w:val="000000"/>
          <w:shd w:val="clear" w:color="auto" w:fill="FFFFFF"/>
          <w:lang w:val="ru-RU"/>
        </w:rPr>
        <w:t xml:space="preserve"> Согласно данному документу, профессорско-преподавательский состав получает финансовое поощрение за статьи, опубликованные в рецензируемых научных журналах, индексируемых в ведущих базах данных, таких как </w:t>
      </w:r>
      <w:r w:rsidRPr="008B3FDD">
        <w:rPr>
          <w:color w:val="000000"/>
          <w:shd w:val="clear" w:color="auto" w:fill="FFFFFF"/>
        </w:rPr>
        <w:t>Scopus</w:t>
      </w:r>
      <w:r w:rsidRPr="008B3FDD">
        <w:rPr>
          <w:color w:val="000000"/>
          <w:shd w:val="clear" w:color="auto" w:fill="FFFFFF"/>
          <w:lang w:val="ru-RU"/>
        </w:rPr>
        <w:t xml:space="preserve">, </w:t>
      </w:r>
      <w:r w:rsidRPr="008B3FDD">
        <w:rPr>
          <w:color w:val="000000"/>
          <w:shd w:val="clear" w:color="auto" w:fill="FFFFFF"/>
        </w:rPr>
        <w:t>Web</w:t>
      </w:r>
      <w:r w:rsidRPr="008B3FDD">
        <w:rPr>
          <w:color w:val="000000"/>
          <w:shd w:val="clear" w:color="auto" w:fill="FFFFFF"/>
          <w:lang w:val="ru-RU"/>
        </w:rPr>
        <w:t xml:space="preserve"> </w:t>
      </w:r>
      <w:r w:rsidRPr="008B3FDD">
        <w:rPr>
          <w:color w:val="000000"/>
          <w:shd w:val="clear" w:color="auto" w:fill="FFFFFF"/>
        </w:rPr>
        <w:t>of</w:t>
      </w:r>
      <w:r w:rsidRPr="008B3FDD">
        <w:rPr>
          <w:color w:val="000000"/>
          <w:shd w:val="clear" w:color="auto" w:fill="FFFFFF"/>
          <w:lang w:val="ru-RU"/>
        </w:rPr>
        <w:t xml:space="preserve"> </w:t>
      </w:r>
      <w:r w:rsidRPr="008B3FDD">
        <w:rPr>
          <w:color w:val="000000"/>
          <w:shd w:val="clear" w:color="auto" w:fill="FFFFFF"/>
        </w:rPr>
        <w:t>Science</w:t>
      </w:r>
      <w:r w:rsidRPr="008B3FDD">
        <w:rPr>
          <w:color w:val="000000"/>
          <w:shd w:val="clear" w:color="auto" w:fill="FFFFFF"/>
          <w:lang w:val="ru-RU"/>
        </w:rPr>
        <w:t xml:space="preserve">, РИНЦ и других. </w:t>
      </w:r>
    </w:p>
    <w:p w14:paraId="2A1134D5" w14:textId="77777777" w:rsidR="00BF49C0" w:rsidRPr="008B3FDD" w:rsidRDefault="00BF49C0" w:rsidP="002C62E2">
      <w:pPr>
        <w:pStyle w:val="af8"/>
        <w:widowControl w:val="0"/>
        <w:spacing w:before="0" w:beforeAutospacing="0" w:after="0" w:afterAutospacing="0"/>
        <w:ind w:firstLine="720"/>
        <w:contextualSpacing/>
        <w:jc w:val="both"/>
        <w:rPr>
          <w:color w:val="000000"/>
          <w:shd w:val="clear" w:color="auto" w:fill="FFFFFF"/>
          <w:lang w:val="ky-KG"/>
        </w:rPr>
      </w:pPr>
      <w:r w:rsidRPr="008B3FDD">
        <w:rPr>
          <w:color w:val="000000"/>
          <w:shd w:val="clear" w:color="auto" w:fill="FFFFFF"/>
          <w:lang w:val="ky-KG"/>
        </w:rPr>
        <w:t>За последние два года авторы 10 публикаций были премированы на сумму 629,9 тыс. сомов, в том числе за следующие работы:</w:t>
      </w:r>
    </w:p>
    <w:p w14:paraId="712496DC" w14:textId="77777777" w:rsidR="00BF49C0" w:rsidRPr="008B3FDD" w:rsidRDefault="00BF49C0" w:rsidP="002A4260">
      <w:pPr>
        <w:pStyle w:val="af8"/>
        <w:widowControl w:val="0"/>
        <w:numPr>
          <w:ilvl w:val="0"/>
          <w:numId w:val="13"/>
        </w:numPr>
        <w:spacing w:before="0" w:beforeAutospacing="0" w:after="0" w:afterAutospacing="0"/>
        <w:contextualSpacing/>
        <w:jc w:val="both"/>
        <w:rPr>
          <w:color w:val="000000"/>
          <w:shd w:val="clear" w:color="auto" w:fill="FFFFFF"/>
          <w:lang w:val="ky-KG"/>
        </w:rPr>
      </w:pPr>
      <w:r w:rsidRPr="008B3FDD">
        <w:rPr>
          <w:color w:val="000000"/>
          <w:shd w:val="clear" w:color="auto" w:fill="FFFFFF"/>
          <w:lang w:val="ky-KG"/>
        </w:rPr>
        <w:t>PhD Казаков А.А. «Current State of Logistics Development and Its Role in the China’s Regional Economy», журнал Qubahan Academic Journal – Q1, 2024 г.;</w:t>
      </w:r>
    </w:p>
    <w:p w14:paraId="23BC5AB4" w14:textId="77777777" w:rsidR="00BF49C0" w:rsidRPr="008B3FDD" w:rsidRDefault="00BF49C0" w:rsidP="002A4260">
      <w:pPr>
        <w:pStyle w:val="af8"/>
        <w:widowControl w:val="0"/>
        <w:numPr>
          <w:ilvl w:val="0"/>
          <w:numId w:val="13"/>
        </w:numPr>
        <w:spacing w:before="0" w:beforeAutospacing="0" w:after="0" w:afterAutospacing="0"/>
        <w:contextualSpacing/>
        <w:jc w:val="both"/>
        <w:rPr>
          <w:color w:val="000000"/>
          <w:shd w:val="clear" w:color="auto" w:fill="FFFFFF"/>
          <w:lang w:val="ky-KG"/>
        </w:rPr>
      </w:pPr>
      <w:r w:rsidRPr="008B3FDD">
        <w:rPr>
          <w:color w:val="000000"/>
          <w:shd w:val="clear" w:color="auto" w:fill="FFFFFF"/>
          <w:lang w:val="ky-KG"/>
        </w:rPr>
        <w:t>Иманалиев Ч.М. «Prevalence and Management of Nephroptosis: A 13-Year Retrospective Study in Kyrgyzstan», журнал Trends in Immunotherapy – Q4, 2024 г.;</w:t>
      </w:r>
    </w:p>
    <w:p w14:paraId="0BF06AB5" w14:textId="77777777" w:rsidR="00BF49C0" w:rsidRPr="008B3FDD" w:rsidRDefault="00BF49C0" w:rsidP="002A4260">
      <w:pPr>
        <w:pStyle w:val="af8"/>
        <w:widowControl w:val="0"/>
        <w:numPr>
          <w:ilvl w:val="0"/>
          <w:numId w:val="13"/>
        </w:numPr>
        <w:spacing w:before="0" w:beforeAutospacing="0" w:after="0" w:afterAutospacing="0"/>
        <w:contextualSpacing/>
        <w:jc w:val="both"/>
        <w:rPr>
          <w:color w:val="000000"/>
          <w:shd w:val="clear" w:color="auto" w:fill="FFFFFF"/>
          <w:lang w:val="ky-KG"/>
        </w:rPr>
      </w:pPr>
      <w:r w:rsidRPr="008B3FDD">
        <w:rPr>
          <w:color w:val="000000"/>
          <w:shd w:val="clear" w:color="auto" w:fill="FFFFFF"/>
          <w:lang w:val="ky-KG"/>
        </w:rPr>
        <w:t xml:space="preserve">д.м.н., доц. Мамытова Э.М. «Clinical and neuroimaging predictors of early hospital mortality in patients with hemorrhagic stroke», журнал Heart, Vessels and Transplantation – Q4, 2024 г. и др. </w:t>
      </w:r>
      <w:hyperlink r:id="rId382" w:history="1">
        <w:r w:rsidRPr="008B3FDD">
          <w:rPr>
            <w:rStyle w:val="aff5"/>
            <w:shd w:val="clear" w:color="auto" w:fill="FFFFFF"/>
            <w:lang w:val="ky-KG"/>
          </w:rPr>
          <w:t>https://www.scopus.com/</w:t>
        </w:r>
      </w:hyperlink>
      <w:r w:rsidRPr="008B3FDD">
        <w:rPr>
          <w:color w:val="000000"/>
          <w:shd w:val="clear" w:color="auto" w:fill="FFFFFF"/>
          <w:lang w:val="ky-KG"/>
        </w:rPr>
        <w:t xml:space="preserve"> </w:t>
      </w:r>
    </w:p>
    <w:p w14:paraId="213A67E4" w14:textId="5F7D5D5A" w:rsidR="00BF49C0" w:rsidRPr="008B3FDD" w:rsidRDefault="00BF49C0" w:rsidP="002C62E2">
      <w:pPr>
        <w:pStyle w:val="af8"/>
        <w:widowControl w:val="0"/>
        <w:spacing w:before="0" w:beforeAutospacing="0" w:after="0" w:afterAutospacing="0"/>
        <w:ind w:firstLine="708"/>
        <w:contextualSpacing/>
        <w:jc w:val="both"/>
        <w:rPr>
          <w:lang w:val="ru-RU"/>
        </w:rPr>
      </w:pPr>
      <w:r w:rsidRPr="008B3FDD">
        <w:rPr>
          <w:lang w:val="ru-RU"/>
        </w:rPr>
        <w:lastRenderedPageBreak/>
        <w:t xml:space="preserve">Для всесторонней оценки качества взаимодействия между преподавателями, эффективности работы административного </w:t>
      </w:r>
      <w:r w:rsidRPr="008B3FDD">
        <w:rPr>
          <w:lang w:val="ky-KG"/>
        </w:rPr>
        <w:t>персонала</w:t>
      </w:r>
      <w:r w:rsidRPr="008B3FDD">
        <w:rPr>
          <w:lang w:val="ru-RU"/>
        </w:rPr>
        <w:t xml:space="preserve"> и действующих внутренних процессов, а также для получения максимально объективных данных, в 2025 году было организовано анонимное анкетирование. </w:t>
      </w:r>
      <w:r w:rsidRPr="008B3FDD">
        <w:rPr>
          <w:color w:val="000000"/>
          <w:lang w:val="ru-RU"/>
        </w:rPr>
        <w:t xml:space="preserve">Анкета, проведенная в ноябре 2025 г. включала 14 вопросов, охватывающих ключевые аспекты преподавательской и научно-методической деятельности, результаты анкетирования показаны в </w:t>
      </w:r>
      <w:hyperlink r:id="rId383" w:history="1">
        <w:r w:rsidRPr="008B3FDD">
          <w:rPr>
            <w:rStyle w:val="aff5"/>
            <w:rFonts w:eastAsia="DengXian Light"/>
            <w:b/>
            <w:bCs/>
            <w:shd w:val="clear" w:color="auto" w:fill="FFFFFF"/>
            <w:lang w:val="ru-RU"/>
          </w:rPr>
          <w:t>Отчете анкетирования ППС</w:t>
        </w:r>
      </w:hyperlink>
      <w:r w:rsidRPr="008B3FDD">
        <w:rPr>
          <w:rFonts w:eastAsia="DengXian Light"/>
          <w:b/>
          <w:bCs/>
          <w:shd w:val="clear" w:color="auto" w:fill="FFFFFF"/>
          <w:lang w:val="ru-RU"/>
        </w:rPr>
        <w:t>.</w:t>
      </w:r>
    </w:p>
    <w:p w14:paraId="6C2E1FC4" w14:textId="39460A59" w:rsidR="00BF49C0" w:rsidRPr="008B3FDD" w:rsidRDefault="00BF49C0" w:rsidP="002C62E2">
      <w:pPr>
        <w:pStyle w:val="af8"/>
        <w:widowControl w:val="0"/>
        <w:spacing w:before="0" w:beforeAutospacing="0" w:after="0" w:afterAutospacing="0"/>
        <w:ind w:firstLine="720"/>
        <w:contextualSpacing/>
        <w:jc w:val="both"/>
        <w:rPr>
          <w:color w:val="0070C0"/>
          <w:lang w:val="ky-KG"/>
        </w:rPr>
      </w:pPr>
      <w:r w:rsidRPr="008B3FDD">
        <w:rPr>
          <w:color w:val="000000"/>
          <w:lang w:val="ru-RU"/>
        </w:rPr>
        <w:t xml:space="preserve">Функционирование школы молодого преподавателя осуществляется на основании утверждённого плана работы и включает проведение методических семинаров, открытых занятий, </w:t>
      </w:r>
      <w:proofErr w:type="spellStart"/>
      <w:r w:rsidRPr="008B3FDD">
        <w:rPr>
          <w:color w:val="000000"/>
          <w:lang w:val="ru-RU"/>
        </w:rPr>
        <w:t>взаимопосещений</w:t>
      </w:r>
      <w:proofErr w:type="spellEnd"/>
      <w:r w:rsidRPr="008B3FDD">
        <w:rPr>
          <w:color w:val="000000"/>
          <w:lang w:val="ru-RU"/>
        </w:rPr>
        <w:t xml:space="preserve"> учебных занятий, индивидуальных консультаций и практико-ориентированных тренингов. </w:t>
      </w:r>
      <w:hyperlink r:id="rId384" w:history="1">
        <w:r w:rsidRPr="008B3FDD">
          <w:rPr>
            <w:rStyle w:val="aff5"/>
            <w:b/>
            <w:bCs/>
            <w:shd w:val="clear" w:color="auto" w:fill="FFFFFF"/>
            <w:lang w:val="ru-RU"/>
          </w:rPr>
          <w:t>План работы школы молодого преподавателя</w:t>
        </w:r>
      </w:hyperlink>
      <w:r w:rsidRPr="008B3FDD">
        <w:rPr>
          <w:b/>
          <w:bCs/>
          <w:shd w:val="clear" w:color="auto" w:fill="FFFFFF"/>
          <w:lang w:val="ru-RU"/>
        </w:rPr>
        <w:t>.</w:t>
      </w:r>
      <w:r w:rsidRPr="008B3FDD">
        <w:rPr>
          <w:color w:val="000000"/>
          <w:lang w:val="ky-KG"/>
        </w:rPr>
        <w:t xml:space="preserve"> </w:t>
      </w:r>
      <w:hyperlink r:id="rId385" w:history="1">
        <w:r w:rsidRPr="008B3FDD">
          <w:rPr>
            <w:rStyle w:val="aff5"/>
            <w:rFonts w:eastAsia="DengXian Light"/>
            <w:b/>
            <w:bCs/>
            <w:i/>
            <w:iCs/>
            <w:lang w:val="ru-RU"/>
          </w:rPr>
          <w:t>Приложение 5.2.1. План работы школы молодого преподавателя</w:t>
        </w:r>
      </w:hyperlink>
      <w:r w:rsidR="00880F0C">
        <w:rPr>
          <w:rStyle w:val="aff5"/>
          <w:rFonts w:eastAsia="DengXian Light"/>
          <w:b/>
          <w:bCs/>
          <w:i/>
          <w:iCs/>
          <w:lang w:val="ru-RU"/>
        </w:rPr>
        <w:t xml:space="preserve">. </w:t>
      </w:r>
      <w:hyperlink r:id="rId386" w:history="1">
        <w:r w:rsidRPr="008B3FDD">
          <w:rPr>
            <w:rStyle w:val="aff5"/>
            <w:rFonts w:eastAsia="DengXian Light"/>
            <w:b/>
            <w:bCs/>
            <w:i/>
            <w:iCs/>
            <w:lang w:val="ru-RU"/>
          </w:rPr>
          <w:t xml:space="preserve">Приложение 5.2.2. </w:t>
        </w:r>
        <w:r w:rsidRPr="008B3FDD">
          <w:rPr>
            <w:rStyle w:val="aff5"/>
            <w:rFonts w:eastAsia="DengXian Light"/>
            <w:b/>
            <w:bCs/>
            <w:i/>
            <w:iCs/>
            <w:lang w:val="ky-KG"/>
          </w:rPr>
          <w:t>О</w:t>
        </w:r>
        <w:proofErr w:type="spellStart"/>
        <w:r w:rsidRPr="008B3FDD">
          <w:rPr>
            <w:rStyle w:val="aff5"/>
            <w:rFonts w:eastAsia="DengXian Light"/>
            <w:b/>
            <w:bCs/>
            <w:i/>
            <w:iCs/>
            <w:lang w:val="ru-RU"/>
          </w:rPr>
          <w:t>тчет</w:t>
        </w:r>
        <w:proofErr w:type="spellEnd"/>
        <w:r w:rsidRPr="008B3FDD">
          <w:rPr>
            <w:rStyle w:val="aff5"/>
            <w:rFonts w:eastAsia="DengXian Light"/>
            <w:b/>
            <w:bCs/>
            <w:i/>
            <w:iCs/>
            <w:lang w:val="ru-RU"/>
          </w:rPr>
          <w:t xml:space="preserve"> </w:t>
        </w:r>
        <w:r w:rsidRPr="008B3FDD">
          <w:rPr>
            <w:rStyle w:val="aff5"/>
            <w:b/>
            <w:bCs/>
            <w:i/>
            <w:iCs/>
            <w:lang w:val="ru-RU"/>
          </w:rPr>
          <w:t>проректор</w:t>
        </w:r>
        <w:r w:rsidRPr="008B3FDD">
          <w:rPr>
            <w:rStyle w:val="aff5"/>
            <w:b/>
            <w:bCs/>
            <w:i/>
            <w:iCs/>
            <w:lang w:val="ky-KG"/>
          </w:rPr>
          <w:t>а по НР</w:t>
        </w:r>
      </w:hyperlink>
    </w:p>
    <w:p w14:paraId="408593B8" w14:textId="4F07DA7D" w:rsidR="00BF49C0" w:rsidRDefault="00BF49C0" w:rsidP="002C62E2">
      <w:pPr>
        <w:widowControl w:val="0"/>
        <w:spacing w:line="240" w:lineRule="auto"/>
        <w:contextualSpacing/>
        <w:rPr>
          <w:rFonts w:cs="Times New Roman"/>
          <w:szCs w:val="24"/>
        </w:rPr>
      </w:pPr>
    </w:p>
    <w:p w14:paraId="7B55C54C" w14:textId="2D749330" w:rsidR="00880F0C" w:rsidRPr="00880F0C" w:rsidRDefault="00880F0C" w:rsidP="002C62E2">
      <w:pPr>
        <w:widowControl w:val="0"/>
        <w:spacing w:line="240" w:lineRule="auto"/>
        <w:contextualSpacing/>
        <w:rPr>
          <w:rFonts w:cs="Times New Roman"/>
          <w:b/>
          <w:i/>
          <w:color w:val="833C0B" w:themeColor="accent2" w:themeShade="80"/>
          <w:szCs w:val="24"/>
        </w:rPr>
      </w:pPr>
      <w:r w:rsidRPr="00880F0C">
        <w:rPr>
          <w:rFonts w:cs="Times New Roman"/>
          <w:b/>
          <w:i/>
          <w:color w:val="833C0B" w:themeColor="accent2" w:themeShade="80"/>
          <w:szCs w:val="24"/>
        </w:rPr>
        <w:t>Замечани</w:t>
      </w:r>
      <w:r>
        <w:rPr>
          <w:rFonts w:cs="Times New Roman"/>
          <w:b/>
          <w:i/>
          <w:color w:val="833C0B" w:themeColor="accent2" w:themeShade="80"/>
          <w:szCs w:val="24"/>
        </w:rPr>
        <w:t>я</w:t>
      </w:r>
      <w:r w:rsidRPr="00880F0C">
        <w:rPr>
          <w:rFonts w:cs="Times New Roman"/>
          <w:b/>
          <w:i/>
          <w:color w:val="833C0B" w:themeColor="accent2" w:themeShade="80"/>
          <w:szCs w:val="24"/>
        </w:rPr>
        <w:t>:</w:t>
      </w:r>
    </w:p>
    <w:p w14:paraId="0F016577" w14:textId="21A2572A" w:rsidR="00880F0C" w:rsidRDefault="00880F0C" w:rsidP="002A4260">
      <w:pPr>
        <w:pStyle w:val="af2"/>
        <w:widowControl w:val="0"/>
        <w:numPr>
          <w:ilvl w:val="6"/>
          <w:numId w:val="50"/>
        </w:numPr>
        <w:shd w:val="clear" w:color="auto" w:fill="FFFFFF" w:themeFill="background1"/>
        <w:autoSpaceDE w:val="0"/>
        <w:autoSpaceDN w:val="0"/>
        <w:spacing w:line="240" w:lineRule="auto"/>
        <w:ind w:left="709"/>
        <w:contextualSpacing/>
        <w:jc w:val="both"/>
        <w:rPr>
          <w:b/>
          <w:i/>
          <w:color w:val="833C0B" w:themeColor="accent2" w:themeShade="80"/>
        </w:rPr>
      </w:pPr>
      <w:r w:rsidRPr="00880F0C">
        <w:rPr>
          <w:b/>
          <w:i/>
          <w:color w:val="833C0B" w:themeColor="accent2" w:themeShade="80"/>
        </w:rPr>
        <w:t>Слабая материальная мотивация ППС.</w:t>
      </w:r>
    </w:p>
    <w:p w14:paraId="6BF6A3D9" w14:textId="6B726B33" w:rsidR="00880F0C" w:rsidRDefault="00880F0C" w:rsidP="002A4260">
      <w:pPr>
        <w:pStyle w:val="af2"/>
        <w:widowControl w:val="0"/>
        <w:numPr>
          <w:ilvl w:val="6"/>
          <w:numId w:val="50"/>
        </w:numPr>
        <w:shd w:val="clear" w:color="auto" w:fill="FFFFFF" w:themeFill="background1"/>
        <w:autoSpaceDE w:val="0"/>
        <w:autoSpaceDN w:val="0"/>
        <w:spacing w:line="240" w:lineRule="auto"/>
        <w:ind w:left="709"/>
        <w:contextualSpacing/>
        <w:jc w:val="both"/>
        <w:rPr>
          <w:b/>
          <w:i/>
          <w:color w:val="833C0B" w:themeColor="accent2" w:themeShade="80"/>
        </w:rPr>
      </w:pPr>
      <w:r w:rsidRPr="00880F0C">
        <w:rPr>
          <w:b/>
          <w:i/>
          <w:color w:val="833C0B" w:themeColor="accent2" w:themeShade="80"/>
        </w:rPr>
        <w:t>Слабое наставничество и работа школы молодого преподавателя.</w:t>
      </w:r>
    </w:p>
    <w:p w14:paraId="1F876B61" w14:textId="292F38CA" w:rsidR="002E3E5D" w:rsidRPr="002E3E5D" w:rsidRDefault="002E3E5D" w:rsidP="002A4260">
      <w:pPr>
        <w:pStyle w:val="af2"/>
        <w:widowControl w:val="0"/>
        <w:numPr>
          <w:ilvl w:val="6"/>
          <w:numId w:val="50"/>
        </w:numPr>
        <w:shd w:val="clear" w:color="auto" w:fill="FFFFFF" w:themeFill="background1"/>
        <w:autoSpaceDE w:val="0"/>
        <w:autoSpaceDN w:val="0"/>
        <w:spacing w:line="240" w:lineRule="auto"/>
        <w:ind w:left="709"/>
        <w:contextualSpacing/>
        <w:jc w:val="both"/>
        <w:rPr>
          <w:b/>
          <w:i/>
          <w:color w:val="833C0B" w:themeColor="accent2" w:themeShade="80"/>
        </w:rPr>
      </w:pPr>
      <w:r w:rsidRPr="002E3E5D">
        <w:rPr>
          <w:b/>
          <w:i/>
          <w:color w:val="833C0B" w:themeColor="accent2" w:themeShade="80"/>
        </w:rPr>
        <w:t>Отсутствие дифференцированного подхода к оплате при проведении на русском и английском языках.</w:t>
      </w:r>
    </w:p>
    <w:p w14:paraId="42D65A84" w14:textId="77777777" w:rsidR="00880F0C" w:rsidRDefault="00880F0C" w:rsidP="002C62E2">
      <w:pPr>
        <w:pStyle w:val="af8"/>
        <w:widowControl w:val="0"/>
        <w:spacing w:before="0" w:beforeAutospacing="0" w:after="0" w:afterAutospacing="0"/>
        <w:ind w:firstLine="720"/>
        <w:contextualSpacing/>
        <w:jc w:val="center"/>
        <w:rPr>
          <w:b/>
          <w:bCs/>
          <w:color w:val="000000"/>
          <w:lang w:val="ru-RU"/>
        </w:rPr>
      </w:pPr>
    </w:p>
    <w:p w14:paraId="5F80DAE0" w14:textId="4C3ED52A" w:rsidR="00BF49C0" w:rsidRPr="00D56BF4" w:rsidRDefault="00BF49C0" w:rsidP="002C62E2">
      <w:pPr>
        <w:pStyle w:val="af8"/>
        <w:widowControl w:val="0"/>
        <w:spacing w:before="0" w:beforeAutospacing="0" w:after="0" w:afterAutospacing="0"/>
        <w:ind w:firstLine="720"/>
        <w:contextualSpacing/>
        <w:jc w:val="center"/>
        <w:rPr>
          <w:i/>
          <w:lang w:val="ru-RU"/>
        </w:rPr>
      </w:pPr>
      <w:r w:rsidRPr="00D56BF4">
        <w:rPr>
          <w:b/>
          <w:bCs/>
          <w:i/>
          <w:color w:val="000000"/>
          <w:lang w:val="ru-RU"/>
        </w:rPr>
        <w:t>Критерий выполняется</w:t>
      </w:r>
      <w:r w:rsidR="00D56BF4" w:rsidRPr="00D56BF4">
        <w:rPr>
          <w:b/>
          <w:bCs/>
          <w:i/>
          <w:color w:val="000000"/>
          <w:lang w:val="ru-RU"/>
        </w:rPr>
        <w:t xml:space="preserve"> с замечаниями</w:t>
      </w:r>
      <w:r w:rsidRPr="00D56BF4">
        <w:rPr>
          <w:b/>
          <w:bCs/>
          <w:i/>
          <w:color w:val="000000"/>
          <w:lang w:val="ru-RU"/>
        </w:rPr>
        <w:t>.</w:t>
      </w:r>
    </w:p>
    <w:p w14:paraId="6D59A5D4" w14:textId="77777777" w:rsidR="00BF49C0" w:rsidRPr="008B3FDD" w:rsidRDefault="00BF49C0" w:rsidP="002C62E2">
      <w:pPr>
        <w:widowControl w:val="0"/>
        <w:spacing w:line="240" w:lineRule="auto"/>
        <w:contextualSpacing/>
        <w:rPr>
          <w:rFonts w:cs="Times New Roman"/>
          <w:szCs w:val="24"/>
        </w:rPr>
      </w:pPr>
    </w:p>
    <w:p w14:paraId="233BA9C8" w14:textId="77777777" w:rsidR="00BF49C0" w:rsidRPr="008B3FDD" w:rsidRDefault="00BF49C0" w:rsidP="002C62E2">
      <w:pPr>
        <w:pStyle w:val="af8"/>
        <w:widowControl w:val="0"/>
        <w:spacing w:before="0" w:beforeAutospacing="0" w:after="0" w:afterAutospacing="0"/>
        <w:contextualSpacing/>
        <w:jc w:val="both"/>
        <w:rPr>
          <w:b/>
          <w:bCs/>
          <w:color w:val="000000"/>
          <w:lang w:val="ru-RU"/>
        </w:rPr>
      </w:pPr>
      <w:r w:rsidRPr="008B3FDD">
        <w:rPr>
          <w:b/>
          <w:bCs/>
          <w:color w:val="000000"/>
          <w:lang w:val="ru-RU"/>
        </w:rPr>
        <w:t>Критерий 5.3. Регулярное повышение квалификаций преподавателей</w:t>
      </w:r>
    </w:p>
    <w:p w14:paraId="42ED298F" w14:textId="77777777" w:rsidR="00BF49C0" w:rsidRPr="008B3FDD" w:rsidRDefault="00BF49C0" w:rsidP="002C62E2">
      <w:pPr>
        <w:pStyle w:val="af8"/>
        <w:widowControl w:val="0"/>
        <w:spacing w:before="0" w:beforeAutospacing="0" w:after="0" w:afterAutospacing="0"/>
        <w:contextualSpacing/>
        <w:jc w:val="both"/>
        <w:rPr>
          <w:lang w:val="ru-RU"/>
        </w:rPr>
      </w:pPr>
    </w:p>
    <w:p w14:paraId="5BE3CDB5" w14:textId="51CEB910" w:rsidR="00683A5C" w:rsidRPr="008B3FDD" w:rsidRDefault="00BF49C0" w:rsidP="002C62E2">
      <w:pPr>
        <w:pStyle w:val="af8"/>
        <w:widowControl w:val="0"/>
        <w:spacing w:before="0" w:beforeAutospacing="0" w:after="0" w:afterAutospacing="0"/>
        <w:ind w:firstLine="720"/>
        <w:contextualSpacing/>
        <w:jc w:val="both"/>
        <w:rPr>
          <w:lang w:val="ru-RU"/>
        </w:rPr>
      </w:pPr>
      <w:r w:rsidRPr="008B3FDD">
        <w:rPr>
          <w:color w:val="000000"/>
          <w:lang w:val="ru-RU"/>
        </w:rPr>
        <w:t xml:space="preserve">Повышение квалификации ППС регламентируется </w:t>
      </w:r>
      <w:hyperlink r:id="rId387" w:history="1">
        <w:r w:rsidRPr="008B3FDD">
          <w:rPr>
            <w:rStyle w:val="aff5"/>
            <w:rFonts w:eastAsia="DengXian Light"/>
            <w:b/>
            <w:bCs/>
            <w:lang w:val="ru-RU"/>
          </w:rPr>
          <w:t>Стратегическим планом развития Университета</w:t>
        </w:r>
      </w:hyperlink>
      <w:r w:rsidRPr="008B3FDD">
        <w:rPr>
          <w:color w:val="000000"/>
          <w:lang w:val="ru-RU"/>
        </w:rPr>
        <w:t xml:space="preserve">, </w:t>
      </w:r>
      <w:hyperlink r:id="rId388" w:history="1">
        <w:r w:rsidRPr="008B3FDD">
          <w:rPr>
            <w:rStyle w:val="aff5"/>
            <w:b/>
            <w:lang w:val="ru-RU"/>
          </w:rPr>
          <w:t xml:space="preserve">годовым планом отдела </w:t>
        </w:r>
        <w:r w:rsidRPr="008B3FDD">
          <w:rPr>
            <w:rStyle w:val="aff5"/>
            <w:b/>
          </w:rPr>
          <w:t>HR</w:t>
        </w:r>
        <w:r w:rsidRPr="008B3FDD">
          <w:rPr>
            <w:rStyle w:val="aff5"/>
            <w:b/>
            <w:lang w:val="ru-RU"/>
          </w:rPr>
          <w:t xml:space="preserve"> и качества</w:t>
        </w:r>
      </w:hyperlink>
      <w:r w:rsidRPr="008B3FDD">
        <w:rPr>
          <w:color w:val="0070C0"/>
          <w:lang w:val="ru-RU"/>
        </w:rPr>
        <w:t xml:space="preserve"> </w:t>
      </w:r>
      <w:r w:rsidRPr="008B3FDD">
        <w:rPr>
          <w:color w:val="000000"/>
          <w:lang w:val="ru-RU"/>
        </w:rPr>
        <w:t xml:space="preserve">и </w:t>
      </w:r>
      <w:hyperlink r:id="rId389" w:history="1">
        <w:r w:rsidRPr="008B3FDD">
          <w:rPr>
            <w:rStyle w:val="aff5"/>
            <w:b/>
            <w:lang w:val="ru-RU"/>
          </w:rPr>
          <w:t>планом повышения квалификации</w:t>
        </w:r>
      </w:hyperlink>
      <w:r w:rsidRPr="008B3FDD">
        <w:rPr>
          <w:color w:val="000000"/>
          <w:lang w:val="ru-RU"/>
        </w:rPr>
        <w:t xml:space="preserve"> на учебный год. Повышение квалификации проводится в виде курсов, семинаров, тренингов, конференций, стажировок, командировок и др. Руководство университета уделяет значительное внимание на повышение квалификаций сотрудников, для организации которых выделяются денежные средства.</w:t>
      </w:r>
      <w:r w:rsidRPr="008B3FDD">
        <w:rPr>
          <w:color w:val="000000"/>
        </w:rPr>
        <w:t> </w:t>
      </w:r>
      <w:r w:rsidR="00683A5C" w:rsidRPr="008B3FDD">
        <w:rPr>
          <w:lang w:val="ru-RU"/>
        </w:rPr>
        <w:t xml:space="preserve">Повышение квалификации реализуется </w:t>
      </w:r>
      <w:r w:rsidR="00683A5C" w:rsidRPr="008B3FDD">
        <w:rPr>
          <w:b/>
          <w:bCs/>
          <w:lang w:val="ru-RU"/>
        </w:rPr>
        <w:t>в различных формах</w:t>
      </w:r>
      <w:r w:rsidR="00683A5C" w:rsidRPr="008B3FDD">
        <w:rPr>
          <w:lang w:val="ru-RU"/>
        </w:rPr>
        <w:t>:</w:t>
      </w:r>
    </w:p>
    <w:p w14:paraId="4D577092" w14:textId="4479D2F8" w:rsidR="00683A5C" w:rsidRPr="008B3FDD" w:rsidRDefault="00D84AEA" w:rsidP="002A4260">
      <w:pPr>
        <w:pStyle w:val="af8"/>
        <w:widowControl w:val="0"/>
        <w:numPr>
          <w:ilvl w:val="0"/>
          <w:numId w:val="21"/>
        </w:numPr>
        <w:spacing w:before="120" w:beforeAutospacing="0"/>
        <w:ind w:left="714" w:hanging="357"/>
        <w:contextualSpacing/>
        <w:rPr>
          <w:lang w:val="ru-RU"/>
        </w:rPr>
      </w:pPr>
      <w:hyperlink r:id="rId390" w:history="1">
        <w:r w:rsidR="00683A5C" w:rsidRPr="008B3FDD">
          <w:rPr>
            <w:rStyle w:val="aff5"/>
            <w:lang w:val="ru-RU"/>
          </w:rPr>
          <w:t>курсы повышения квалификации</w:t>
        </w:r>
      </w:hyperlink>
      <w:r w:rsidR="00683A5C" w:rsidRPr="008B3FDD">
        <w:rPr>
          <w:lang w:val="ru-RU"/>
        </w:rPr>
        <w:t xml:space="preserve"> и </w:t>
      </w:r>
      <w:hyperlink r:id="rId391" w:history="1">
        <w:r w:rsidR="00683A5C" w:rsidRPr="008B3FDD">
          <w:rPr>
            <w:rStyle w:val="aff5"/>
            <w:lang w:val="ru-RU"/>
          </w:rPr>
          <w:t>профессиональной переподготовки</w:t>
        </w:r>
      </w:hyperlink>
      <w:r w:rsidR="00683A5C" w:rsidRPr="008B3FDD">
        <w:rPr>
          <w:lang w:val="ru-RU"/>
        </w:rPr>
        <w:t>;</w:t>
      </w:r>
    </w:p>
    <w:p w14:paraId="2E866662" w14:textId="51983D1B" w:rsidR="00683A5C" w:rsidRPr="008B3FDD" w:rsidRDefault="00D84AEA" w:rsidP="002A4260">
      <w:pPr>
        <w:pStyle w:val="af8"/>
        <w:widowControl w:val="0"/>
        <w:numPr>
          <w:ilvl w:val="0"/>
          <w:numId w:val="21"/>
        </w:numPr>
        <w:contextualSpacing/>
        <w:rPr>
          <w:lang w:val="ru-RU"/>
        </w:rPr>
      </w:pPr>
      <w:hyperlink r:id="rId392" w:history="1">
        <w:r w:rsidR="00683A5C" w:rsidRPr="008B3FDD">
          <w:rPr>
            <w:rStyle w:val="aff5"/>
            <w:lang w:val="ru-RU"/>
          </w:rPr>
          <w:t>научно-методические семинары</w:t>
        </w:r>
      </w:hyperlink>
      <w:r w:rsidR="00683A5C" w:rsidRPr="008B3FDD">
        <w:rPr>
          <w:lang w:val="ru-RU"/>
        </w:rPr>
        <w:t xml:space="preserve"> и </w:t>
      </w:r>
      <w:hyperlink r:id="rId393" w:history="1">
        <w:r w:rsidR="00683A5C" w:rsidRPr="008B3FDD">
          <w:rPr>
            <w:rStyle w:val="aff5"/>
            <w:lang w:val="ru-RU"/>
          </w:rPr>
          <w:t>тренинги</w:t>
        </w:r>
      </w:hyperlink>
      <w:r w:rsidR="00683A5C" w:rsidRPr="008B3FDD">
        <w:rPr>
          <w:lang w:val="ru-RU"/>
        </w:rPr>
        <w:t>;</w:t>
      </w:r>
    </w:p>
    <w:p w14:paraId="7512932B" w14:textId="215155EA" w:rsidR="00683A5C" w:rsidRPr="008B3FDD" w:rsidRDefault="00683A5C" w:rsidP="002A4260">
      <w:pPr>
        <w:pStyle w:val="af8"/>
        <w:widowControl w:val="0"/>
        <w:numPr>
          <w:ilvl w:val="0"/>
          <w:numId w:val="21"/>
        </w:numPr>
        <w:contextualSpacing/>
        <w:rPr>
          <w:lang w:val="ru-RU"/>
        </w:rPr>
      </w:pPr>
      <w:r w:rsidRPr="008B3FDD">
        <w:rPr>
          <w:lang w:val="ru-RU"/>
        </w:rPr>
        <w:t xml:space="preserve">участие в </w:t>
      </w:r>
      <w:hyperlink r:id="rId394" w:history="1">
        <w:r w:rsidRPr="008B3FDD">
          <w:rPr>
            <w:rStyle w:val="aff5"/>
            <w:lang w:val="ru-RU"/>
          </w:rPr>
          <w:t>конференциях</w:t>
        </w:r>
      </w:hyperlink>
      <w:r w:rsidRPr="008B3FDD">
        <w:rPr>
          <w:lang w:val="ru-RU"/>
        </w:rPr>
        <w:t xml:space="preserve"> и </w:t>
      </w:r>
      <w:hyperlink r:id="rId395" w:history="1">
        <w:r w:rsidRPr="008B3FDD">
          <w:rPr>
            <w:rStyle w:val="aff5"/>
            <w:lang w:val="ru-RU"/>
          </w:rPr>
          <w:t>форумах</w:t>
        </w:r>
      </w:hyperlink>
      <w:r w:rsidRPr="008B3FDD">
        <w:rPr>
          <w:lang w:val="ru-RU"/>
        </w:rPr>
        <w:t>;</w:t>
      </w:r>
    </w:p>
    <w:p w14:paraId="64A4C318" w14:textId="0A080462" w:rsidR="00683A5C" w:rsidRPr="008B3FDD" w:rsidRDefault="00D84AEA" w:rsidP="002A4260">
      <w:pPr>
        <w:pStyle w:val="af8"/>
        <w:widowControl w:val="0"/>
        <w:numPr>
          <w:ilvl w:val="0"/>
          <w:numId w:val="21"/>
        </w:numPr>
        <w:contextualSpacing/>
        <w:rPr>
          <w:lang w:val="ru-RU"/>
        </w:rPr>
      </w:pPr>
      <w:hyperlink r:id="rId396" w:history="1">
        <w:r w:rsidR="00683A5C" w:rsidRPr="008B3FDD">
          <w:rPr>
            <w:rStyle w:val="aff5"/>
            <w:lang w:val="ru-RU"/>
          </w:rPr>
          <w:t>стажировки в профильных организациях и образовательных учреждениях</w:t>
        </w:r>
      </w:hyperlink>
      <w:r w:rsidR="00683A5C" w:rsidRPr="008B3FDD">
        <w:rPr>
          <w:lang w:val="ru-RU"/>
        </w:rPr>
        <w:t>;</w:t>
      </w:r>
    </w:p>
    <w:p w14:paraId="1FDD4DE8" w14:textId="4F0BC8EB" w:rsidR="00683A5C" w:rsidRPr="008B3FDD" w:rsidRDefault="00D84AEA" w:rsidP="002A4260">
      <w:pPr>
        <w:pStyle w:val="af8"/>
        <w:widowControl w:val="0"/>
        <w:numPr>
          <w:ilvl w:val="0"/>
          <w:numId w:val="21"/>
        </w:numPr>
        <w:contextualSpacing/>
        <w:rPr>
          <w:lang w:val="ru-RU"/>
        </w:rPr>
      </w:pPr>
      <w:hyperlink r:id="rId397" w:history="1">
        <w:r w:rsidR="00683A5C" w:rsidRPr="008B3FDD">
          <w:rPr>
            <w:rStyle w:val="aff5"/>
            <w:lang w:val="ru-RU"/>
          </w:rPr>
          <w:t>академические</w:t>
        </w:r>
      </w:hyperlink>
      <w:r w:rsidR="00683A5C" w:rsidRPr="008B3FDD">
        <w:rPr>
          <w:lang w:val="ru-RU"/>
        </w:rPr>
        <w:t xml:space="preserve"> и </w:t>
      </w:r>
      <w:hyperlink r:id="rId398" w:history="1">
        <w:r w:rsidR="00683A5C" w:rsidRPr="008B3FDD">
          <w:rPr>
            <w:rStyle w:val="aff5"/>
            <w:lang w:val="ru-RU"/>
          </w:rPr>
          <w:t>научные командировки</w:t>
        </w:r>
      </w:hyperlink>
      <w:r w:rsidR="00683A5C" w:rsidRPr="008B3FDD">
        <w:rPr>
          <w:lang w:val="ru-RU"/>
        </w:rPr>
        <w:t>, в том числе зарубежные.</w:t>
      </w:r>
    </w:p>
    <w:p w14:paraId="4465435E" w14:textId="7B1EF15F" w:rsidR="00BF49C0" w:rsidRDefault="00BF49C0" w:rsidP="002C62E2">
      <w:pPr>
        <w:pStyle w:val="af8"/>
        <w:widowControl w:val="0"/>
        <w:spacing w:before="120" w:beforeAutospacing="0" w:after="120" w:afterAutospacing="0"/>
        <w:ind w:firstLine="720"/>
        <w:contextualSpacing/>
        <w:jc w:val="both"/>
        <w:rPr>
          <w:lang w:val="ru-RU"/>
        </w:rPr>
      </w:pPr>
      <w:r w:rsidRPr="008B3FDD">
        <w:rPr>
          <w:lang w:val="ru-RU"/>
        </w:rPr>
        <w:t>Университет обеспечива</w:t>
      </w:r>
      <w:r w:rsidR="00A75ED4">
        <w:rPr>
          <w:lang w:val="ru-RU"/>
        </w:rPr>
        <w:t>ет</w:t>
      </w:r>
      <w:r w:rsidRPr="008B3FDD">
        <w:rPr>
          <w:lang w:val="ru-RU"/>
        </w:rPr>
        <w:t xml:space="preserve"> финансирование </w:t>
      </w:r>
      <w:hyperlink r:id="rId399" w:history="1">
        <w:r w:rsidRPr="008B3FDD">
          <w:rPr>
            <w:rStyle w:val="aff5"/>
            <w:b/>
            <w:lang w:val="ru-RU"/>
          </w:rPr>
          <w:t>повышения квалификации</w:t>
        </w:r>
      </w:hyperlink>
      <w:r w:rsidRPr="008B3FDD">
        <w:rPr>
          <w:lang w:val="ru-RU"/>
        </w:rPr>
        <w:t xml:space="preserve"> и </w:t>
      </w:r>
      <w:hyperlink r:id="rId400" w:history="1">
        <w:r w:rsidRPr="008B3FDD">
          <w:rPr>
            <w:rStyle w:val="aff5"/>
            <w:b/>
            <w:lang w:val="ru-RU"/>
          </w:rPr>
          <w:t>стажировок</w:t>
        </w:r>
      </w:hyperlink>
      <w:r w:rsidRPr="008B3FDD">
        <w:rPr>
          <w:lang w:val="ru-RU"/>
        </w:rPr>
        <w:t xml:space="preserve"> преподавателей, в том числе в ведущих зарубежных образовательных и научных центрах. Расходы, связанные с обучением, участием в образовательных программах, профессиональных курсах, а также прохождением зарубежных стажировок, компенсируются за счёт средств университета в соответствии с установленным порядком.</w:t>
      </w:r>
    </w:p>
    <w:p w14:paraId="54EE4EB4" w14:textId="118F245F" w:rsidR="00B76E00" w:rsidRPr="008B3FDD" w:rsidRDefault="00A75ED4" w:rsidP="002C62E2">
      <w:pPr>
        <w:pStyle w:val="af8"/>
        <w:widowControl w:val="0"/>
        <w:spacing w:before="120" w:beforeAutospacing="0" w:after="120" w:afterAutospacing="0"/>
        <w:ind w:firstLine="720"/>
        <w:contextualSpacing/>
        <w:jc w:val="both"/>
        <w:rPr>
          <w:lang w:val="ru-RU"/>
        </w:rPr>
      </w:pPr>
      <w:r>
        <w:rPr>
          <w:lang w:val="ru-RU"/>
        </w:rPr>
        <w:t>П</w:t>
      </w:r>
      <w:r w:rsidR="00B76E00" w:rsidRPr="008B3FDD">
        <w:rPr>
          <w:lang w:val="ru-RU"/>
        </w:rPr>
        <w:t>ривлека</w:t>
      </w:r>
      <w:r>
        <w:rPr>
          <w:lang w:val="ru-RU"/>
        </w:rPr>
        <w:t>ю</w:t>
      </w:r>
      <w:r w:rsidR="00B76E00" w:rsidRPr="008B3FDD">
        <w:rPr>
          <w:lang w:val="ru-RU"/>
        </w:rPr>
        <w:t>т</w:t>
      </w:r>
      <w:r>
        <w:rPr>
          <w:lang w:val="ru-RU"/>
        </w:rPr>
        <w:t>ся</w:t>
      </w:r>
      <w:r w:rsidR="00B76E00" w:rsidRPr="008B3FDD">
        <w:rPr>
          <w:lang w:val="ru-RU"/>
        </w:rPr>
        <w:t xml:space="preserve"> ведущи</w:t>
      </w:r>
      <w:r>
        <w:rPr>
          <w:lang w:val="ru-RU"/>
        </w:rPr>
        <w:t>е</w:t>
      </w:r>
      <w:r w:rsidR="00B76E00" w:rsidRPr="008B3FDD">
        <w:rPr>
          <w:lang w:val="ru-RU"/>
        </w:rPr>
        <w:t xml:space="preserve"> отечественны</w:t>
      </w:r>
      <w:r>
        <w:rPr>
          <w:lang w:val="ru-RU"/>
        </w:rPr>
        <w:t>е</w:t>
      </w:r>
      <w:r w:rsidR="00B76E00" w:rsidRPr="008B3FDD">
        <w:rPr>
          <w:lang w:val="ru-RU"/>
        </w:rPr>
        <w:t xml:space="preserve"> и зарубежных учены</w:t>
      </w:r>
      <w:r>
        <w:rPr>
          <w:lang w:val="ru-RU"/>
        </w:rPr>
        <w:t>е</w:t>
      </w:r>
      <w:r w:rsidR="00B76E00" w:rsidRPr="008B3FDD">
        <w:rPr>
          <w:lang w:val="ru-RU"/>
        </w:rPr>
        <w:t xml:space="preserve"> и практик</w:t>
      </w:r>
      <w:r>
        <w:rPr>
          <w:lang w:val="ru-RU"/>
        </w:rPr>
        <w:t>и</w:t>
      </w:r>
      <w:r w:rsidR="00B76E00" w:rsidRPr="008B3FDD">
        <w:rPr>
          <w:lang w:val="ru-RU"/>
        </w:rPr>
        <w:t xml:space="preserve"> для проведения </w:t>
      </w:r>
      <w:hyperlink r:id="rId401" w:history="1">
        <w:r w:rsidR="00B76E00" w:rsidRPr="008B3FDD">
          <w:rPr>
            <w:rStyle w:val="aff5"/>
            <w:lang w:val="ru-RU"/>
          </w:rPr>
          <w:t>лекций</w:t>
        </w:r>
      </w:hyperlink>
      <w:r w:rsidR="00B76E00" w:rsidRPr="008B3FDD">
        <w:rPr>
          <w:lang w:val="ru-RU"/>
        </w:rPr>
        <w:t xml:space="preserve">, </w:t>
      </w:r>
      <w:hyperlink r:id="rId402" w:history="1">
        <w:r w:rsidR="00B76E00" w:rsidRPr="008B3FDD">
          <w:rPr>
            <w:rStyle w:val="aff5"/>
            <w:lang w:val="ru-RU"/>
          </w:rPr>
          <w:t>мастер-классов</w:t>
        </w:r>
      </w:hyperlink>
      <w:r w:rsidR="00B76E00" w:rsidRPr="008B3FDD">
        <w:rPr>
          <w:lang w:val="ru-RU"/>
        </w:rPr>
        <w:t xml:space="preserve">, </w:t>
      </w:r>
      <w:hyperlink r:id="rId403" w:history="1">
        <w:r w:rsidR="00B76E00" w:rsidRPr="008B3FDD">
          <w:rPr>
            <w:rStyle w:val="aff5"/>
            <w:lang w:val="ru-RU"/>
          </w:rPr>
          <w:t>семинаров</w:t>
        </w:r>
      </w:hyperlink>
      <w:r w:rsidR="00B76E00" w:rsidRPr="008B3FDD">
        <w:rPr>
          <w:lang w:val="ru-RU"/>
        </w:rPr>
        <w:t xml:space="preserve"> и </w:t>
      </w:r>
      <w:hyperlink r:id="rId404" w:history="1">
        <w:r w:rsidR="00B76E00" w:rsidRPr="008B3FDD">
          <w:rPr>
            <w:rStyle w:val="aff5"/>
            <w:lang w:val="ru-RU"/>
          </w:rPr>
          <w:t>научно-образовательных мероприятий</w:t>
        </w:r>
      </w:hyperlink>
      <w:r w:rsidR="00B76E00" w:rsidRPr="008B3FDD">
        <w:rPr>
          <w:lang w:val="ru-RU"/>
        </w:rPr>
        <w:t xml:space="preserve">. </w:t>
      </w:r>
    </w:p>
    <w:p w14:paraId="2803814D" w14:textId="47B483D7" w:rsidR="005F66C1" w:rsidRPr="008B3FDD" w:rsidRDefault="00946B7A" w:rsidP="002C62E2">
      <w:pPr>
        <w:pStyle w:val="af8"/>
        <w:widowControl w:val="0"/>
        <w:spacing w:before="120" w:beforeAutospacing="0" w:after="120" w:afterAutospacing="0"/>
        <w:ind w:firstLine="720"/>
        <w:contextualSpacing/>
        <w:jc w:val="both"/>
        <w:rPr>
          <w:lang w:val="ru-RU"/>
        </w:rPr>
      </w:pPr>
      <w:r w:rsidRPr="00A75ED4">
        <w:rPr>
          <w:bCs/>
          <w:lang w:val="ru-RU"/>
        </w:rPr>
        <w:t>Отдел кадров и качества</w:t>
      </w:r>
      <w:r w:rsidRPr="008B3FDD">
        <w:rPr>
          <w:b/>
          <w:bCs/>
          <w:lang w:val="ru-RU"/>
        </w:rPr>
        <w:t xml:space="preserve"> </w:t>
      </w:r>
      <w:r w:rsidRPr="008B3FDD">
        <w:rPr>
          <w:lang w:val="ru-RU"/>
        </w:rPr>
        <w:t>университета осуществляет мониторинг потребностей в повышении квалификации профессорско-преподавательского состава, анализируя изменения в образовательных стандартах, требования к результатам обучения, внедрение новых образовательных технологий и направления развития образовательных программ.</w:t>
      </w:r>
      <w:r w:rsidR="00B25575" w:rsidRPr="008B3FDD">
        <w:rPr>
          <w:lang w:val="ru-RU"/>
        </w:rPr>
        <w:t xml:space="preserve"> </w:t>
      </w:r>
      <w:r w:rsidRPr="008B3FDD">
        <w:rPr>
          <w:lang w:val="ru-RU"/>
        </w:rPr>
        <w:t xml:space="preserve">В соответствии с выявленными потребностями организуются и реализуются различные программы и мероприятия, </w:t>
      </w:r>
      <w:r w:rsidRPr="008B3FDD">
        <w:rPr>
          <w:lang w:val="ru-RU"/>
        </w:rPr>
        <w:lastRenderedPageBreak/>
        <w:t>включая курсы, тренинги, семинары, стажировки и научно-методические мероприятия.</w:t>
      </w:r>
    </w:p>
    <w:p w14:paraId="5AACB383" w14:textId="1EB26920" w:rsidR="004F248E" w:rsidRDefault="004F248E" w:rsidP="002C62E2">
      <w:pPr>
        <w:pStyle w:val="af8"/>
        <w:widowControl w:val="0"/>
        <w:spacing w:before="120" w:beforeAutospacing="0" w:after="120" w:afterAutospacing="0"/>
        <w:ind w:firstLine="720"/>
        <w:contextualSpacing/>
        <w:jc w:val="both"/>
        <w:rPr>
          <w:lang w:val="ru-RU"/>
        </w:rPr>
      </w:pPr>
    </w:p>
    <w:p w14:paraId="4E50AC6B" w14:textId="77777777" w:rsidR="00107B21" w:rsidRDefault="002E3E5D" w:rsidP="002C62E2">
      <w:pPr>
        <w:pStyle w:val="af2"/>
        <w:widowControl w:val="0"/>
        <w:shd w:val="clear" w:color="auto" w:fill="FFFFFF" w:themeFill="background1"/>
        <w:autoSpaceDE w:val="0"/>
        <w:autoSpaceDN w:val="0"/>
        <w:spacing w:line="240" w:lineRule="auto"/>
        <w:ind w:left="567"/>
        <w:contextualSpacing/>
        <w:jc w:val="both"/>
        <w:rPr>
          <w:b/>
          <w:i/>
          <w:color w:val="833C0B" w:themeColor="accent2" w:themeShade="80"/>
        </w:rPr>
      </w:pPr>
      <w:r w:rsidRPr="002E3E5D">
        <w:rPr>
          <w:b/>
          <w:i/>
          <w:color w:val="833C0B" w:themeColor="accent2" w:themeShade="80"/>
        </w:rPr>
        <w:t>Замечани</w:t>
      </w:r>
      <w:r w:rsidR="00107B21">
        <w:rPr>
          <w:b/>
          <w:i/>
          <w:color w:val="833C0B" w:themeColor="accent2" w:themeShade="80"/>
        </w:rPr>
        <w:t>я</w:t>
      </w:r>
      <w:r w:rsidRPr="002E3E5D">
        <w:rPr>
          <w:b/>
          <w:i/>
          <w:color w:val="833C0B" w:themeColor="accent2" w:themeShade="80"/>
        </w:rPr>
        <w:t xml:space="preserve">: </w:t>
      </w:r>
    </w:p>
    <w:p w14:paraId="53A30624" w14:textId="2EF00904" w:rsidR="002E3E5D" w:rsidRDefault="002E3E5D" w:rsidP="002A4260">
      <w:pPr>
        <w:pStyle w:val="af2"/>
        <w:widowControl w:val="0"/>
        <w:numPr>
          <w:ilvl w:val="3"/>
          <w:numId w:val="49"/>
        </w:numPr>
        <w:shd w:val="clear" w:color="auto" w:fill="FFFFFF" w:themeFill="background1"/>
        <w:autoSpaceDE w:val="0"/>
        <w:autoSpaceDN w:val="0"/>
        <w:spacing w:line="240" w:lineRule="auto"/>
        <w:ind w:left="567"/>
        <w:contextualSpacing/>
        <w:jc w:val="both"/>
        <w:rPr>
          <w:b/>
          <w:i/>
          <w:color w:val="833C0B" w:themeColor="accent2" w:themeShade="80"/>
        </w:rPr>
      </w:pPr>
      <w:r w:rsidRPr="002E3E5D">
        <w:rPr>
          <w:b/>
          <w:i/>
          <w:color w:val="833C0B" w:themeColor="accent2" w:themeShade="80"/>
        </w:rPr>
        <w:t xml:space="preserve">Отсутствие </w:t>
      </w:r>
      <w:proofErr w:type="spellStart"/>
      <w:r w:rsidRPr="002E3E5D">
        <w:rPr>
          <w:b/>
          <w:i/>
          <w:color w:val="833C0B" w:themeColor="accent2" w:themeShade="80"/>
        </w:rPr>
        <w:t>внутривузовского</w:t>
      </w:r>
      <w:proofErr w:type="spellEnd"/>
      <w:r w:rsidRPr="002E3E5D">
        <w:rPr>
          <w:b/>
          <w:i/>
          <w:color w:val="833C0B" w:themeColor="accent2" w:themeShade="80"/>
        </w:rPr>
        <w:t xml:space="preserve"> повышения знаний английского языка.</w:t>
      </w:r>
    </w:p>
    <w:p w14:paraId="648BDED4" w14:textId="77777777" w:rsidR="00107B21" w:rsidRPr="00107B21" w:rsidRDefault="00107B21" w:rsidP="002A4260">
      <w:pPr>
        <w:pStyle w:val="af2"/>
        <w:widowControl w:val="0"/>
        <w:numPr>
          <w:ilvl w:val="3"/>
          <w:numId w:val="49"/>
        </w:numPr>
        <w:shd w:val="clear" w:color="auto" w:fill="FFFFFF" w:themeFill="background1"/>
        <w:autoSpaceDE w:val="0"/>
        <w:autoSpaceDN w:val="0"/>
        <w:spacing w:line="240" w:lineRule="auto"/>
        <w:ind w:left="567"/>
        <w:contextualSpacing/>
        <w:jc w:val="both"/>
        <w:rPr>
          <w:b/>
          <w:i/>
          <w:color w:val="833C0B" w:themeColor="accent2" w:themeShade="80"/>
        </w:rPr>
      </w:pPr>
      <w:r w:rsidRPr="00107B21">
        <w:rPr>
          <w:b/>
          <w:i/>
          <w:color w:val="833C0B" w:themeColor="accent2" w:themeShade="80"/>
        </w:rPr>
        <w:t>Слабый контроль за качеством преподавания и уровня знаний студентов.</w:t>
      </w:r>
    </w:p>
    <w:p w14:paraId="4996A3B0" w14:textId="1E49D6FF" w:rsidR="00107B21" w:rsidRPr="00107B21" w:rsidRDefault="00107B21" w:rsidP="002A4260">
      <w:pPr>
        <w:pStyle w:val="af2"/>
        <w:widowControl w:val="0"/>
        <w:numPr>
          <w:ilvl w:val="3"/>
          <w:numId w:val="49"/>
        </w:numPr>
        <w:shd w:val="clear" w:color="auto" w:fill="FFFFFF" w:themeFill="background1"/>
        <w:autoSpaceDE w:val="0"/>
        <w:autoSpaceDN w:val="0"/>
        <w:spacing w:line="240" w:lineRule="auto"/>
        <w:ind w:left="567"/>
        <w:contextualSpacing/>
        <w:jc w:val="both"/>
        <w:rPr>
          <w:b/>
          <w:i/>
          <w:color w:val="833C0B" w:themeColor="accent2" w:themeShade="80"/>
        </w:rPr>
      </w:pPr>
      <w:r w:rsidRPr="00107B21">
        <w:rPr>
          <w:b/>
          <w:i/>
          <w:color w:val="833C0B" w:themeColor="accent2" w:themeShade="80"/>
        </w:rPr>
        <w:t>Слабое сотрудничество с медвузами Кыргызстана.</w:t>
      </w:r>
    </w:p>
    <w:p w14:paraId="02233C9D" w14:textId="77777777" w:rsidR="00107B21" w:rsidRDefault="00107B21" w:rsidP="002C62E2">
      <w:pPr>
        <w:pStyle w:val="af8"/>
        <w:widowControl w:val="0"/>
        <w:spacing w:before="0" w:beforeAutospacing="0" w:after="0" w:afterAutospacing="0"/>
        <w:ind w:firstLine="720"/>
        <w:contextualSpacing/>
        <w:jc w:val="center"/>
        <w:rPr>
          <w:b/>
          <w:bCs/>
          <w:color w:val="000000"/>
          <w:lang w:val="ru-RU"/>
        </w:rPr>
      </w:pPr>
    </w:p>
    <w:p w14:paraId="18A24821" w14:textId="11C9B4A1" w:rsidR="00BF49C0" w:rsidRPr="00107B21" w:rsidRDefault="00BF49C0" w:rsidP="002C62E2">
      <w:pPr>
        <w:pStyle w:val="af8"/>
        <w:widowControl w:val="0"/>
        <w:spacing w:before="0" w:beforeAutospacing="0" w:after="0" w:afterAutospacing="0"/>
        <w:ind w:firstLine="720"/>
        <w:contextualSpacing/>
        <w:jc w:val="center"/>
        <w:rPr>
          <w:i/>
          <w:lang w:val="ru-RU"/>
        </w:rPr>
      </w:pPr>
      <w:r w:rsidRPr="00107B21">
        <w:rPr>
          <w:b/>
          <w:bCs/>
          <w:i/>
          <w:color w:val="000000"/>
          <w:lang w:val="ru-RU"/>
        </w:rPr>
        <w:t>Критерий выполняется</w:t>
      </w:r>
      <w:r w:rsidR="00107B21" w:rsidRPr="00107B21">
        <w:rPr>
          <w:b/>
          <w:bCs/>
          <w:i/>
          <w:color w:val="000000"/>
          <w:lang w:val="ru-RU"/>
        </w:rPr>
        <w:t xml:space="preserve"> с замечаниями</w:t>
      </w:r>
      <w:r w:rsidRPr="00107B21">
        <w:rPr>
          <w:b/>
          <w:bCs/>
          <w:i/>
          <w:color w:val="000000"/>
          <w:lang w:val="ru-RU"/>
        </w:rPr>
        <w:t>.</w:t>
      </w:r>
    </w:p>
    <w:p w14:paraId="24B5DCE7" w14:textId="77777777" w:rsidR="00BF49C0" w:rsidRPr="008B3FDD" w:rsidRDefault="00BF49C0" w:rsidP="002C62E2">
      <w:pPr>
        <w:widowControl w:val="0"/>
        <w:spacing w:line="240" w:lineRule="auto"/>
        <w:contextualSpacing/>
        <w:rPr>
          <w:rFonts w:cs="Times New Roman"/>
          <w:szCs w:val="24"/>
        </w:rPr>
      </w:pPr>
    </w:p>
    <w:p w14:paraId="6FE84542" w14:textId="77777777" w:rsidR="00BF49C0" w:rsidRPr="008B3FDD" w:rsidRDefault="00BF49C0" w:rsidP="002C62E2">
      <w:pPr>
        <w:pStyle w:val="af8"/>
        <w:widowControl w:val="0"/>
        <w:spacing w:before="0" w:beforeAutospacing="0" w:after="0" w:afterAutospacing="0"/>
        <w:contextualSpacing/>
        <w:jc w:val="both"/>
        <w:rPr>
          <w:lang w:val="ru-RU"/>
        </w:rPr>
      </w:pPr>
      <w:r w:rsidRPr="008B3FDD">
        <w:rPr>
          <w:b/>
          <w:bCs/>
          <w:color w:val="000000"/>
          <w:lang w:val="ru-RU"/>
        </w:rPr>
        <w:t>Критерий 5.4. Выпуск и совершенствование преподавателями учебников и учебно-методических пособий</w:t>
      </w:r>
    </w:p>
    <w:p w14:paraId="6CB6E4FA" w14:textId="77777777" w:rsidR="00DD589C" w:rsidRDefault="00DD589C" w:rsidP="002C62E2">
      <w:pPr>
        <w:pStyle w:val="af8"/>
        <w:widowControl w:val="0"/>
        <w:spacing w:before="120" w:beforeAutospacing="0" w:after="120" w:afterAutospacing="0"/>
        <w:ind w:firstLine="709"/>
        <w:contextualSpacing/>
        <w:jc w:val="both"/>
        <w:rPr>
          <w:lang w:val="ru-RU"/>
        </w:rPr>
      </w:pPr>
    </w:p>
    <w:p w14:paraId="1F182A94" w14:textId="141E6289" w:rsidR="002F2EA7" w:rsidRPr="008B3FDD" w:rsidRDefault="002F2EA7" w:rsidP="002C62E2">
      <w:pPr>
        <w:pStyle w:val="af8"/>
        <w:widowControl w:val="0"/>
        <w:spacing w:before="120" w:beforeAutospacing="0" w:after="120" w:afterAutospacing="0"/>
        <w:ind w:firstLine="709"/>
        <w:contextualSpacing/>
        <w:jc w:val="both"/>
        <w:rPr>
          <w:lang w:val="ru-RU"/>
        </w:rPr>
      </w:pPr>
      <w:r w:rsidRPr="008B3FDD">
        <w:rPr>
          <w:lang w:val="ru-RU"/>
        </w:rPr>
        <w:t>Разработка учебно-методических изданий осуществляется преподавателями в соответствии с реализуемыми образовательными программами, государственными образовательными стандартами и современными требованиями профессиональной деятельности. Актуализация и создание новых материалов инициируются кафедрами и структурными подразделениями в связи с обновлением образовательных программ, изменениями нормативной базы, развитием науки и технологий, а также с учетом международных рекомендаций и отраслевых стандартов.</w:t>
      </w:r>
    </w:p>
    <w:p w14:paraId="7D2632D3" w14:textId="77777777" w:rsidR="002F2EA7" w:rsidRPr="008B3FDD" w:rsidRDefault="002F2EA7" w:rsidP="002C62E2">
      <w:pPr>
        <w:pStyle w:val="af8"/>
        <w:widowControl w:val="0"/>
        <w:spacing w:before="120" w:beforeAutospacing="0" w:after="120" w:afterAutospacing="0"/>
        <w:ind w:firstLine="709"/>
        <w:contextualSpacing/>
        <w:jc w:val="both"/>
        <w:rPr>
          <w:lang w:val="ru-RU"/>
        </w:rPr>
      </w:pPr>
      <w:r w:rsidRPr="008B3FDD">
        <w:rPr>
          <w:lang w:val="ru-RU"/>
        </w:rPr>
        <w:t>Решения о подготовке учебников и учебно-методических пособий принимаются на заседаниях кафедр и утверждаются Учебно-методическим советом университета. Сведения о планируемых изданиях, ответственных исполнителях и сроках выполнения включаются в планы научно-исследовательской работы университета. Выполнение работ подтверждается отчетами кафедр и преподавателей, а также экземплярами изданных материалов, представляемыми в отчетной документации.</w:t>
      </w:r>
    </w:p>
    <w:p w14:paraId="3D78B84C" w14:textId="53DF36D5" w:rsidR="002F2EA7" w:rsidRPr="008B3FDD" w:rsidRDefault="00DD589C" w:rsidP="002C62E2">
      <w:pPr>
        <w:pStyle w:val="af8"/>
        <w:widowControl w:val="0"/>
        <w:spacing w:before="120" w:beforeAutospacing="0" w:after="120" w:afterAutospacing="0"/>
        <w:ind w:firstLine="709"/>
        <w:contextualSpacing/>
        <w:jc w:val="both"/>
        <w:rPr>
          <w:lang w:val="ru-RU"/>
        </w:rPr>
      </w:pPr>
      <w:r>
        <w:rPr>
          <w:lang w:val="ru-RU"/>
        </w:rPr>
        <w:t>У</w:t>
      </w:r>
      <w:r w:rsidR="002F2EA7" w:rsidRPr="008B3FDD">
        <w:rPr>
          <w:lang w:val="ru-RU"/>
        </w:rPr>
        <w:t>чебных издани</w:t>
      </w:r>
      <w:r>
        <w:rPr>
          <w:lang w:val="ru-RU"/>
        </w:rPr>
        <w:t>я</w:t>
      </w:r>
      <w:r w:rsidR="002F2EA7" w:rsidRPr="008B3FDD">
        <w:rPr>
          <w:lang w:val="ru-RU"/>
        </w:rPr>
        <w:t xml:space="preserve"> </w:t>
      </w:r>
      <w:r>
        <w:rPr>
          <w:lang w:val="ru-RU"/>
        </w:rPr>
        <w:t xml:space="preserve">должны </w:t>
      </w:r>
      <w:proofErr w:type="spellStart"/>
      <w:r>
        <w:rPr>
          <w:lang w:val="ru-RU"/>
        </w:rPr>
        <w:t>процти</w:t>
      </w:r>
      <w:proofErr w:type="spellEnd"/>
      <w:r w:rsidR="002F2EA7" w:rsidRPr="008B3FDD">
        <w:rPr>
          <w:lang w:val="ru-RU"/>
        </w:rPr>
        <w:t xml:space="preserve"> процедур</w:t>
      </w:r>
      <w:r>
        <w:rPr>
          <w:lang w:val="ru-RU"/>
        </w:rPr>
        <w:t>у</w:t>
      </w:r>
      <w:r w:rsidR="002F2EA7" w:rsidRPr="008B3FDD">
        <w:rPr>
          <w:lang w:val="ru-RU"/>
        </w:rPr>
        <w:t xml:space="preserve"> внутреннего и внешнего рецензирования. К экспертизе привлекаются ведущие преподаватели смежных дисциплин, специалисты других образовательных организаций и представители профессиональной среды. Оценка проводится по критериям соответствия образовательным стандартам, актуальности содержания, методической проработанности и практической значимости для подготовки специалистов.</w:t>
      </w:r>
    </w:p>
    <w:p w14:paraId="5B4307F6" w14:textId="77777777" w:rsidR="002F2EA7" w:rsidRPr="008B3FDD" w:rsidRDefault="002F2EA7" w:rsidP="002C62E2">
      <w:pPr>
        <w:pStyle w:val="af8"/>
        <w:widowControl w:val="0"/>
        <w:spacing w:before="120" w:beforeAutospacing="0" w:after="120" w:afterAutospacing="0"/>
        <w:ind w:firstLine="709"/>
        <w:contextualSpacing/>
        <w:jc w:val="both"/>
      </w:pPr>
      <w:r w:rsidRPr="008B3FDD">
        <w:rPr>
          <w:lang w:val="ru-RU"/>
        </w:rPr>
        <w:t xml:space="preserve">Преподаватели университета являются авторами учебников, учебных пособий и монографий, используемых в образовательном процессе. </w:t>
      </w:r>
      <w:proofErr w:type="spellStart"/>
      <w:r w:rsidRPr="008B3FDD">
        <w:t>Среди</w:t>
      </w:r>
      <w:proofErr w:type="spellEnd"/>
      <w:r w:rsidRPr="008B3FDD">
        <w:t xml:space="preserve"> </w:t>
      </w:r>
      <w:proofErr w:type="spellStart"/>
      <w:r w:rsidRPr="008B3FDD">
        <w:t>изданий</w:t>
      </w:r>
      <w:proofErr w:type="spellEnd"/>
      <w:r w:rsidRPr="008B3FDD">
        <w:t xml:space="preserve"> </w:t>
      </w:r>
      <w:proofErr w:type="spellStart"/>
      <w:r w:rsidRPr="008B3FDD">
        <w:t>последних</w:t>
      </w:r>
      <w:proofErr w:type="spellEnd"/>
      <w:r w:rsidRPr="008B3FDD">
        <w:t xml:space="preserve"> </w:t>
      </w:r>
      <w:proofErr w:type="spellStart"/>
      <w:r w:rsidRPr="008B3FDD">
        <w:t>лет</w:t>
      </w:r>
      <w:proofErr w:type="spellEnd"/>
      <w:r w:rsidRPr="008B3FDD">
        <w:t>:</w:t>
      </w:r>
    </w:p>
    <w:p w14:paraId="359545BB" w14:textId="77777777" w:rsidR="002F2EA7" w:rsidRPr="00B04752" w:rsidRDefault="002F2EA7" w:rsidP="002C62E2">
      <w:pPr>
        <w:pStyle w:val="af8"/>
        <w:widowControl w:val="0"/>
        <w:spacing w:before="120" w:beforeAutospacing="0" w:after="120" w:afterAutospacing="0"/>
        <w:ind w:firstLine="709"/>
        <w:contextualSpacing/>
        <w:jc w:val="both"/>
        <w:rPr>
          <w:b/>
          <w:i/>
        </w:rPr>
      </w:pPr>
      <w:proofErr w:type="spellStart"/>
      <w:r w:rsidRPr="00B04752">
        <w:rPr>
          <w:rStyle w:val="aff2"/>
          <w:rFonts w:eastAsia="DengXian Light"/>
          <w:b w:val="0"/>
          <w:i/>
        </w:rPr>
        <w:t>Учебные</w:t>
      </w:r>
      <w:proofErr w:type="spellEnd"/>
      <w:r w:rsidRPr="00B04752">
        <w:rPr>
          <w:rStyle w:val="aff2"/>
          <w:rFonts w:eastAsia="DengXian Light"/>
          <w:b w:val="0"/>
          <w:i/>
        </w:rPr>
        <w:t xml:space="preserve"> и </w:t>
      </w:r>
      <w:proofErr w:type="spellStart"/>
      <w:r w:rsidRPr="00B04752">
        <w:rPr>
          <w:rStyle w:val="aff2"/>
          <w:rFonts w:eastAsia="DengXian Light"/>
          <w:b w:val="0"/>
          <w:i/>
        </w:rPr>
        <w:t>учебно-методические</w:t>
      </w:r>
      <w:proofErr w:type="spellEnd"/>
      <w:r w:rsidRPr="00B04752">
        <w:rPr>
          <w:rStyle w:val="aff2"/>
          <w:rFonts w:eastAsia="DengXian Light"/>
          <w:b w:val="0"/>
          <w:i/>
        </w:rPr>
        <w:t xml:space="preserve"> </w:t>
      </w:r>
      <w:proofErr w:type="spellStart"/>
      <w:r w:rsidRPr="00B04752">
        <w:rPr>
          <w:rStyle w:val="aff2"/>
          <w:rFonts w:eastAsia="DengXian Light"/>
          <w:b w:val="0"/>
          <w:i/>
        </w:rPr>
        <w:t>пособия</w:t>
      </w:r>
      <w:proofErr w:type="spellEnd"/>
      <w:r w:rsidRPr="00B04752">
        <w:rPr>
          <w:rStyle w:val="aff2"/>
          <w:rFonts w:eastAsia="DengXian Light"/>
          <w:b w:val="0"/>
          <w:i/>
        </w:rPr>
        <w:t>:</w:t>
      </w:r>
    </w:p>
    <w:p w14:paraId="3AA0D6D9" w14:textId="77777777" w:rsidR="002F2EA7" w:rsidRPr="008B3FDD" w:rsidRDefault="002F2EA7" w:rsidP="002A4260">
      <w:pPr>
        <w:pStyle w:val="af8"/>
        <w:widowControl w:val="0"/>
        <w:numPr>
          <w:ilvl w:val="0"/>
          <w:numId w:val="22"/>
        </w:numPr>
        <w:spacing w:before="0" w:beforeAutospacing="0" w:after="0" w:afterAutospacing="0"/>
        <w:ind w:firstLine="0"/>
        <w:contextualSpacing/>
        <w:jc w:val="both"/>
        <w:rPr>
          <w:lang w:val="ru-RU"/>
        </w:rPr>
      </w:pPr>
      <w:r w:rsidRPr="008B3FDD">
        <w:rPr>
          <w:lang w:val="ru-RU"/>
        </w:rPr>
        <w:t xml:space="preserve">«Клиническая анатомия поджелудочной железы» (д.м.н., проф. </w:t>
      </w:r>
      <w:proofErr w:type="spellStart"/>
      <w:r w:rsidRPr="008B3FDD">
        <w:rPr>
          <w:lang w:val="ru-RU"/>
        </w:rPr>
        <w:t>Тулекеев</w:t>
      </w:r>
      <w:proofErr w:type="spellEnd"/>
      <w:r w:rsidRPr="008B3FDD">
        <w:rPr>
          <w:lang w:val="ru-RU"/>
        </w:rPr>
        <w:t xml:space="preserve"> Т.М. и </w:t>
      </w:r>
      <w:proofErr w:type="spellStart"/>
      <w:r w:rsidRPr="008B3FDD">
        <w:rPr>
          <w:lang w:val="ru-RU"/>
        </w:rPr>
        <w:t>соавт</w:t>
      </w:r>
      <w:proofErr w:type="spellEnd"/>
      <w:r w:rsidRPr="008B3FDD">
        <w:rPr>
          <w:lang w:val="ru-RU"/>
        </w:rPr>
        <w:t>.);</w:t>
      </w:r>
    </w:p>
    <w:p w14:paraId="475F1A59" w14:textId="77777777" w:rsidR="002F2EA7" w:rsidRPr="008B3FDD" w:rsidRDefault="002F2EA7" w:rsidP="002A4260">
      <w:pPr>
        <w:pStyle w:val="af8"/>
        <w:widowControl w:val="0"/>
        <w:numPr>
          <w:ilvl w:val="0"/>
          <w:numId w:val="22"/>
        </w:numPr>
        <w:spacing w:before="0" w:beforeAutospacing="0" w:after="0" w:afterAutospacing="0"/>
        <w:ind w:firstLine="0"/>
        <w:contextualSpacing/>
        <w:jc w:val="both"/>
        <w:rPr>
          <w:lang w:val="ru-RU"/>
        </w:rPr>
      </w:pPr>
      <w:r w:rsidRPr="008B3FDD">
        <w:rPr>
          <w:lang w:val="ru-RU"/>
        </w:rPr>
        <w:t xml:space="preserve">«Физическое перенапряжение спортсменов высокого класса (борьба-самбо), метаболическая коррекция» (к.м.н. </w:t>
      </w:r>
      <w:proofErr w:type="spellStart"/>
      <w:r w:rsidRPr="008B3FDD">
        <w:rPr>
          <w:lang w:val="ru-RU"/>
        </w:rPr>
        <w:t>Четверикова</w:t>
      </w:r>
      <w:proofErr w:type="spellEnd"/>
      <w:r w:rsidRPr="008B3FDD">
        <w:rPr>
          <w:lang w:val="ru-RU"/>
        </w:rPr>
        <w:t xml:space="preserve"> Л.М.);</w:t>
      </w:r>
    </w:p>
    <w:p w14:paraId="2682A82B" w14:textId="77777777" w:rsidR="002F2EA7" w:rsidRPr="008B3FDD" w:rsidRDefault="002F2EA7" w:rsidP="002A4260">
      <w:pPr>
        <w:pStyle w:val="af8"/>
        <w:widowControl w:val="0"/>
        <w:numPr>
          <w:ilvl w:val="0"/>
          <w:numId w:val="22"/>
        </w:numPr>
        <w:spacing w:before="0" w:beforeAutospacing="0" w:after="0" w:afterAutospacing="0"/>
        <w:ind w:firstLine="0"/>
        <w:contextualSpacing/>
        <w:jc w:val="both"/>
        <w:rPr>
          <w:lang w:val="ru-RU"/>
        </w:rPr>
      </w:pPr>
      <w:r w:rsidRPr="008B3FDD">
        <w:rPr>
          <w:lang w:val="ru-RU"/>
        </w:rPr>
        <w:t>«Искусство презентации и мастерство выступления» (</w:t>
      </w:r>
      <w:proofErr w:type="spellStart"/>
      <w:r w:rsidRPr="008B3FDD">
        <w:rPr>
          <w:lang w:val="ru-RU"/>
        </w:rPr>
        <w:t>к.п.н</w:t>
      </w:r>
      <w:proofErr w:type="spellEnd"/>
      <w:r w:rsidRPr="008B3FDD">
        <w:rPr>
          <w:lang w:val="ru-RU"/>
        </w:rPr>
        <w:t xml:space="preserve">. </w:t>
      </w:r>
      <w:proofErr w:type="spellStart"/>
      <w:r w:rsidRPr="008B3FDD">
        <w:rPr>
          <w:lang w:val="ru-RU"/>
        </w:rPr>
        <w:t>Молдокматова</w:t>
      </w:r>
      <w:proofErr w:type="spellEnd"/>
      <w:r w:rsidRPr="008B3FDD">
        <w:rPr>
          <w:lang w:val="ru-RU"/>
        </w:rPr>
        <w:t xml:space="preserve"> Н.Т.);</w:t>
      </w:r>
    </w:p>
    <w:p w14:paraId="7D7A394F" w14:textId="77777777" w:rsidR="002F2EA7" w:rsidRPr="008B3FDD" w:rsidRDefault="002F2EA7" w:rsidP="002A4260">
      <w:pPr>
        <w:pStyle w:val="af8"/>
        <w:widowControl w:val="0"/>
        <w:numPr>
          <w:ilvl w:val="0"/>
          <w:numId w:val="22"/>
        </w:numPr>
        <w:spacing w:before="0" w:beforeAutospacing="0" w:after="0" w:afterAutospacing="0"/>
        <w:ind w:firstLine="0"/>
        <w:contextualSpacing/>
        <w:jc w:val="both"/>
        <w:rPr>
          <w:lang w:val="ru-RU"/>
        </w:rPr>
      </w:pPr>
      <w:r w:rsidRPr="008B3FDD">
        <w:rPr>
          <w:lang w:val="ru-RU"/>
        </w:rPr>
        <w:t>«Клиническая анатомия яичника» (</w:t>
      </w:r>
      <w:proofErr w:type="spellStart"/>
      <w:r w:rsidRPr="008B3FDD">
        <w:rPr>
          <w:lang w:val="ru-RU"/>
        </w:rPr>
        <w:t>к.п.н</w:t>
      </w:r>
      <w:proofErr w:type="spellEnd"/>
      <w:r w:rsidRPr="008B3FDD">
        <w:rPr>
          <w:lang w:val="ru-RU"/>
        </w:rPr>
        <w:t xml:space="preserve">. </w:t>
      </w:r>
      <w:proofErr w:type="spellStart"/>
      <w:r w:rsidRPr="008B3FDD">
        <w:rPr>
          <w:lang w:val="ru-RU"/>
        </w:rPr>
        <w:t>Молдокматова</w:t>
      </w:r>
      <w:proofErr w:type="spellEnd"/>
      <w:r w:rsidRPr="008B3FDD">
        <w:rPr>
          <w:lang w:val="ru-RU"/>
        </w:rPr>
        <w:t xml:space="preserve"> Н.Т. и </w:t>
      </w:r>
      <w:proofErr w:type="spellStart"/>
      <w:r w:rsidRPr="008B3FDD">
        <w:rPr>
          <w:lang w:val="ru-RU"/>
        </w:rPr>
        <w:t>соавт</w:t>
      </w:r>
      <w:proofErr w:type="spellEnd"/>
      <w:r w:rsidRPr="008B3FDD">
        <w:rPr>
          <w:lang w:val="ru-RU"/>
        </w:rPr>
        <w:t>.).</w:t>
      </w:r>
    </w:p>
    <w:p w14:paraId="54F574AC" w14:textId="77777777" w:rsidR="002F2EA7" w:rsidRPr="00B04752" w:rsidRDefault="002F2EA7" w:rsidP="002C62E2">
      <w:pPr>
        <w:pStyle w:val="af8"/>
        <w:widowControl w:val="0"/>
        <w:spacing w:before="0" w:beforeAutospacing="0" w:after="120" w:afterAutospacing="0"/>
        <w:ind w:firstLine="708"/>
        <w:contextualSpacing/>
        <w:jc w:val="both"/>
        <w:rPr>
          <w:b/>
          <w:i/>
        </w:rPr>
      </w:pPr>
      <w:proofErr w:type="spellStart"/>
      <w:r w:rsidRPr="00B04752">
        <w:rPr>
          <w:rStyle w:val="aff2"/>
          <w:rFonts w:eastAsia="DengXian Light"/>
          <w:b w:val="0"/>
          <w:i/>
        </w:rPr>
        <w:t>Монографии</w:t>
      </w:r>
      <w:proofErr w:type="spellEnd"/>
      <w:r w:rsidRPr="00B04752">
        <w:rPr>
          <w:rStyle w:val="aff2"/>
          <w:rFonts w:eastAsia="DengXian Light"/>
          <w:b w:val="0"/>
          <w:i/>
        </w:rPr>
        <w:t>:</w:t>
      </w:r>
    </w:p>
    <w:p w14:paraId="6789D6C1" w14:textId="77777777" w:rsidR="002F2EA7" w:rsidRPr="008B3FDD" w:rsidRDefault="002F2EA7" w:rsidP="002A4260">
      <w:pPr>
        <w:pStyle w:val="af8"/>
        <w:widowControl w:val="0"/>
        <w:numPr>
          <w:ilvl w:val="0"/>
          <w:numId w:val="23"/>
        </w:numPr>
        <w:spacing w:before="0" w:beforeAutospacing="0" w:after="0" w:afterAutospacing="0"/>
        <w:ind w:firstLine="0"/>
        <w:contextualSpacing/>
        <w:jc w:val="both"/>
      </w:pPr>
      <w:r w:rsidRPr="008B3FDD">
        <w:rPr>
          <w:lang w:val="ru-RU"/>
        </w:rPr>
        <w:t xml:space="preserve">«Морфология плаценты как индикатор </w:t>
      </w:r>
      <w:proofErr w:type="spellStart"/>
      <w:r w:rsidRPr="008B3FDD">
        <w:rPr>
          <w:lang w:val="ru-RU"/>
        </w:rPr>
        <w:t>экоинтоксикации</w:t>
      </w:r>
      <w:proofErr w:type="spellEnd"/>
      <w:r w:rsidRPr="008B3FDD">
        <w:rPr>
          <w:lang w:val="ru-RU"/>
        </w:rPr>
        <w:t xml:space="preserve"> сурьмой» (д.м.н., проф. </w:t>
      </w:r>
      <w:proofErr w:type="spellStart"/>
      <w:r w:rsidRPr="008B3FDD">
        <w:t>Тулекеев</w:t>
      </w:r>
      <w:proofErr w:type="spellEnd"/>
      <w:r w:rsidRPr="008B3FDD">
        <w:t xml:space="preserve"> Т.М. и </w:t>
      </w:r>
      <w:proofErr w:type="spellStart"/>
      <w:r w:rsidRPr="008B3FDD">
        <w:t>соавт</w:t>
      </w:r>
      <w:proofErr w:type="spellEnd"/>
      <w:r w:rsidRPr="008B3FDD">
        <w:t>.);</w:t>
      </w:r>
    </w:p>
    <w:p w14:paraId="2E009603" w14:textId="77777777" w:rsidR="002F2EA7" w:rsidRPr="008B3FDD" w:rsidRDefault="002F2EA7" w:rsidP="002A4260">
      <w:pPr>
        <w:pStyle w:val="af8"/>
        <w:widowControl w:val="0"/>
        <w:numPr>
          <w:ilvl w:val="0"/>
          <w:numId w:val="23"/>
        </w:numPr>
        <w:spacing w:before="0" w:beforeAutospacing="0" w:after="0" w:afterAutospacing="0"/>
        <w:ind w:firstLine="0"/>
        <w:contextualSpacing/>
        <w:jc w:val="both"/>
      </w:pPr>
      <w:r w:rsidRPr="008B3FDD">
        <w:rPr>
          <w:lang w:val="ru-RU"/>
        </w:rPr>
        <w:t xml:space="preserve">«Методология формирования системы клинико-затратных групп в Кыргызстане» (д.м.н., доц. </w:t>
      </w:r>
      <w:proofErr w:type="spellStart"/>
      <w:r w:rsidRPr="008B3FDD">
        <w:t>Иманкулова</w:t>
      </w:r>
      <w:proofErr w:type="spellEnd"/>
      <w:r w:rsidRPr="008B3FDD">
        <w:t xml:space="preserve"> А.С.);</w:t>
      </w:r>
    </w:p>
    <w:p w14:paraId="6787BA25" w14:textId="77777777" w:rsidR="002F2EA7" w:rsidRPr="008B3FDD" w:rsidRDefault="002F2EA7" w:rsidP="002A4260">
      <w:pPr>
        <w:pStyle w:val="af8"/>
        <w:widowControl w:val="0"/>
        <w:numPr>
          <w:ilvl w:val="0"/>
          <w:numId w:val="23"/>
        </w:numPr>
        <w:spacing w:before="0" w:beforeAutospacing="0" w:after="0" w:afterAutospacing="0"/>
        <w:ind w:firstLine="0"/>
        <w:contextualSpacing/>
        <w:jc w:val="both"/>
      </w:pPr>
      <w:r w:rsidRPr="008B3FDD">
        <w:rPr>
          <w:lang w:val="ru-RU"/>
        </w:rPr>
        <w:t xml:space="preserve">«Соматические типы и компонентный состав массы тела у детей подросткового и юношеского возраста» (д.м.н., проф. </w:t>
      </w:r>
      <w:proofErr w:type="spellStart"/>
      <w:r w:rsidRPr="008B3FDD">
        <w:t>Тулекеев</w:t>
      </w:r>
      <w:proofErr w:type="spellEnd"/>
      <w:r w:rsidRPr="008B3FDD">
        <w:t xml:space="preserve"> Т.М. и </w:t>
      </w:r>
      <w:proofErr w:type="spellStart"/>
      <w:r w:rsidRPr="008B3FDD">
        <w:t>соавт</w:t>
      </w:r>
      <w:proofErr w:type="spellEnd"/>
      <w:r w:rsidRPr="008B3FDD">
        <w:t>.).</w:t>
      </w:r>
    </w:p>
    <w:p w14:paraId="5CFCFB1A" w14:textId="77777777" w:rsidR="002F2EA7" w:rsidRPr="008B3FDD" w:rsidRDefault="002F2EA7" w:rsidP="002C62E2">
      <w:pPr>
        <w:pStyle w:val="af8"/>
        <w:widowControl w:val="0"/>
        <w:spacing w:before="120" w:beforeAutospacing="0" w:after="120" w:afterAutospacing="0"/>
        <w:ind w:firstLine="709"/>
        <w:contextualSpacing/>
        <w:jc w:val="both"/>
        <w:rPr>
          <w:lang w:val="ru-RU"/>
        </w:rPr>
      </w:pPr>
      <w:r w:rsidRPr="008B3FDD">
        <w:rPr>
          <w:lang w:val="ru-RU"/>
        </w:rPr>
        <w:lastRenderedPageBreak/>
        <w:t>Учебно-методические материалы систематически совершенствуются с учетом обратной связи от обучающихся, работодателей и результатов внутренней оценки качества образования. Это обеспечивает их практико-ориентированность, актуальность и соответствие современным требованиям подготовки специалистов.</w:t>
      </w:r>
    </w:p>
    <w:p w14:paraId="4536AB60" w14:textId="77777777" w:rsidR="00B04752" w:rsidRDefault="00B04752" w:rsidP="002C62E2">
      <w:pPr>
        <w:pStyle w:val="af8"/>
        <w:widowControl w:val="0"/>
        <w:spacing w:before="0" w:beforeAutospacing="0" w:after="0" w:afterAutospacing="0"/>
        <w:ind w:firstLine="720"/>
        <w:contextualSpacing/>
        <w:jc w:val="center"/>
        <w:rPr>
          <w:b/>
          <w:bCs/>
          <w:color w:val="000000"/>
          <w:lang w:val="ru-RU"/>
        </w:rPr>
      </w:pPr>
    </w:p>
    <w:p w14:paraId="6D92AD40" w14:textId="25E62A68" w:rsidR="00BF49C0" w:rsidRPr="00B04752" w:rsidRDefault="00BF49C0" w:rsidP="002C62E2">
      <w:pPr>
        <w:pStyle w:val="af8"/>
        <w:widowControl w:val="0"/>
        <w:spacing w:before="0" w:beforeAutospacing="0" w:after="0" w:afterAutospacing="0"/>
        <w:ind w:firstLine="720"/>
        <w:contextualSpacing/>
        <w:jc w:val="center"/>
        <w:rPr>
          <w:b/>
          <w:bCs/>
          <w:i/>
          <w:color w:val="000000"/>
          <w:lang w:val="ru-RU"/>
        </w:rPr>
      </w:pPr>
      <w:r w:rsidRPr="00B04752">
        <w:rPr>
          <w:b/>
          <w:bCs/>
          <w:i/>
          <w:color w:val="000000"/>
          <w:lang w:val="ru-RU"/>
        </w:rPr>
        <w:t>Критерий выполняется.</w:t>
      </w:r>
    </w:p>
    <w:p w14:paraId="56110DCF" w14:textId="0ED38F3D" w:rsidR="00836EFB" w:rsidRDefault="00836EFB" w:rsidP="002C62E2">
      <w:pPr>
        <w:pStyle w:val="af8"/>
        <w:widowControl w:val="0"/>
        <w:spacing w:before="0" w:beforeAutospacing="0" w:after="0" w:afterAutospacing="0"/>
        <w:ind w:firstLine="720"/>
        <w:contextualSpacing/>
        <w:jc w:val="center"/>
        <w:rPr>
          <w:b/>
          <w:bCs/>
          <w:color w:val="000000"/>
          <w:lang w:val="ru-RU"/>
        </w:rPr>
      </w:pPr>
    </w:p>
    <w:p w14:paraId="340EB383" w14:textId="77777777" w:rsidR="00B04752" w:rsidRPr="00B04752" w:rsidRDefault="00B04752" w:rsidP="002C62E2">
      <w:pPr>
        <w:pStyle w:val="afc"/>
        <w:spacing w:before="1" w:line="240" w:lineRule="auto"/>
        <w:ind w:right="90" w:hanging="720"/>
        <w:rPr>
          <w:rFonts w:eastAsia="Aptos"/>
          <w:b/>
          <w:bCs/>
          <w:color w:val="833C0B" w:themeColor="accent2" w:themeShade="80"/>
          <w:kern w:val="2"/>
          <w:szCs w:val="24"/>
          <w14:ligatures w14:val="standardContextual"/>
        </w:rPr>
      </w:pPr>
      <w:r w:rsidRPr="00B04752">
        <w:rPr>
          <w:rFonts w:eastAsia="Aptos"/>
          <w:b/>
          <w:bCs/>
          <w:color w:val="833C0B" w:themeColor="accent2" w:themeShade="80"/>
          <w:kern w:val="2"/>
          <w:szCs w:val="24"/>
          <w14:ligatures w14:val="standardContextual"/>
        </w:rPr>
        <w:t>Сильные стороны:</w:t>
      </w:r>
    </w:p>
    <w:p w14:paraId="652ABFD8" w14:textId="77777777" w:rsidR="00B04752" w:rsidRPr="00B04752" w:rsidRDefault="00B04752" w:rsidP="002C62E2">
      <w:pPr>
        <w:pStyle w:val="af8"/>
        <w:widowControl w:val="0"/>
        <w:spacing w:before="0" w:beforeAutospacing="0" w:after="0" w:afterAutospacing="0"/>
        <w:ind w:firstLine="720"/>
        <w:contextualSpacing/>
        <w:jc w:val="center"/>
        <w:rPr>
          <w:b/>
          <w:bCs/>
          <w:color w:val="833C0B" w:themeColor="accent2" w:themeShade="80"/>
          <w:lang w:val="ru-RU"/>
        </w:rPr>
      </w:pPr>
    </w:p>
    <w:p w14:paraId="60A62027" w14:textId="77777777" w:rsidR="00B04752" w:rsidRPr="00B04752" w:rsidRDefault="00B04752" w:rsidP="002A4260">
      <w:pPr>
        <w:pStyle w:val="afc"/>
        <w:widowControl w:val="0"/>
        <w:numPr>
          <w:ilvl w:val="6"/>
          <w:numId w:val="57"/>
        </w:numPr>
        <w:autoSpaceDE w:val="0"/>
        <w:autoSpaceDN w:val="0"/>
        <w:spacing w:before="1" w:after="0" w:line="240" w:lineRule="auto"/>
        <w:ind w:left="851" w:right="90" w:hanging="284"/>
        <w:jc w:val="both"/>
        <w:rPr>
          <w:rFonts w:eastAsia="Aptos"/>
          <w:bCs/>
          <w:color w:val="833C0B" w:themeColor="accent2" w:themeShade="80"/>
          <w:kern w:val="2"/>
          <w:szCs w:val="24"/>
          <w14:ligatures w14:val="standardContextual"/>
        </w:rPr>
      </w:pPr>
      <w:r w:rsidRPr="00B04752">
        <w:rPr>
          <w:rFonts w:eastAsia="Aptos"/>
          <w:bCs/>
          <w:color w:val="833C0B" w:themeColor="accent2" w:themeShade="80"/>
          <w:kern w:val="2"/>
          <w:szCs w:val="24"/>
          <w14:ligatures w14:val="standardContextual"/>
        </w:rPr>
        <w:t>Гибкое расписание занятий, что дает возможность самообразованию преподавателей.</w:t>
      </w:r>
    </w:p>
    <w:p w14:paraId="602C5FB8" w14:textId="77777777" w:rsidR="00B04752" w:rsidRPr="00B04752" w:rsidRDefault="00B04752" w:rsidP="002A4260">
      <w:pPr>
        <w:pStyle w:val="afc"/>
        <w:widowControl w:val="0"/>
        <w:numPr>
          <w:ilvl w:val="6"/>
          <w:numId w:val="57"/>
        </w:numPr>
        <w:autoSpaceDE w:val="0"/>
        <w:autoSpaceDN w:val="0"/>
        <w:spacing w:before="1" w:after="0" w:line="240" w:lineRule="auto"/>
        <w:ind w:left="851" w:right="90"/>
        <w:jc w:val="both"/>
        <w:rPr>
          <w:rFonts w:eastAsia="Aptos"/>
          <w:bCs/>
          <w:color w:val="833C0B" w:themeColor="accent2" w:themeShade="80"/>
          <w:kern w:val="2"/>
          <w:szCs w:val="24"/>
          <w14:ligatures w14:val="standardContextual"/>
        </w:rPr>
      </w:pPr>
      <w:r w:rsidRPr="00B04752">
        <w:rPr>
          <w:rFonts w:eastAsia="Aptos"/>
          <w:bCs/>
          <w:color w:val="833C0B" w:themeColor="accent2" w:themeShade="80"/>
          <w:kern w:val="2"/>
          <w:szCs w:val="24"/>
          <w14:ligatures w14:val="standardContextual"/>
        </w:rPr>
        <w:t>Хорошая академическая мобильность ППС.</w:t>
      </w:r>
    </w:p>
    <w:p w14:paraId="2160F0BC" w14:textId="77777777" w:rsidR="00B04752" w:rsidRPr="00B04752" w:rsidRDefault="00B04752" w:rsidP="002A4260">
      <w:pPr>
        <w:pStyle w:val="afc"/>
        <w:widowControl w:val="0"/>
        <w:numPr>
          <w:ilvl w:val="6"/>
          <w:numId w:val="57"/>
        </w:numPr>
        <w:autoSpaceDE w:val="0"/>
        <w:autoSpaceDN w:val="0"/>
        <w:spacing w:before="1" w:after="0" w:line="240" w:lineRule="auto"/>
        <w:ind w:left="851" w:right="90"/>
        <w:jc w:val="both"/>
        <w:rPr>
          <w:rFonts w:eastAsia="Aptos"/>
          <w:bCs/>
          <w:color w:val="833C0B" w:themeColor="accent2" w:themeShade="80"/>
          <w:kern w:val="2"/>
          <w:szCs w:val="24"/>
          <w14:ligatures w14:val="standardContextual"/>
        </w:rPr>
      </w:pPr>
      <w:r w:rsidRPr="00B04752">
        <w:rPr>
          <w:rFonts w:eastAsia="Aptos"/>
          <w:bCs/>
          <w:color w:val="833C0B" w:themeColor="accent2" w:themeShade="80"/>
          <w:kern w:val="2"/>
          <w:szCs w:val="24"/>
          <w14:ligatures w14:val="standardContextual"/>
        </w:rPr>
        <w:t>Активное сотрудничество ППС с Южной Корее при полной поддержке Университета.</w:t>
      </w:r>
    </w:p>
    <w:p w14:paraId="1F001C70" w14:textId="77777777" w:rsidR="00B04752" w:rsidRPr="00B04752" w:rsidRDefault="00B04752" w:rsidP="002C62E2">
      <w:pPr>
        <w:pStyle w:val="af2"/>
        <w:shd w:val="clear" w:color="auto" w:fill="FFFFFF" w:themeFill="background1"/>
        <w:spacing w:line="240" w:lineRule="auto"/>
        <w:ind w:left="1701" w:hanging="1701"/>
        <w:contextualSpacing/>
        <w:rPr>
          <w:b/>
          <w:color w:val="833C0B" w:themeColor="accent2" w:themeShade="80"/>
        </w:rPr>
      </w:pPr>
    </w:p>
    <w:p w14:paraId="624FBABE" w14:textId="77777777" w:rsidR="00B04752" w:rsidRPr="00B04752" w:rsidRDefault="00B04752" w:rsidP="002C62E2">
      <w:pPr>
        <w:spacing w:line="240" w:lineRule="auto"/>
        <w:contextualSpacing/>
        <w:rPr>
          <w:b/>
          <w:color w:val="833C0B" w:themeColor="accent2" w:themeShade="80"/>
          <w:szCs w:val="24"/>
        </w:rPr>
      </w:pPr>
      <w:r w:rsidRPr="00B04752">
        <w:rPr>
          <w:b/>
          <w:color w:val="833C0B" w:themeColor="accent2" w:themeShade="80"/>
          <w:szCs w:val="24"/>
        </w:rPr>
        <w:t xml:space="preserve">Слабые стороны: </w:t>
      </w:r>
    </w:p>
    <w:p w14:paraId="27BC04DC" w14:textId="77777777" w:rsidR="00B04752" w:rsidRPr="00B04752" w:rsidRDefault="00B04752" w:rsidP="002C62E2">
      <w:pPr>
        <w:spacing w:line="240" w:lineRule="auto"/>
        <w:contextualSpacing/>
        <w:rPr>
          <w:b/>
          <w:color w:val="833C0B" w:themeColor="accent2" w:themeShade="80"/>
          <w:szCs w:val="24"/>
        </w:rPr>
      </w:pPr>
    </w:p>
    <w:p w14:paraId="73132CBB" w14:textId="77777777" w:rsidR="00B04752" w:rsidRPr="00B04752" w:rsidRDefault="00B04752" w:rsidP="002A4260">
      <w:pPr>
        <w:pStyle w:val="af2"/>
        <w:widowControl w:val="0"/>
        <w:numPr>
          <w:ilvl w:val="3"/>
          <w:numId w:val="58"/>
        </w:numPr>
        <w:shd w:val="clear" w:color="auto" w:fill="FFFFFF" w:themeFill="background1"/>
        <w:autoSpaceDE w:val="0"/>
        <w:autoSpaceDN w:val="0"/>
        <w:spacing w:line="240" w:lineRule="auto"/>
        <w:ind w:left="567" w:hanging="283"/>
        <w:contextualSpacing/>
        <w:jc w:val="both"/>
        <w:rPr>
          <w:color w:val="833C0B" w:themeColor="accent2" w:themeShade="80"/>
        </w:rPr>
      </w:pPr>
      <w:bookmarkStart w:id="19" w:name="_Hlk232584493"/>
      <w:r w:rsidRPr="00B04752">
        <w:rPr>
          <w:color w:val="833C0B" w:themeColor="accent2" w:themeShade="80"/>
        </w:rPr>
        <w:t>Слабая материальная мотивация ППС.</w:t>
      </w:r>
    </w:p>
    <w:p w14:paraId="41A806B5" w14:textId="77777777" w:rsidR="00B04752" w:rsidRPr="00B04752" w:rsidRDefault="00B04752" w:rsidP="002A4260">
      <w:pPr>
        <w:pStyle w:val="af2"/>
        <w:widowControl w:val="0"/>
        <w:numPr>
          <w:ilvl w:val="3"/>
          <w:numId w:val="58"/>
        </w:numPr>
        <w:shd w:val="clear" w:color="auto" w:fill="FFFFFF" w:themeFill="background1"/>
        <w:autoSpaceDE w:val="0"/>
        <w:autoSpaceDN w:val="0"/>
        <w:spacing w:line="240" w:lineRule="auto"/>
        <w:ind w:left="567"/>
        <w:contextualSpacing/>
        <w:jc w:val="both"/>
        <w:rPr>
          <w:color w:val="833C0B" w:themeColor="accent2" w:themeShade="80"/>
        </w:rPr>
      </w:pPr>
      <w:bookmarkStart w:id="20" w:name="_Hlk232584540"/>
      <w:bookmarkEnd w:id="19"/>
      <w:r w:rsidRPr="00B04752">
        <w:rPr>
          <w:color w:val="833C0B" w:themeColor="accent2" w:themeShade="80"/>
        </w:rPr>
        <w:t>Слабое наставничество и работа школы молодого преподавателя.</w:t>
      </w:r>
      <w:bookmarkEnd w:id="20"/>
      <w:r w:rsidRPr="00B04752">
        <w:rPr>
          <w:color w:val="833C0B" w:themeColor="accent2" w:themeShade="80"/>
        </w:rPr>
        <w:t xml:space="preserve"> </w:t>
      </w:r>
    </w:p>
    <w:p w14:paraId="6616227F" w14:textId="77777777" w:rsidR="00B04752" w:rsidRPr="00B04752" w:rsidRDefault="00B04752" w:rsidP="002A4260">
      <w:pPr>
        <w:pStyle w:val="af2"/>
        <w:widowControl w:val="0"/>
        <w:numPr>
          <w:ilvl w:val="3"/>
          <w:numId w:val="58"/>
        </w:numPr>
        <w:shd w:val="clear" w:color="auto" w:fill="FFFFFF" w:themeFill="background1"/>
        <w:autoSpaceDE w:val="0"/>
        <w:autoSpaceDN w:val="0"/>
        <w:spacing w:line="240" w:lineRule="auto"/>
        <w:ind w:left="567"/>
        <w:contextualSpacing/>
        <w:jc w:val="both"/>
        <w:rPr>
          <w:color w:val="833C0B" w:themeColor="accent2" w:themeShade="80"/>
        </w:rPr>
      </w:pPr>
      <w:bookmarkStart w:id="21" w:name="_Hlk232585719"/>
      <w:r w:rsidRPr="00B04752">
        <w:rPr>
          <w:color w:val="833C0B" w:themeColor="accent2" w:themeShade="80"/>
        </w:rPr>
        <w:t>Слабый контроль за качеством преподавания и уровня знаний студентов.</w:t>
      </w:r>
    </w:p>
    <w:p w14:paraId="7A364CAE" w14:textId="77777777" w:rsidR="00B04752" w:rsidRPr="00B04752" w:rsidRDefault="00B04752" w:rsidP="002A4260">
      <w:pPr>
        <w:pStyle w:val="af2"/>
        <w:widowControl w:val="0"/>
        <w:numPr>
          <w:ilvl w:val="3"/>
          <w:numId w:val="58"/>
        </w:numPr>
        <w:shd w:val="clear" w:color="auto" w:fill="FFFFFF" w:themeFill="background1"/>
        <w:autoSpaceDE w:val="0"/>
        <w:autoSpaceDN w:val="0"/>
        <w:spacing w:line="240" w:lineRule="auto"/>
        <w:ind w:left="567"/>
        <w:contextualSpacing/>
        <w:jc w:val="both"/>
        <w:rPr>
          <w:color w:val="833C0B" w:themeColor="accent2" w:themeShade="80"/>
        </w:rPr>
      </w:pPr>
      <w:bookmarkStart w:id="22" w:name="_Hlk232585746"/>
      <w:bookmarkEnd w:id="21"/>
      <w:r w:rsidRPr="00B04752">
        <w:rPr>
          <w:color w:val="833C0B" w:themeColor="accent2" w:themeShade="80"/>
        </w:rPr>
        <w:t>Слабое сотрудничество с медвузами Кыргызстана.</w:t>
      </w:r>
    </w:p>
    <w:p w14:paraId="1028BAA8" w14:textId="77777777" w:rsidR="00B04752" w:rsidRPr="00B04752" w:rsidRDefault="00B04752" w:rsidP="002A4260">
      <w:pPr>
        <w:pStyle w:val="af2"/>
        <w:widowControl w:val="0"/>
        <w:numPr>
          <w:ilvl w:val="3"/>
          <w:numId w:val="58"/>
        </w:numPr>
        <w:shd w:val="clear" w:color="auto" w:fill="FFFFFF" w:themeFill="background1"/>
        <w:autoSpaceDE w:val="0"/>
        <w:autoSpaceDN w:val="0"/>
        <w:spacing w:line="240" w:lineRule="auto"/>
        <w:ind w:left="567"/>
        <w:contextualSpacing/>
        <w:jc w:val="both"/>
        <w:rPr>
          <w:color w:val="833C0B" w:themeColor="accent2" w:themeShade="80"/>
        </w:rPr>
      </w:pPr>
      <w:bookmarkStart w:id="23" w:name="_Hlk232585458"/>
      <w:bookmarkEnd w:id="22"/>
      <w:r w:rsidRPr="00B04752">
        <w:rPr>
          <w:color w:val="833C0B" w:themeColor="accent2" w:themeShade="80"/>
        </w:rPr>
        <w:t xml:space="preserve">Отсутствие </w:t>
      </w:r>
      <w:proofErr w:type="spellStart"/>
      <w:r w:rsidRPr="00B04752">
        <w:rPr>
          <w:color w:val="833C0B" w:themeColor="accent2" w:themeShade="80"/>
        </w:rPr>
        <w:t>внутривузовского</w:t>
      </w:r>
      <w:proofErr w:type="spellEnd"/>
      <w:r w:rsidRPr="00B04752">
        <w:rPr>
          <w:color w:val="833C0B" w:themeColor="accent2" w:themeShade="80"/>
        </w:rPr>
        <w:t xml:space="preserve"> повышения знаний английского языка.</w:t>
      </w:r>
    </w:p>
    <w:p w14:paraId="058D73DC" w14:textId="77777777" w:rsidR="00B04752" w:rsidRPr="00B04752" w:rsidRDefault="00B04752" w:rsidP="002A4260">
      <w:pPr>
        <w:pStyle w:val="af2"/>
        <w:widowControl w:val="0"/>
        <w:numPr>
          <w:ilvl w:val="3"/>
          <w:numId w:val="58"/>
        </w:numPr>
        <w:shd w:val="clear" w:color="auto" w:fill="FFFFFF" w:themeFill="background1"/>
        <w:autoSpaceDE w:val="0"/>
        <w:autoSpaceDN w:val="0"/>
        <w:spacing w:line="240" w:lineRule="auto"/>
        <w:ind w:left="567"/>
        <w:contextualSpacing/>
        <w:jc w:val="both"/>
        <w:rPr>
          <w:color w:val="833C0B" w:themeColor="accent2" w:themeShade="80"/>
        </w:rPr>
      </w:pPr>
      <w:bookmarkStart w:id="24" w:name="_Hlk232585386"/>
      <w:bookmarkEnd w:id="23"/>
      <w:r w:rsidRPr="00B04752">
        <w:rPr>
          <w:color w:val="833C0B" w:themeColor="accent2" w:themeShade="80"/>
        </w:rPr>
        <w:t>Отсутствие дифференцированного подхода к оплате при проведении на русском и английском языках.</w:t>
      </w:r>
      <w:bookmarkEnd w:id="24"/>
    </w:p>
    <w:p w14:paraId="1EA27493" w14:textId="77777777" w:rsidR="00B04752" w:rsidRPr="00B04752" w:rsidRDefault="00B04752" w:rsidP="002C62E2">
      <w:pPr>
        <w:pStyle w:val="af2"/>
        <w:shd w:val="clear" w:color="auto" w:fill="FFFFFF" w:themeFill="background1"/>
        <w:spacing w:line="240" w:lineRule="auto"/>
        <w:ind w:left="567"/>
        <w:contextualSpacing/>
        <w:rPr>
          <w:color w:val="833C0B" w:themeColor="accent2" w:themeShade="80"/>
        </w:rPr>
      </w:pPr>
    </w:p>
    <w:p w14:paraId="595EE0FA" w14:textId="77777777" w:rsidR="00B04752" w:rsidRPr="00B04752" w:rsidRDefault="00B04752" w:rsidP="002C62E2">
      <w:pPr>
        <w:spacing w:line="240" w:lineRule="auto"/>
        <w:ind w:right="20"/>
        <w:contextualSpacing/>
        <w:jc w:val="both"/>
        <w:rPr>
          <w:b/>
          <w:color w:val="833C0B" w:themeColor="accent2" w:themeShade="80"/>
          <w:szCs w:val="24"/>
        </w:rPr>
      </w:pPr>
      <w:r w:rsidRPr="00B04752">
        <w:rPr>
          <w:b/>
          <w:color w:val="833C0B" w:themeColor="accent2" w:themeShade="80"/>
          <w:szCs w:val="24"/>
        </w:rPr>
        <w:t xml:space="preserve">Рекомендации: </w:t>
      </w:r>
    </w:p>
    <w:p w14:paraId="27E9ABCA" w14:textId="77777777" w:rsidR="00B04752" w:rsidRPr="00B04752" w:rsidRDefault="00B04752" w:rsidP="002C62E2">
      <w:pPr>
        <w:spacing w:line="240" w:lineRule="auto"/>
        <w:ind w:right="20"/>
        <w:contextualSpacing/>
        <w:jc w:val="both"/>
        <w:rPr>
          <w:b/>
          <w:color w:val="833C0B" w:themeColor="accent2" w:themeShade="80"/>
          <w:szCs w:val="24"/>
        </w:rPr>
      </w:pPr>
    </w:p>
    <w:p w14:paraId="4A703D79" w14:textId="77777777" w:rsidR="00B04752" w:rsidRPr="00B04752" w:rsidRDefault="00B04752" w:rsidP="002A4260">
      <w:pPr>
        <w:pStyle w:val="af2"/>
        <w:widowControl w:val="0"/>
        <w:numPr>
          <w:ilvl w:val="6"/>
          <w:numId w:val="58"/>
        </w:numPr>
        <w:shd w:val="clear" w:color="auto" w:fill="FFFFFF" w:themeFill="background1"/>
        <w:autoSpaceDE w:val="0"/>
        <w:autoSpaceDN w:val="0"/>
        <w:spacing w:line="240" w:lineRule="auto"/>
        <w:ind w:left="709"/>
        <w:contextualSpacing/>
        <w:jc w:val="both"/>
        <w:rPr>
          <w:color w:val="833C0B" w:themeColor="accent2" w:themeShade="80"/>
        </w:rPr>
      </w:pPr>
      <w:r w:rsidRPr="00B04752">
        <w:rPr>
          <w:color w:val="833C0B" w:themeColor="accent2" w:themeShade="80"/>
        </w:rPr>
        <w:t>До 01.09.2026 г. разработать и ввести в действие Положение о материальной мотивации ППС с ежегодным анализом выполнения.</w:t>
      </w:r>
    </w:p>
    <w:p w14:paraId="4EF323AC" w14:textId="77777777" w:rsidR="00B04752" w:rsidRPr="00B04752" w:rsidRDefault="00B04752" w:rsidP="002A4260">
      <w:pPr>
        <w:pStyle w:val="af2"/>
        <w:widowControl w:val="0"/>
        <w:numPr>
          <w:ilvl w:val="6"/>
          <w:numId w:val="58"/>
        </w:numPr>
        <w:shd w:val="clear" w:color="auto" w:fill="FFFFFF" w:themeFill="background1"/>
        <w:autoSpaceDE w:val="0"/>
        <w:autoSpaceDN w:val="0"/>
        <w:spacing w:line="240" w:lineRule="auto"/>
        <w:ind w:left="709"/>
        <w:contextualSpacing/>
        <w:jc w:val="both"/>
        <w:rPr>
          <w:color w:val="833C0B" w:themeColor="accent2" w:themeShade="80"/>
        </w:rPr>
      </w:pPr>
      <w:r w:rsidRPr="00B04752">
        <w:rPr>
          <w:color w:val="833C0B" w:themeColor="accent2" w:themeShade="80"/>
        </w:rPr>
        <w:t>До 01.06.2026 г. разработать план мероприятий по усилению наставничества и работы школы молодого преподавателя с ежегодным анализом результатов.</w:t>
      </w:r>
    </w:p>
    <w:p w14:paraId="60AC59B8" w14:textId="77777777" w:rsidR="00B04752" w:rsidRPr="00B04752" w:rsidRDefault="00B04752" w:rsidP="002A4260">
      <w:pPr>
        <w:pStyle w:val="af2"/>
        <w:widowControl w:val="0"/>
        <w:numPr>
          <w:ilvl w:val="6"/>
          <w:numId w:val="58"/>
        </w:numPr>
        <w:shd w:val="clear" w:color="auto" w:fill="FFFFFF" w:themeFill="background1"/>
        <w:autoSpaceDE w:val="0"/>
        <w:autoSpaceDN w:val="0"/>
        <w:spacing w:line="240" w:lineRule="auto"/>
        <w:ind w:left="709"/>
        <w:contextualSpacing/>
        <w:jc w:val="both"/>
        <w:rPr>
          <w:color w:val="833C0B" w:themeColor="accent2" w:themeShade="80"/>
        </w:rPr>
      </w:pPr>
      <w:r w:rsidRPr="00B04752">
        <w:rPr>
          <w:color w:val="833C0B" w:themeColor="accent2" w:themeShade="80"/>
        </w:rPr>
        <w:t>До 01.09.2026 г. доработать Положение о проведении экзаменов, предусматривающее на экзамене независимых экспертов для улучшения контроля за качеством преподавания и уровня знаний студентов.</w:t>
      </w:r>
    </w:p>
    <w:p w14:paraId="4EFAD8AF" w14:textId="77777777" w:rsidR="00B04752" w:rsidRPr="00B04752" w:rsidRDefault="00B04752" w:rsidP="002A4260">
      <w:pPr>
        <w:pStyle w:val="af2"/>
        <w:widowControl w:val="0"/>
        <w:numPr>
          <w:ilvl w:val="6"/>
          <w:numId w:val="58"/>
        </w:numPr>
        <w:shd w:val="clear" w:color="auto" w:fill="FFFFFF" w:themeFill="background1"/>
        <w:autoSpaceDE w:val="0"/>
        <w:autoSpaceDN w:val="0"/>
        <w:spacing w:line="240" w:lineRule="auto"/>
        <w:ind w:left="709"/>
        <w:contextualSpacing/>
        <w:jc w:val="both"/>
        <w:rPr>
          <w:color w:val="833C0B" w:themeColor="accent2" w:themeShade="80"/>
        </w:rPr>
      </w:pPr>
      <w:r w:rsidRPr="00B04752">
        <w:rPr>
          <w:color w:val="833C0B" w:themeColor="accent2" w:themeShade="80"/>
        </w:rPr>
        <w:t>До 01.09.2026 г. заключить договоры о сотрудничестве с медвузами Кыргызстана с ежегодным анализом результатов и проведением корректирующих действий.</w:t>
      </w:r>
    </w:p>
    <w:p w14:paraId="0857A08C" w14:textId="77777777" w:rsidR="00B04752" w:rsidRPr="00B04752" w:rsidRDefault="00B04752" w:rsidP="002A4260">
      <w:pPr>
        <w:pStyle w:val="af2"/>
        <w:widowControl w:val="0"/>
        <w:numPr>
          <w:ilvl w:val="6"/>
          <w:numId w:val="58"/>
        </w:numPr>
        <w:shd w:val="clear" w:color="auto" w:fill="FFFFFF" w:themeFill="background1"/>
        <w:autoSpaceDE w:val="0"/>
        <w:autoSpaceDN w:val="0"/>
        <w:spacing w:line="240" w:lineRule="auto"/>
        <w:ind w:left="709"/>
        <w:contextualSpacing/>
        <w:jc w:val="both"/>
        <w:rPr>
          <w:color w:val="833C0B" w:themeColor="accent2" w:themeShade="80"/>
        </w:rPr>
      </w:pPr>
      <w:r w:rsidRPr="00B04752">
        <w:rPr>
          <w:color w:val="833C0B" w:themeColor="accent2" w:themeShade="80"/>
        </w:rPr>
        <w:t>До 01.09.2026 г. организовать курсы английского языка для ППС с ежегодным анализом результатов и проведением корректирующих действий.</w:t>
      </w:r>
    </w:p>
    <w:p w14:paraId="24B6CEB6" w14:textId="77777777" w:rsidR="00B04752" w:rsidRPr="00B04752" w:rsidRDefault="00B04752" w:rsidP="002A4260">
      <w:pPr>
        <w:pStyle w:val="af2"/>
        <w:widowControl w:val="0"/>
        <w:numPr>
          <w:ilvl w:val="6"/>
          <w:numId w:val="58"/>
        </w:numPr>
        <w:shd w:val="clear" w:color="auto" w:fill="FFFFFF" w:themeFill="background1"/>
        <w:autoSpaceDE w:val="0"/>
        <w:autoSpaceDN w:val="0"/>
        <w:spacing w:line="240" w:lineRule="auto"/>
        <w:ind w:left="709"/>
        <w:contextualSpacing/>
        <w:jc w:val="both"/>
        <w:rPr>
          <w:color w:val="833C0B" w:themeColor="accent2" w:themeShade="80"/>
        </w:rPr>
      </w:pPr>
      <w:r w:rsidRPr="00B04752">
        <w:rPr>
          <w:color w:val="833C0B" w:themeColor="accent2" w:themeShade="80"/>
        </w:rPr>
        <w:t>До 01.09.2026 г. пересмотреть Положение об оплате за проведение учебных занятий с усмотрением дифференцированного подхода в зависимости от языка обучения.</w:t>
      </w:r>
    </w:p>
    <w:p w14:paraId="1424EA45" w14:textId="77777777" w:rsidR="00B04752" w:rsidRPr="00B04752" w:rsidRDefault="00B04752" w:rsidP="002C62E2">
      <w:pPr>
        <w:pStyle w:val="af2"/>
        <w:shd w:val="clear" w:color="auto" w:fill="FFFFFF" w:themeFill="background1"/>
        <w:spacing w:line="240" w:lineRule="auto"/>
        <w:ind w:left="1701" w:hanging="1701"/>
        <w:contextualSpacing/>
        <w:rPr>
          <w:b/>
          <w:color w:val="833C0B" w:themeColor="accent2" w:themeShade="80"/>
        </w:rPr>
      </w:pPr>
    </w:p>
    <w:p w14:paraId="673C1DD9" w14:textId="77777777" w:rsidR="00B04752" w:rsidRPr="00B04752" w:rsidRDefault="00B04752" w:rsidP="002C62E2">
      <w:pPr>
        <w:pStyle w:val="af2"/>
        <w:shd w:val="clear" w:color="auto" w:fill="FFFFFF" w:themeFill="background1"/>
        <w:spacing w:line="240" w:lineRule="auto"/>
        <w:ind w:left="1701" w:hanging="1701"/>
        <w:contextualSpacing/>
        <w:jc w:val="center"/>
        <w:rPr>
          <w:b/>
          <w:color w:val="833C0B" w:themeColor="accent2" w:themeShade="80"/>
        </w:rPr>
      </w:pPr>
      <w:r w:rsidRPr="00B04752">
        <w:rPr>
          <w:rFonts w:eastAsia="Calibri"/>
          <w:b/>
          <w:bCs/>
          <w:color w:val="833C0B" w:themeColor="accent2" w:themeShade="80"/>
          <w:kern w:val="24"/>
          <w:lang w:eastAsia="ru-RU"/>
        </w:rPr>
        <w:t>Стандарт 5 выполняется с замечаниями</w:t>
      </w:r>
    </w:p>
    <w:p w14:paraId="6962BA33" w14:textId="54540190" w:rsidR="00611C1F" w:rsidRDefault="00611C1F" w:rsidP="002C62E2">
      <w:pPr>
        <w:pStyle w:val="af8"/>
        <w:widowControl w:val="0"/>
        <w:spacing w:before="0" w:beforeAutospacing="0" w:after="0" w:afterAutospacing="0"/>
        <w:ind w:firstLine="720"/>
        <w:contextualSpacing/>
        <w:rPr>
          <w:b/>
          <w:bCs/>
          <w:color w:val="000000"/>
          <w:lang w:val="ru-RU"/>
        </w:rPr>
      </w:pPr>
    </w:p>
    <w:p w14:paraId="35CCD9FD" w14:textId="77777777" w:rsidR="00B04752" w:rsidRPr="008B3FDD" w:rsidRDefault="00B04752" w:rsidP="002C62E2">
      <w:pPr>
        <w:pStyle w:val="af8"/>
        <w:widowControl w:val="0"/>
        <w:spacing w:before="0" w:beforeAutospacing="0" w:after="0" w:afterAutospacing="0"/>
        <w:ind w:firstLine="720"/>
        <w:contextualSpacing/>
        <w:rPr>
          <w:b/>
          <w:bCs/>
          <w:color w:val="000000"/>
          <w:lang w:val="ru-RU"/>
        </w:rPr>
      </w:pPr>
    </w:p>
    <w:p w14:paraId="1710E6D6" w14:textId="77777777" w:rsidR="00F865BF" w:rsidRPr="008B3FDD" w:rsidRDefault="00F865BF" w:rsidP="002C62E2">
      <w:pPr>
        <w:widowControl w:val="0"/>
        <w:spacing w:before="40" w:after="0" w:line="240" w:lineRule="auto"/>
        <w:contextualSpacing/>
        <w:jc w:val="center"/>
        <w:outlineLvl w:val="1"/>
        <w:rPr>
          <w:rFonts w:eastAsia="Times New Roman" w:cs="Times New Roman"/>
          <w:b/>
          <w:bCs/>
          <w:color w:val="000000"/>
          <w:szCs w:val="24"/>
          <w:lang w:eastAsia="ru-RU"/>
        </w:rPr>
      </w:pPr>
    </w:p>
    <w:p w14:paraId="50807541" w14:textId="77777777" w:rsidR="00D84AEA" w:rsidRDefault="00D84AEA" w:rsidP="002C62E2">
      <w:pPr>
        <w:widowControl w:val="0"/>
        <w:spacing w:before="40" w:after="0" w:line="240" w:lineRule="auto"/>
        <w:contextualSpacing/>
        <w:jc w:val="center"/>
        <w:outlineLvl w:val="1"/>
        <w:rPr>
          <w:rFonts w:eastAsia="Times New Roman" w:cs="Times New Roman"/>
          <w:b/>
          <w:bCs/>
          <w:color w:val="000000"/>
          <w:szCs w:val="24"/>
          <w:lang w:eastAsia="ru-RU"/>
        </w:rPr>
      </w:pPr>
    </w:p>
    <w:p w14:paraId="18A9AE2C" w14:textId="09CB1F67" w:rsidR="006532BF" w:rsidRPr="008B3FDD" w:rsidRDefault="006532BF" w:rsidP="002C62E2">
      <w:pPr>
        <w:widowControl w:val="0"/>
        <w:spacing w:before="40" w:after="0" w:line="240" w:lineRule="auto"/>
        <w:contextualSpacing/>
        <w:jc w:val="center"/>
        <w:outlineLvl w:val="1"/>
        <w:rPr>
          <w:rFonts w:eastAsia="Times New Roman" w:cs="Times New Roman"/>
          <w:b/>
          <w:bCs/>
          <w:color w:val="000000"/>
          <w:szCs w:val="24"/>
          <w:lang w:eastAsia="ru-RU"/>
        </w:rPr>
      </w:pPr>
      <w:r w:rsidRPr="008B3FDD">
        <w:rPr>
          <w:rFonts w:eastAsia="Times New Roman" w:cs="Times New Roman"/>
          <w:b/>
          <w:bCs/>
          <w:color w:val="000000"/>
          <w:szCs w:val="24"/>
          <w:lang w:eastAsia="ru-RU"/>
        </w:rPr>
        <w:lastRenderedPageBreak/>
        <w:t xml:space="preserve">Стандарт 6. </w:t>
      </w:r>
      <w:r w:rsidRPr="008B3FDD">
        <w:rPr>
          <w:rFonts w:eastAsia="Times New Roman" w:cs="Times New Roman"/>
          <w:b/>
          <w:bCs/>
          <w:szCs w:val="24"/>
          <w:lang w:eastAsia="ru-RU"/>
        </w:rPr>
        <w:t>Материально-технические и информационные ресурсы</w:t>
      </w:r>
    </w:p>
    <w:p w14:paraId="408B8F5C" w14:textId="77777777" w:rsidR="006532BF" w:rsidRPr="008B3FDD" w:rsidRDefault="006532BF" w:rsidP="002C62E2">
      <w:pPr>
        <w:widowControl w:val="0"/>
        <w:spacing w:before="40" w:after="0" w:line="240" w:lineRule="auto"/>
        <w:ind w:firstLine="720"/>
        <w:contextualSpacing/>
        <w:outlineLvl w:val="1"/>
        <w:rPr>
          <w:rFonts w:eastAsia="Times New Roman" w:cs="Times New Roman"/>
          <w:b/>
          <w:bCs/>
          <w:color w:val="000000"/>
          <w:szCs w:val="24"/>
          <w:lang w:eastAsia="ru-RU"/>
        </w:rPr>
      </w:pPr>
    </w:p>
    <w:p w14:paraId="4507958D" w14:textId="5228E16D" w:rsidR="006532BF" w:rsidRDefault="006532BF" w:rsidP="002C62E2">
      <w:pPr>
        <w:widowControl w:val="0"/>
        <w:spacing w:before="40" w:after="0" w:line="240" w:lineRule="auto"/>
        <w:contextualSpacing/>
        <w:jc w:val="both"/>
        <w:outlineLvl w:val="1"/>
        <w:rPr>
          <w:rFonts w:eastAsia="Times New Roman" w:cs="Times New Roman"/>
          <w:b/>
          <w:bCs/>
          <w:color w:val="000000"/>
          <w:szCs w:val="24"/>
          <w:lang w:eastAsia="ru-RU"/>
        </w:rPr>
      </w:pPr>
      <w:r w:rsidRPr="008B3FDD">
        <w:rPr>
          <w:rFonts w:eastAsia="Times New Roman" w:cs="Times New Roman"/>
          <w:b/>
          <w:bCs/>
          <w:color w:val="000000"/>
          <w:szCs w:val="24"/>
          <w:lang w:eastAsia="ru-RU"/>
        </w:rPr>
        <w:t>Критерий 6.1. Материально-технические ресурсы</w:t>
      </w:r>
    </w:p>
    <w:p w14:paraId="055CFEB9" w14:textId="77777777" w:rsidR="00493A0A" w:rsidRPr="008B3FDD" w:rsidRDefault="00493A0A" w:rsidP="002C62E2">
      <w:pPr>
        <w:widowControl w:val="0"/>
        <w:spacing w:before="40" w:after="0" w:line="240" w:lineRule="auto"/>
        <w:contextualSpacing/>
        <w:jc w:val="both"/>
        <w:outlineLvl w:val="1"/>
        <w:rPr>
          <w:rFonts w:eastAsia="Times New Roman" w:cs="Times New Roman"/>
          <w:szCs w:val="24"/>
          <w:lang w:eastAsia="ru-RU"/>
        </w:rPr>
      </w:pPr>
    </w:p>
    <w:p w14:paraId="4F010B34" w14:textId="0D4D93D2" w:rsidR="006532BF" w:rsidRPr="008B3FDD" w:rsidRDefault="006532BF" w:rsidP="002C62E2">
      <w:pPr>
        <w:widowControl w:val="0"/>
        <w:spacing w:after="0" w:line="240" w:lineRule="auto"/>
        <w:ind w:firstLine="708"/>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Университет располагает достаточной материально-технической базой (МТБ) для осуществления образовательного процесса в соответствии с лицензионными требованиями и государственными образовательными стандартами (ГОС), а также необходимой инфраструктурой для обеспечения условий обучения и удовлетворения личных потребностей обучающихся.</w:t>
      </w:r>
      <w:r w:rsidR="002D362C" w:rsidRPr="008B3FDD">
        <w:rPr>
          <w:rFonts w:eastAsia="Times New Roman" w:cs="Times New Roman"/>
          <w:color w:val="000000"/>
          <w:szCs w:val="24"/>
          <w:lang w:eastAsia="ru-RU"/>
        </w:rPr>
        <w:t xml:space="preserve"> </w:t>
      </w:r>
    </w:p>
    <w:p w14:paraId="0378540B" w14:textId="77777777" w:rsidR="006532BF" w:rsidRPr="008B3FDD" w:rsidRDefault="006532BF" w:rsidP="002C62E2">
      <w:pPr>
        <w:widowControl w:val="0"/>
        <w:spacing w:after="0" w:line="240" w:lineRule="auto"/>
        <w:ind w:firstLine="708"/>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Материально-техническая база университета включает:</w:t>
      </w:r>
    </w:p>
    <w:p w14:paraId="3A3CCA4A" w14:textId="77777777" w:rsidR="006532BF" w:rsidRPr="008B3FDD" w:rsidRDefault="006532BF" w:rsidP="002C62E2">
      <w:pPr>
        <w:widowControl w:val="0"/>
        <w:spacing w:after="0" w:line="240" w:lineRule="auto"/>
        <w:ind w:firstLine="708"/>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- 4 учебных корпуса;</w:t>
      </w:r>
    </w:p>
    <w:p w14:paraId="49295DBC" w14:textId="77777777" w:rsidR="006532BF" w:rsidRPr="008B3FDD" w:rsidRDefault="006532BF" w:rsidP="002C62E2">
      <w:pPr>
        <w:widowControl w:val="0"/>
        <w:spacing w:after="0" w:line="240" w:lineRule="auto"/>
        <w:ind w:firstLine="708"/>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- 2 собственные многопрофильные клиники;</w:t>
      </w:r>
    </w:p>
    <w:p w14:paraId="52FDE1DE" w14:textId="77777777" w:rsidR="006532BF" w:rsidRPr="008B3FDD" w:rsidRDefault="006532BF" w:rsidP="002C62E2">
      <w:pPr>
        <w:widowControl w:val="0"/>
        <w:spacing w:after="0" w:line="240" w:lineRule="auto"/>
        <w:ind w:firstLine="708"/>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- 1 онкологическую диагностическую лабораторию;</w:t>
      </w:r>
    </w:p>
    <w:p w14:paraId="70CEE30D" w14:textId="77777777" w:rsidR="006532BF" w:rsidRPr="008B3FDD" w:rsidRDefault="006532BF" w:rsidP="002C62E2">
      <w:pPr>
        <w:widowControl w:val="0"/>
        <w:spacing w:after="0" w:line="240" w:lineRule="auto"/>
        <w:ind w:firstLine="708"/>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- 2 аффилированные клиники;</w:t>
      </w:r>
      <w:r w:rsidRPr="008B3FDD">
        <w:rPr>
          <w:rFonts w:eastAsia="Times New Roman" w:cs="Times New Roman"/>
          <w:color w:val="000000"/>
          <w:szCs w:val="24"/>
          <w:lang w:eastAsia="ru-RU"/>
        </w:rPr>
        <w:tab/>
      </w:r>
    </w:p>
    <w:p w14:paraId="4BE96F05" w14:textId="77777777" w:rsidR="006532BF" w:rsidRPr="008B3FDD" w:rsidRDefault="006532BF" w:rsidP="002C62E2">
      <w:pPr>
        <w:widowControl w:val="0"/>
        <w:spacing w:after="0" w:line="240" w:lineRule="auto"/>
        <w:ind w:firstLine="708"/>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- 1 общежитие;</w:t>
      </w:r>
    </w:p>
    <w:p w14:paraId="5554F20D" w14:textId="77777777" w:rsidR="006532BF" w:rsidRPr="008B3FDD" w:rsidRDefault="006532BF" w:rsidP="002C62E2">
      <w:pPr>
        <w:widowControl w:val="0"/>
        <w:spacing w:after="0" w:line="240" w:lineRule="auto"/>
        <w:ind w:firstLine="708"/>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- 1 спортивный комплекс.</w:t>
      </w:r>
    </w:p>
    <w:p w14:paraId="35A7A97B" w14:textId="19A72843" w:rsidR="006532BF" w:rsidRPr="008B3FDD" w:rsidRDefault="006532BF" w:rsidP="002C62E2">
      <w:pPr>
        <w:widowControl w:val="0"/>
        <w:spacing w:after="0" w:line="240" w:lineRule="auto"/>
        <w:ind w:firstLine="708"/>
        <w:contextualSpacing/>
        <w:jc w:val="both"/>
        <w:rPr>
          <w:rFonts w:eastAsia="Times New Roman" w:cs="Times New Roman"/>
          <w:szCs w:val="24"/>
          <w:lang w:eastAsia="ru-RU"/>
        </w:rPr>
      </w:pPr>
      <w:r w:rsidRPr="001F444C">
        <w:rPr>
          <w:rFonts w:eastAsia="Times New Roman" w:cs="Times New Roman"/>
          <w:bCs/>
          <w:i/>
          <w:szCs w:val="24"/>
          <w:lang w:eastAsia="ru-RU"/>
        </w:rPr>
        <w:t>Учебные корпуса</w:t>
      </w:r>
      <w:r w:rsidRPr="008B3FDD">
        <w:rPr>
          <w:rFonts w:eastAsia="Times New Roman" w:cs="Times New Roman"/>
          <w:szCs w:val="24"/>
          <w:lang w:eastAsia="ru-RU"/>
        </w:rPr>
        <w:t xml:space="preserve"> </w:t>
      </w:r>
      <w:proofErr w:type="spellStart"/>
      <w:r w:rsidRPr="008B3FDD">
        <w:rPr>
          <w:rFonts w:eastAsia="Times New Roman" w:cs="Times New Roman"/>
          <w:szCs w:val="24"/>
          <w:lang w:eastAsia="ru-RU"/>
        </w:rPr>
        <w:t>корпуса</w:t>
      </w:r>
      <w:proofErr w:type="spellEnd"/>
      <w:r w:rsidRPr="008B3FDD">
        <w:rPr>
          <w:rFonts w:eastAsia="Times New Roman" w:cs="Times New Roman"/>
          <w:szCs w:val="24"/>
          <w:lang w:eastAsia="ru-RU"/>
        </w:rPr>
        <w:t xml:space="preserve"> университета расположены в г. Бишкек (3 корпуса) и г. Нарын (1 корпус) и оснащены современной учебной и лабораторной инфраструктурой, включающей:</w:t>
      </w:r>
    </w:p>
    <w:p w14:paraId="7C1DAE6B" w14:textId="77777777" w:rsidR="006532BF" w:rsidRPr="008B3FDD" w:rsidRDefault="006532BF" w:rsidP="002C62E2">
      <w:pPr>
        <w:widowControl w:val="0"/>
        <w:spacing w:after="0" w:line="240" w:lineRule="auto"/>
        <w:ind w:firstLine="708"/>
        <w:contextualSpacing/>
        <w:jc w:val="both"/>
        <w:rPr>
          <w:rFonts w:eastAsia="Times New Roman" w:cs="Times New Roman"/>
          <w:szCs w:val="24"/>
          <w:lang w:eastAsia="ru-RU"/>
        </w:rPr>
      </w:pPr>
      <w:r w:rsidRPr="008B3FDD">
        <w:rPr>
          <w:rFonts w:eastAsia="Times New Roman" w:cs="Times New Roman"/>
          <w:szCs w:val="24"/>
          <w:lang w:eastAsia="ru-RU"/>
        </w:rPr>
        <w:t>- библиотеку с фондом более 129 000 электронных книг и журналов;</w:t>
      </w:r>
    </w:p>
    <w:p w14:paraId="19B93DCD" w14:textId="77777777" w:rsidR="006532BF" w:rsidRPr="008B3FDD" w:rsidRDefault="006532BF" w:rsidP="002C62E2">
      <w:pPr>
        <w:widowControl w:val="0"/>
        <w:spacing w:after="0" w:line="240" w:lineRule="auto"/>
        <w:ind w:left="142" w:firstLine="566"/>
        <w:contextualSpacing/>
        <w:jc w:val="both"/>
        <w:rPr>
          <w:rFonts w:eastAsia="Times New Roman" w:cs="Times New Roman"/>
          <w:szCs w:val="24"/>
          <w:lang w:eastAsia="ru-RU"/>
        </w:rPr>
      </w:pPr>
      <w:r w:rsidRPr="008B3FDD">
        <w:rPr>
          <w:rFonts w:eastAsia="Times New Roman" w:cs="Times New Roman"/>
          <w:szCs w:val="24"/>
          <w:lang w:eastAsia="ru-RU"/>
        </w:rPr>
        <w:t>- мультимедийные аудитории, оборудованные проекционными и акустическими системами;</w:t>
      </w:r>
    </w:p>
    <w:p w14:paraId="7284AFEB" w14:textId="77777777" w:rsidR="006532BF" w:rsidRPr="008B3FDD" w:rsidRDefault="006532BF" w:rsidP="002C62E2">
      <w:pPr>
        <w:widowControl w:val="0"/>
        <w:spacing w:after="0" w:line="240" w:lineRule="auto"/>
        <w:ind w:left="142" w:firstLine="566"/>
        <w:contextualSpacing/>
        <w:jc w:val="both"/>
        <w:rPr>
          <w:rFonts w:eastAsia="Times New Roman" w:cs="Times New Roman"/>
          <w:szCs w:val="24"/>
          <w:lang w:eastAsia="ru-RU"/>
        </w:rPr>
      </w:pPr>
      <w:r w:rsidRPr="008B3FDD">
        <w:rPr>
          <w:rFonts w:eastAsia="Times New Roman" w:cs="Times New Roman"/>
          <w:szCs w:val="24"/>
          <w:lang w:eastAsia="ru-RU"/>
        </w:rPr>
        <w:t>- специализированные лаборатории (химии, физики, биохимии, гистологии, патологической физиологии, патологической анатомии, фармакологии и др.);</w:t>
      </w:r>
    </w:p>
    <w:p w14:paraId="675DD164" w14:textId="77777777" w:rsidR="006532BF" w:rsidRPr="008B3FDD" w:rsidRDefault="006532BF" w:rsidP="002C62E2">
      <w:pPr>
        <w:widowControl w:val="0"/>
        <w:spacing w:after="0" w:line="240" w:lineRule="auto"/>
        <w:ind w:left="142" w:firstLine="566"/>
        <w:contextualSpacing/>
        <w:jc w:val="both"/>
        <w:rPr>
          <w:rFonts w:eastAsia="Times New Roman" w:cs="Times New Roman"/>
          <w:szCs w:val="24"/>
          <w:lang w:eastAsia="ru-RU"/>
        </w:rPr>
      </w:pPr>
      <w:r w:rsidRPr="008B3FDD">
        <w:rPr>
          <w:rFonts w:eastAsia="Times New Roman" w:cs="Times New Roman"/>
          <w:szCs w:val="24"/>
          <w:lang w:eastAsia="ru-RU"/>
        </w:rPr>
        <w:t>- оборудованные кабинеты и аудитории для изучения гуманитарных, социально-экономических, математических, естественно-научных и профессиональных дисциплин;</w:t>
      </w:r>
    </w:p>
    <w:p w14:paraId="1536CF75" w14:textId="77777777" w:rsidR="006532BF" w:rsidRPr="008B3FDD" w:rsidRDefault="006532BF" w:rsidP="002C62E2">
      <w:pPr>
        <w:widowControl w:val="0"/>
        <w:spacing w:after="0" w:line="240" w:lineRule="auto"/>
        <w:ind w:firstLine="708"/>
        <w:contextualSpacing/>
        <w:jc w:val="both"/>
        <w:rPr>
          <w:rFonts w:eastAsia="Times New Roman" w:cs="Times New Roman"/>
          <w:szCs w:val="24"/>
          <w:lang w:eastAsia="ru-RU"/>
        </w:rPr>
      </w:pPr>
      <w:r w:rsidRPr="008B3FDD">
        <w:rPr>
          <w:rFonts w:eastAsia="Times New Roman" w:cs="Times New Roman"/>
          <w:szCs w:val="24"/>
          <w:lang w:eastAsia="ru-RU"/>
        </w:rPr>
        <w:t>- анатомический класс;</w:t>
      </w:r>
    </w:p>
    <w:p w14:paraId="72C18515" w14:textId="77777777" w:rsidR="006532BF" w:rsidRPr="008B3FDD" w:rsidRDefault="006532BF" w:rsidP="002C62E2">
      <w:pPr>
        <w:widowControl w:val="0"/>
        <w:spacing w:after="0" w:line="240" w:lineRule="auto"/>
        <w:ind w:left="142" w:firstLine="566"/>
        <w:contextualSpacing/>
        <w:jc w:val="both"/>
        <w:rPr>
          <w:rFonts w:eastAsia="Times New Roman" w:cs="Times New Roman"/>
          <w:szCs w:val="24"/>
          <w:lang w:eastAsia="ru-RU"/>
        </w:rPr>
      </w:pPr>
      <w:r w:rsidRPr="008B3FDD">
        <w:rPr>
          <w:rFonts w:eastAsia="Times New Roman" w:cs="Times New Roman"/>
          <w:szCs w:val="24"/>
          <w:lang w:eastAsia="ru-RU"/>
        </w:rPr>
        <w:t xml:space="preserve">- </w:t>
      </w:r>
      <w:proofErr w:type="spellStart"/>
      <w:r w:rsidRPr="008B3FDD">
        <w:rPr>
          <w:rFonts w:eastAsia="Times New Roman" w:cs="Times New Roman"/>
          <w:szCs w:val="24"/>
          <w:lang w:eastAsia="ru-RU"/>
        </w:rPr>
        <w:t>симуляционно</w:t>
      </w:r>
      <w:proofErr w:type="spellEnd"/>
      <w:r w:rsidRPr="008B3FDD">
        <w:rPr>
          <w:rFonts w:eastAsia="Times New Roman" w:cs="Times New Roman"/>
          <w:szCs w:val="24"/>
          <w:lang w:eastAsia="ru-RU"/>
        </w:rPr>
        <w:t>-муляжный центр с современными манекенами, демонстрационными и аттестационными муляжами для отработки клинических навыков и практических умений;</w:t>
      </w:r>
    </w:p>
    <w:p w14:paraId="051B5EB5" w14:textId="77777777" w:rsidR="006532BF" w:rsidRPr="008B3FDD" w:rsidRDefault="006532BF" w:rsidP="002C62E2">
      <w:pPr>
        <w:widowControl w:val="0"/>
        <w:spacing w:after="0" w:line="240" w:lineRule="auto"/>
        <w:ind w:firstLine="708"/>
        <w:contextualSpacing/>
        <w:jc w:val="both"/>
        <w:rPr>
          <w:rFonts w:eastAsia="Times New Roman" w:cs="Times New Roman"/>
          <w:szCs w:val="24"/>
          <w:lang w:eastAsia="ru-RU"/>
        </w:rPr>
      </w:pPr>
      <w:r w:rsidRPr="008B3FDD">
        <w:rPr>
          <w:rFonts w:eastAsia="Times New Roman" w:cs="Times New Roman"/>
          <w:szCs w:val="24"/>
          <w:lang w:eastAsia="ru-RU"/>
        </w:rPr>
        <w:t>- виртуальную лабораторию с интерактивной доской;</w:t>
      </w:r>
    </w:p>
    <w:p w14:paraId="060D04C6" w14:textId="77777777" w:rsidR="006532BF" w:rsidRPr="008B3FDD" w:rsidRDefault="006532BF" w:rsidP="002C62E2">
      <w:pPr>
        <w:widowControl w:val="0"/>
        <w:spacing w:after="0" w:line="240" w:lineRule="auto"/>
        <w:ind w:left="142" w:firstLine="566"/>
        <w:contextualSpacing/>
        <w:jc w:val="both"/>
        <w:rPr>
          <w:rFonts w:eastAsia="Times New Roman" w:cs="Times New Roman"/>
          <w:szCs w:val="24"/>
          <w:lang w:eastAsia="ru-RU"/>
        </w:rPr>
      </w:pPr>
      <w:r w:rsidRPr="008B3FDD">
        <w:rPr>
          <w:rFonts w:eastAsia="Times New Roman" w:cs="Times New Roman"/>
          <w:szCs w:val="24"/>
          <w:lang w:eastAsia="ru-RU"/>
        </w:rPr>
        <w:t>- читальный зал с доступом к электронным ресурсам и каталогам электронных и печатных изданий;</w:t>
      </w:r>
    </w:p>
    <w:p w14:paraId="3C7CCA31" w14:textId="77777777" w:rsidR="006532BF" w:rsidRPr="008B3FDD" w:rsidRDefault="006532BF"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столовую.</w:t>
      </w:r>
    </w:p>
    <w:p w14:paraId="1A657E5D" w14:textId="77777777" w:rsidR="006532BF" w:rsidRPr="008B3FDD" w:rsidRDefault="006532BF" w:rsidP="002C62E2">
      <w:pPr>
        <w:widowControl w:val="0"/>
        <w:spacing w:after="0" w:line="240" w:lineRule="auto"/>
        <w:contextualSpacing/>
        <w:jc w:val="both"/>
        <w:rPr>
          <w:rFonts w:eastAsia="Times New Roman" w:cs="Times New Roman"/>
          <w:color w:val="000000"/>
          <w:szCs w:val="24"/>
          <w:lang w:eastAsia="ru-RU"/>
        </w:rPr>
      </w:pPr>
    </w:p>
    <w:p w14:paraId="42AD70FB" w14:textId="77777777" w:rsidR="006532BF" w:rsidRPr="008B3FDD" w:rsidRDefault="00D84AEA" w:rsidP="002C62E2">
      <w:pPr>
        <w:widowControl w:val="0"/>
        <w:spacing w:after="0" w:line="240" w:lineRule="auto"/>
        <w:contextualSpacing/>
        <w:rPr>
          <w:rFonts w:eastAsia="Times New Roman" w:cs="Times New Roman"/>
          <w:b/>
          <w:bCs/>
          <w:color w:val="000000"/>
          <w:szCs w:val="24"/>
          <w:lang w:eastAsia="ru-RU"/>
        </w:rPr>
      </w:pPr>
      <w:hyperlink r:id="rId405" w:history="1">
        <w:r w:rsidR="006532BF" w:rsidRPr="008B3FDD">
          <w:rPr>
            <w:rStyle w:val="aff5"/>
            <w:rFonts w:cs="Times New Roman"/>
            <w:b/>
            <w:bCs/>
            <w:szCs w:val="24"/>
            <w:lang w:eastAsia="ru-RU"/>
          </w:rPr>
          <w:t>Клиническая база</w:t>
        </w:r>
      </w:hyperlink>
    </w:p>
    <w:p w14:paraId="12D413B2" w14:textId="77777777" w:rsidR="006532BF" w:rsidRPr="008B3FDD" w:rsidRDefault="006532BF" w:rsidP="002C62E2">
      <w:pPr>
        <w:widowControl w:val="0"/>
        <w:spacing w:after="0" w:line="240" w:lineRule="auto"/>
        <w:contextualSpacing/>
        <w:rPr>
          <w:rFonts w:eastAsia="Times New Roman" w:cs="Times New Roman"/>
          <w:b/>
          <w:bCs/>
          <w:szCs w:val="24"/>
          <w:lang w:eastAsia="ru-RU"/>
        </w:rPr>
      </w:pPr>
    </w:p>
    <w:p w14:paraId="6D044437" w14:textId="3CC05A1D" w:rsidR="006532BF" w:rsidRPr="001F444C" w:rsidRDefault="006532BF" w:rsidP="002C62E2">
      <w:pPr>
        <w:widowControl w:val="0"/>
        <w:spacing w:after="0" w:line="240" w:lineRule="auto"/>
        <w:contextualSpacing/>
        <w:jc w:val="both"/>
        <w:rPr>
          <w:rFonts w:eastAsia="Times New Roman" w:cs="Times New Roman"/>
          <w:bCs/>
          <w:i/>
          <w:color w:val="000000"/>
          <w:szCs w:val="24"/>
          <w:lang w:eastAsia="ru-RU"/>
        </w:rPr>
      </w:pPr>
      <w:r w:rsidRPr="001F444C">
        <w:rPr>
          <w:rFonts w:eastAsia="Times New Roman" w:cs="Times New Roman"/>
          <w:bCs/>
          <w:i/>
          <w:color w:val="000000"/>
          <w:szCs w:val="24"/>
          <w:lang w:eastAsia="ru-RU"/>
        </w:rPr>
        <w:t>Собственные многопрофильные клиники</w:t>
      </w:r>
      <w:r w:rsidR="001F444C">
        <w:rPr>
          <w:rFonts w:eastAsia="Times New Roman" w:cs="Times New Roman"/>
          <w:bCs/>
          <w:i/>
          <w:color w:val="000000"/>
          <w:szCs w:val="24"/>
          <w:lang w:eastAsia="ru-RU"/>
        </w:rPr>
        <w:t>.</w:t>
      </w:r>
    </w:p>
    <w:p w14:paraId="10686CB5" w14:textId="77777777" w:rsidR="001F444C"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b/>
          <w:bCs/>
          <w:color w:val="000000"/>
          <w:szCs w:val="24"/>
          <w:lang w:eastAsia="ru-RU"/>
        </w:rPr>
        <w:t xml:space="preserve">- </w:t>
      </w:r>
      <w:hyperlink r:id="rId406" w:history="1">
        <w:r w:rsidRPr="008B3FDD">
          <w:rPr>
            <w:rStyle w:val="aff5"/>
            <w:rFonts w:cs="Times New Roman"/>
            <w:b/>
            <w:bCs/>
            <w:szCs w:val="24"/>
            <w:lang w:eastAsia="ru-RU"/>
          </w:rPr>
          <w:t xml:space="preserve">DOC </w:t>
        </w:r>
        <w:proofErr w:type="spellStart"/>
        <w:r w:rsidRPr="008B3FDD">
          <w:rPr>
            <w:rStyle w:val="aff5"/>
            <w:rFonts w:cs="Times New Roman"/>
            <w:b/>
            <w:bCs/>
            <w:szCs w:val="24"/>
            <w:lang w:eastAsia="ru-RU"/>
          </w:rPr>
          <w:t>University</w:t>
        </w:r>
        <w:proofErr w:type="spellEnd"/>
        <w:r w:rsidRPr="008B3FDD">
          <w:rPr>
            <w:rStyle w:val="aff5"/>
            <w:rFonts w:cs="Times New Roman"/>
            <w:b/>
            <w:bCs/>
            <w:szCs w:val="24"/>
            <w:lang w:eastAsia="ru-RU"/>
          </w:rPr>
          <w:t xml:space="preserve"> </w:t>
        </w:r>
        <w:proofErr w:type="spellStart"/>
        <w:r w:rsidRPr="008B3FDD">
          <w:rPr>
            <w:rStyle w:val="aff5"/>
            <w:rFonts w:cs="Times New Roman"/>
            <w:b/>
            <w:bCs/>
            <w:szCs w:val="24"/>
            <w:lang w:eastAsia="ru-RU"/>
          </w:rPr>
          <w:t>Clinic</w:t>
        </w:r>
        <w:proofErr w:type="spellEnd"/>
      </w:hyperlink>
      <w:r w:rsidRPr="008B3FDD">
        <w:rPr>
          <w:rFonts w:eastAsia="Times New Roman" w:cs="Times New Roman"/>
          <w:color w:val="000000"/>
          <w:szCs w:val="24"/>
          <w:lang w:eastAsia="ru-RU"/>
        </w:rPr>
        <w:t xml:space="preserve">— </w:t>
      </w:r>
      <w:r w:rsidR="001F444C" w:rsidRPr="008B3FDD">
        <w:rPr>
          <w:rFonts w:eastAsia="Times New Roman" w:cs="Times New Roman"/>
          <w:color w:val="000000"/>
          <w:szCs w:val="24"/>
          <w:lang w:eastAsia="ru-RU"/>
        </w:rPr>
        <w:t>клиническ</w:t>
      </w:r>
      <w:r w:rsidR="001F444C">
        <w:rPr>
          <w:rFonts w:eastAsia="Times New Roman" w:cs="Times New Roman"/>
          <w:color w:val="000000"/>
          <w:szCs w:val="24"/>
          <w:lang w:eastAsia="ru-RU"/>
        </w:rPr>
        <w:t>ая</w:t>
      </w:r>
      <w:r w:rsidR="001F444C" w:rsidRPr="008B3FDD">
        <w:rPr>
          <w:rFonts w:eastAsia="Times New Roman" w:cs="Times New Roman"/>
          <w:color w:val="000000"/>
          <w:szCs w:val="24"/>
          <w:lang w:eastAsia="ru-RU"/>
        </w:rPr>
        <w:t xml:space="preserve"> баз</w:t>
      </w:r>
      <w:r w:rsidR="001F444C">
        <w:rPr>
          <w:rFonts w:eastAsia="Times New Roman" w:cs="Times New Roman"/>
          <w:color w:val="000000"/>
          <w:szCs w:val="24"/>
          <w:lang w:eastAsia="ru-RU"/>
        </w:rPr>
        <w:t>а</w:t>
      </w:r>
      <w:r w:rsidR="001F444C" w:rsidRPr="008B3FDD">
        <w:rPr>
          <w:rFonts w:eastAsia="Times New Roman" w:cs="Times New Roman"/>
          <w:color w:val="000000"/>
          <w:szCs w:val="24"/>
          <w:lang w:eastAsia="ru-RU"/>
        </w:rPr>
        <w:t xml:space="preserve"> </w:t>
      </w:r>
      <w:proofErr w:type="spellStart"/>
      <w:r w:rsidR="001F444C" w:rsidRPr="008B3FDD">
        <w:rPr>
          <w:rFonts w:eastAsia="Times New Roman" w:cs="Times New Roman"/>
          <w:color w:val="000000"/>
          <w:szCs w:val="24"/>
          <w:lang w:eastAsia="ru-RU"/>
        </w:rPr>
        <w:t>Салымбеков</w:t>
      </w:r>
      <w:proofErr w:type="spellEnd"/>
      <w:r w:rsidR="001F444C" w:rsidRPr="008B3FDD">
        <w:rPr>
          <w:rFonts w:eastAsia="Times New Roman" w:cs="Times New Roman"/>
          <w:color w:val="000000"/>
          <w:szCs w:val="24"/>
          <w:lang w:eastAsia="ru-RU"/>
        </w:rPr>
        <w:t xml:space="preserve"> Университета</w:t>
      </w:r>
      <w:r w:rsidR="001F444C">
        <w:rPr>
          <w:rFonts w:eastAsia="Times New Roman" w:cs="Times New Roman"/>
          <w:color w:val="000000"/>
          <w:szCs w:val="24"/>
          <w:lang w:eastAsia="ru-RU"/>
        </w:rPr>
        <w:t>, представляет собой</w:t>
      </w:r>
      <w:r w:rsidR="001F444C" w:rsidRPr="008B3FDD">
        <w:rPr>
          <w:rFonts w:eastAsia="Times New Roman" w:cs="Times New Roman"/>
          <w:color w:val="000000"/>
          <w:szCs w:val="24"/>
          <w:lang w:eastAsia="ru-RU"/>
        </w:rPr>
        <w:t xml:space="preserve"> </w:t>
      </w:r>
      <w:r w:rsidRPr="008B3FDD">
        <w:rPr>
          <w:rFonts w:eastAsia="Times New Roman" w:cs="Times New Roman"/>
          <w:color w:val="000000"/>
          <w:szCs w:val="24"/>
          <w:lang w:eastAsia="ru-RU"/>
        </w:rPr>
        <w:t xml:space="preserve">современный многопрофильный медицинский центр в Бишкеке. Здесь студенты проходят практическую подготовку, отрабатывают клинические навыки и осваивают современные медицинские технологии в реальных условиях. В госпитале функционируют операционный блок, отделение реанимации, поликлиника и стационарные отделения, что позволяет оказывать широкий спектр медицинских услуг. На базе также работает лаборатория для проведения анализов, отделение ЭКО (искусственного оплодотворения). DOC </w:t>
      </w:r>
      <w:proofErr w:type="spellStart"/>
      <w:r w:rsidRPr="008B3FDD">
        <w:rPr>
          <w:rFonts w:eastAsia="Times New Roman" w:cs="Times New Roman"/>
          <w:color w:val="000000"/>
          <w:szCs w:val="24"/>
          <w:lang w:eastAsia="ru-RU"/>
        </w:rPr>
        <w:t>University</w:t>
      </w:r>
      <w:proofErr w:type="spellEnd"/>
      <w:r w:rsidRPr="008B3FDD">
        <w:rPr>
          <w:rFonts w:eastAsia="Times New Roman" w:cs="Times New Roman"/>
          <w:color w:val="000000"/>
          <w:szCs w:val="24"/>
          <w:lang w:eastAsia="ru-RU"/>
        </w:rPr>
        <w:t xml:space="preserve"> </w:t>
      </w:r>
      <w:proofErr w:type="spellStart"/>
      <w:r w:rsidRPr="008B3FDD">
        <w:rPr>
          <w:rFonts w:eastAsia="Times New Roman" w:cs="Times New Roman"/>
          <w:color w:val="000000"/>
          <w:szCs w:val="24"/>
          <w:lang w:eastAsia="ru-RU"/>
        </w:rPr>
        <w:t>Clinic</w:t>
      </w:r>
      <w:proofErr w:type="spellEnd"/>
      <w:r w:rsidRPr="008B3FDD">
        <w:rPr>
          <w:rFonts w:eastAsia="Times New Roman" w:cs="Times New Roman"/>
          <w:color w:val="000000"/>
          <w:szCs w:val="24"/>
          <w:lang w:eastAsia="ru-RU"/>
        </w:rPr>
        <w:t xml:space="preserve"> оказывает амбулаторную и стационарную помощь по ключевым направлениям: хирургия, урология, гинекология, ЛОР, травматология, кардиология, терапия и стоматология и пр.</w:t>
      </w:r>
      <w:r w:rsidRPr="008B3FDD">
        <w:rPr>
          <w:rFonts w:eastAsia="Times New Roman" w:cs="Times New Roman"/>
          <w:color w:val="000000"/>
          <w:szCs w:val="24"/>
          <w:lang w:eastAsia="ru-RU"/>
        </w:rPr>
        <w:br/>
      </w:r>
      <w:r w:rsidRPr="008B3FDD">
        <w:rPr>
          <w:rFonts w:eastAsia="Times New Roman" w:cs="Times New Roman"/>
          <w:color w:val="000000"/>
          <w:szCs w:val="24"/>
          <w:lang w:eastAsia="ru-RU"/>
        </w:rPr>
        <w:tab/>
        <w:t xml:space="preserve">В операционном блоке установлена видеокамера высокого разрешения для демонстрации проводимых операций как в режиме реального времени, так и с возможностью записи проводимых операций. Студенты имеют возможность постоянно просматривать записи хирургических вмешательств вместе с преподавателем для закрепления знаний и разбора конкретного </w:t>
      </w:r>
      <w:r w:rsidRPr="008B3FDD">
        <w:rPr>
          <w:rFonts w:eastAsia="Times New Roman" w:cs="Times New Roman"/>
          <w:color w:val="000000"/>
          <w:szCs w:val="24"/>
          <w:lang w:eastAsia="ru-RU"/>
        </w:rPr>
        <w:lastRenderedPageBreak/>
        <w:t xml:space="preserve">клинического случая. </w:t>
      </w:r>
    </w:p>
    <w:p w14:paraId="57B9E6CB" w14:textId="6F0E224F" w:rsidR="006532BF" w:rsidRPr="008B3FDD" w:rsidRDefault="006532BF" w:rsidP="002C62E2">
      <w:pPr>
        <w:widowControl w:val="0"/>
        <w:spacing w:after="0" w:line="240" w:lineRule="auto"/>
        <w:ind w:left="142"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Клиника </w:t>
      </w:r>
      <w:r w:rsidRPr="008B3FDD">
        <w:rPr>
          <w:rFonts w:eastAsia="Times New Roman" w:cs="Times New Roman"/>
          <w:color w:val="000000"/>
          <w:szCs w:val="24"/>
          <w:shd w:val="clear" w:color="auto" w:fill="FFFFFF"/>
          <w:lang w:eastAsia="ru-RU"/>
        </w:rPr>
        <w:t>расположе</w:t>
      </w:r>
      <w:r w:rsidRPr="008B3FDD">
        <w:rPr>
          <w:rFonts w:eastAsia="Times New Roman" w:cs="Times New Roman"/>
          <w:color w:val="000000"/>
          <w:szCs w:val="24"/>
          <w:lang w:eastAsia="ru-RU"/>
        </w:rPr>
        <w:t xml:space="preserve">на в шестиэтажном здании по адресу: г. Бишкек, ул. Тимирязева, 78,  осуществляет свою деятельность на основании </w:t>
      </w:r>
      <w:hyperlink r:id="rId407" w:history="1">
        <w:r w:rsidRPr="008B3FDD">
          <w:rPr>
            <w:rStyle w:val="aff5"/>
            <w:rFonts w:cs="Times New Roman"/>
            <w:color w:val="0563C1"/>
            <w:szCs w:val="24"/>
            <w:lang w:eastAsia="ru-RU"/>
          </w:rPr>
          <w:t>лицензии</w:t>
        </w:r>
      </w:hyperlink>
      <w:r w:rsidRPr="008B3FDD">
        <w:rPr>
          <w:rFonts w:eastAsia="Times New Roman" w:cs="Times New Roman"/>
          <w:i/>
          <w:iCs/>
          <w:color w:val="0070C0"/>
          <w:szCs w:val="24"/>
          <w:lang w:eastAsia="ru-RU"/>
        </w:rPr>
        <w:t xml:space="preserve"> </w:t>
      </w:r>
      <w:r w:rsidRPr="008B3FDD">
        <w:rPr>
          <w:rFonts w:eastAsia="Times New Roman" w:cs="Times New Roman"/>
          <w:color w:val="000000"/>
          <w:szCs w:val="24"/>
          <w:lang w:eastAsia="ru-RU"/>
        </w:rPr>
        <w:t xml:space="preserve">МЗ КР за номером №3846 от 26.03.2021 года. </w:t>
      </w:r>
      <w:r w:rsidRPr="008B3FDD">
        <w:rPr>
          <w:rFonts w:eastAsia="Times New Roman" w:cs="Times New Roman"/>
          <w:color w:val="0000FF"/>
          <w:szCs w:val="24"/>
          <w:lang w:eastAsia="ru-RU"/>
        </w:rPr>
        <w:t> </w:t>
      </w:r>
    </w:p>
    <w:p w14:paraId="11D7DA7B" w14:textId="7917E469" w:rsidR="006532BF" w:rsidRPr="008B3FDD" w:rsidRDefault="006532BF" w:rsidP="002C62E2">
      <w:pPr>
        <w:widowControl w:val="0"/>
        <w:spacing w:after="0" w:line="240" w:lineRule="auto"/>
        <w:ind w:left="142" w:firstLine="567"/>
        <w:contextualSpacing/>
        <w:jc w:val="both"/>
        <w:rPr>
          <w:rFonts w:eastAsia="Times New Roman" w:cs="Times New Roman"/>
          <w:szCs w:val="24"/>
          <w:lang w:eastAsia="ru-RU"/>
        </w:rPr>
      </w:pPr>
      <w:r w:rsidRPr="008B3FDD">
        <w:rPr>
          <w:rFonts w:eastAsia="Times New Roman" w:cs="Times New Roman"/>
          <w:b/>
          <w:bCs/>
          <w:color w:val="000000"/>
          <w:szCs w:val="24"/>
          <w:lang w:eastAsia="ru-RU"/>
        </w:rPr>
        <w:t xml:space="preserve">- </w:t>
      </w:r>
      <w:hyperlink r:id="rId408" w:history="1">
        <w:r w:rsidRPr="008B3FDD">
          <w:rPr>
            <w:rStyle w:val="aff5"/>
            <w:rFonts w:cs="Times New Roman"/>
            <w:b/>
            <w:bCs/>
            <w:szCs w:val="24"/>
            <w:lang w:eastAsia="ru-RU"/>
          </w:rPr>
          <w:t xml:space="preserve">DOC </w:t>
        </w:r>
        <w:proofErr w:type="spellStart"/>
        <w:r w:rsidRPr="008B3FDD">
          <w:rPr>
            <w:rStyle w:val="aff5"/>
            <w:rFonts w:cs="Times New Roman"/>
            <w:b/>
            <w:bCs/>
            <w:szCs w:val="24"/>
            <w:lang w:eastAsia="ru-RU"/>
          </w:rPr>
          <w:t>University</w:t>
        </w:r>
        <w:proofErr w:type="spellEnd"/>
        <w:r w:rsidRPr="008B3FDD">
          <w:rPr>
            <w:rStyle w:val="aff5"/>
            <w:rFonts w:cs="Times New Roman"/>
            <w:b/>
            <w:bCs/>
            <w:szCs w:val="24"/>
            <w:lang w:eastAsia="ru-RU"/>
          </w:rPr>
          <w:t xml:space="preserve"> </w:t>
        </w:r>
        <w:proofErr w:type="spellStart"/>
        <w:r w:rsidRPr="008B3FDD">
          <w:rPr>
            <w:rStyle w:val="aff5"/>
            <w:rFonts w:cs="Times New Roman"/>
            <w:b/>
            <w:bCs/>
            <w:szCs w:val="24"/>
            <w:lang w:eastAsia="ru-RU"/>
          </w:rPr>
          <w:t>Hospital</w:t>
        </w:r>
        <w:proofErr w:type="spellEnd"/>
      </w:hyperlink>
      <w:r w:rsidRPr="008B3FDD">
        <w:rPr>
          <w:rFonts w:eastAsia="Times New Roman" w:cs="Times New Roman"/>
          <w:b/>
          <w:bCs/>
          <w:color w:val="000000"/>
          <w:szCs w:val="24"/>
          <w:lang w:eastAsia="ru-RU"/>
        </w:rPr>
        <w:t xml:space="preserve"> </w:t>
      </w:r>
      <w:r w:rsidRPr="008B3FDD">
        <w:rPr>
          <w:rFonts w:eastAsia="Times New Roman" w:cs="Times New Roman"/>
          <w:color w:val="000000"/>
          <w:szCs w:val="24"/>
          <w:lang w:eastAsia="ru-RU"/>
        </w:rPr>
        <w:t xml:space="preserve">— </w:t>
      </w:r>
      <w:r w:rsidR="001F444C" w:rsidRPr="008B3FDD">
        <w:rPr>
          <w:rFonts w:eastAsia="Times New Roman" w:cs="Times New Roman"/>
          <w:color w:val="000000"/>
          <w:szCs w:val="24"/>
          <w:lang w:eastAsia="ru-RU"/>
        </w:rPr>
        <w:t xml:space="preserve">клиническая база </w:t>
      </w:r>
      <w:proofErr w:type="spellStart"/>
      <w:r w:rsidR="001F444C" w:rsidRPr="008B3FDD">
        <w:rPr>
          <w:rFonts w:eastAsia="Times New Roman" w:cs="Times New Roman"/>
          <w:color w:val="000000"/>
          <w:szCs w:val="24"/>
          <w:lang w:eastAsia="ru-RU"/>
        </w:rPr>
        <w:t>Салымбеков</w:t>
      </w:r>
      <w:proofErr w:type="spellEnd"/>
      <w:r w:rsidR="001F444C" w:rsidRPr="008B3FDD">
        <w:rPr>
          <w:rFonts w:eastAsia="Times New Roman" w:cs="Times New Roman"/>
          <w:color w:val="000000"/>
          <w:szCs w:val="24"/>
          <w:lang w:eastAsia="ru-RU"/>
        </w:rPr>
        <w:t xml:space="preserve"> Университета</w:t>
      </w:r>
      <w:r w:rsidR="001F444C">
        <w:rPr>
          <w:rFonts w:eastAsia="Times New Roman" w:cs="Times New Roman"/>
          <w:color w:val="000000"/>
          <w:szCs w:val="24"/>
          <w:lang w:eastAsia="ru-RU"/>
        </w:rPr>
        <w:t xml:space="preserve"> и</w:t>
      </w:r>
      <w:r w:rsidR="001F444C" w:rsidRPr="008B3FDD">
        <w:rPr>
          <w:rFonts w:eastAsia="Times New Roman" w:cs="Times New Roman"/>
          <w:color w:val="000000"/>
          <w:szCs w:val="24"/>
          <w:lang w:eastAsia="ru-RU"/>
        </w:rPr>
        <w:t xml:space="preserve"> </w:t>
      </w:r>
      <w:r w:rsidRPr="008B3FDD">
        <w:rPr>
          <w:rFonts w:eastAsia="Times New Roman" w:cs="Times New Roman"/>
          <w:color w:val="000000"/>
          <w:szCs w:val="24"/>
          <w:lang w:eastAsia="ru-RU"/>
        </w:rPr>
        <w:t>современная многопрофильная клиника в г. Бишкеке. На базе клиники функционируют операционный блок, отделение реанимации, амбулаторная поликлиника, комфортные палаты, а также лаборатории для проведения биохимических, ПЦР и ИФА-анализов. Клиника оснащена современными медицинскими технологиями и оборудованием, соответствующими мировым стандартам диагностики и лечения. Здесь работают высококвалифицированные специалисты, обеспечивающие широкий спектр стационарных и амбулаторных услуг. Особое внимание уделяется международному сотрудничеству: клиника активно взаимодействует с медицинскими центрами Центральной Азии, стран СНГ, Европы и Азии, развивая партнёрские программы и совместные проекты. Медицинская помощь оказывается по направлениям: терапия, хирургия, урология, гинекология, ЛОР, травматология, кардиология, спортивная медицина, стоматология и функциональная диагностика. </w:t>
      </w:r>
    </w:p>
    <w:p w14:paraId="20E56745" w14:textId="252C9916" w:rsidR="006532BF" w:rsidRPr="008B3FDD" w:rsidRDefault="006532BF" w:rsidP="002C62E2">
      <w:pPr>
        <w:widowControl w:val="0"/>
        <w:spacing w:after="0" w:line="240" w:lineRule="auto"/>
        <w:ind w:left="142" w:firstLine="567"/>
        <w:contextualSpacing/>
        <w:jc w:val="both"/>
        <w:rPr>
          <w:rFonts w:eastAsia="Times New Roman" w:cs="Times New Roman"/>
          <w:szCs w:val="24"/>
          <w:lang w:eastAsia="ru-RU"/>
        </w:rPr>
      </w:pPr>
      <w:r w:rsidRPr="008B3FDD">
        <w:rPr>
          <w:rFonts w:eastAsia="Times New Roman" w:cs="Times New Roman"/>
          <w:color w:val="000000"/>
          <w:szCs w:val="24"/>
          <w:lang w:eastAsia="ru-RU"/>
        </w:rPr>
        <w:t>Для студентов предусмотрены учебные аудитории и практические базы, что делает клинику важным центром подготовки будущих врачей.</w:t>
      </w:r>
    </w:p>
    <w:p w14:paraId="1BB77997" w14:textId="77777777" w:rsidR="006532BF" w:rsidRPr="008B3FDD" w:rsidRDefault="006532BF" w:rsidP="002C62E2">
      <w:pPr>
        <w:widowControl w:val="0"/>
        <w:spacing w:after="0" w:line="240" w:lineRule="auto"/>
        <w:ind w:left="142" w:firstLine="567"/>
        <w:contextualSpacing/>
        <w:jc w:val="both"/>
        <w:rPr>
          <w:rFonts w:eastAsia="Times New Roman" w:cs="Times New Roman"/>
          <w:szCs w:val="24"/>
          <w:lang w:eastAsia="ru-RU"/>
        </w:rPr>
      </w:pPr>
      <w:r w:rsidRPr="008B3FDD">
        <w:rPr>
          <w:rFonts w:eastAsia="Times New Roman" w:cs="Times New Roman"/>
          <w:color w:val="000000"/>
          <w:szCs w:val="24"/>
          <w:shd w:val="clear" w:color="auto" w:fill="FFFFFF"/>
          <w:lang w:eastAsia="ru-RU"/>
        </w:rPr>
        <w:t>Расположе</w:t>
      </w:r>
      <w:r w:rsidRPr="008B3FDD">
        <w:rPr>
          <w:rFonts w:eastAsia="Times New Roman" w:cs="Times New Roman"/>
          <w:color w:val="000000"/>
          <w:szCs w:val="24"/>
          <w:lang w:eastAsia="ru-RU"/>
        </w:rPr>
        <w:t xml:space="preserve">на в пятиэтажном здании по адресу: г. Бишкек, ул. Боконбаева, 144. “DОС </w:t>
      </w:r>
      <w:proofErr w:type="spellStart"/>
      <w:r w:rsidRPr="008B3FDD">
        <w:rPr>
          <w:rFonts w:eastAsia="Times New Roman" w:cs="Times New Roman"/>
          <w:color w:val="000000"/>
          <w:szCs w:val="24"/>
          <w:lang w:eastAsia="ru-RU"/>
        </w:rPr>
        <w:t>University</w:t>
      </w:r>
      <w:proofErr w:type="spellEnd"/>
      <w:r w:rsidRPr="008B3FDD">
        <w:rPr>
          <w:rFonts w:eastAsia="Times New Roman" w:cs="Times New Roman"/>
          <w:color w:val="000000"/>
          <w:szCs w:val="24"/>
          <w:lang w:eastAsia="ru-RU"/>
        </w:rPr>
        <w:t xml:space="preserve"> </w:t>
      </w:r>
      <w:proofErr w:type="spellStart"/>
      <w:r w:rsidRPr="008B3FDD">
        <w:rPr>
          <w:rFonts w:eastAsia="Times New Roman" w:cs="Times New Roman"/>
          <w:color w:val="000000"/>
          <w:szCs w:val="24"/>
          <w:lang w:eastAsia="ru-RU"/>
        </w:rPr>
        <w:t>Hospital</w:t>
      </w:r>
      <w:proofErr w:type="spellEnd"/>
      <w:r w:rsidRPr="008B3FDD">
        <w:rPr>
          <w:rFonts w:eastAsia="Times New Roman" w:cs="Times New Roman"/>
          <w:color w:val="000000"/>
          <w:szCs w:val="24"/>
          <w:lang w:eastAsia="ru-RU"/>
        </w:rPr>
        <w:t xml:space="preserve">”, осуществляет свою деятельность на основании </w:t>
      </w:r>
      <w:hyperlink r:id="rId409" w:history="1">
        <w:r w:rsidRPr="008B3FDD">
          <w:rPr>
            <w:rStyle w:val="aff5"/>
            <w:rFonts w:cs="Times New Roman"/>
            <w:color w:val="00B0F0"/>
            <w:szCs w:val="24"/>
            <w:lang w:eastAsia="ru-RU"/>
          </w:rPr>
          <w:t>лицензии</w:t>
        </w:r>
      </w:hyperlink>
      <w:r w:rsidRPr="008B3FDD">
        <w:rPr>
          <w:rFonts w:eastAsia="Times New Roman" w:cs="Times New Roman"/>
          <w:color w:val="000000"/>
          <w:szCs w:val="24"/>
          <w:lang w:eastAsia="ru-RU"/>
        </w:rPr>
        <w:t xml:space="preserve"> МЗ КР за регистрационным номером №НГМУ от 15.08.2022 года.</w:t>
      </w:r>
    </w:p>
    <w:p w14:paraId="68C0602F" w14:textId="77777777" w:rsidR="006532BF" w:rsidRPr="008B3FDD" w:rsidRDefault="006532BF" w:rsidP="002C62E2">
      <w:pPr>
        <w:widowControl w:val="0"/>
        <w:spacing w:after="0" w:line="240" w:lineRule="auto"/>
        <w:contextualSpacing/>
        <w:rPr>
          <w:rFonts w:eastAsia="Times New Roman" w:cs="Times New Roman"/>
          <w:szCs w:val="24"/>
          <w:lang w:eastAsia="ru-RU"/>
        </w:rPr>
      </w:pPr>
    </w:p>
    <w:p w14:paraId="4C410A44" w14:textId="527FD903" w:rsidR="006532BF" w:rsidRPr="008B3FDD" w:rsidRDefault="006532BF" w:rsidP="002C62E2">
      <w:pPr>
        <w:widowControl w:val="0"/>
        <w:spacing w:after="0" w:line="240" w:lineRule="auto"/>
        <w:contextualSpacing/>
        <w:jc w:val="both"/>
        <w:rPr>
          <w:rFonts w:eastAsia="Times New Roman" w:cs="Times New Roman"/>
          <w:szCs w:val="24"/>
          <w:lang w:eastAsia="ru-RU"/>
        </w:rPr>
      </w:pPr>
      <w:r w:rsidRPr="001F444C">
        <w:rPr>
          <w:rFonts w:eastAsia="Times New Roman" w:cs="Times New Roman"/>
          <w:bCs/>
          <w:i/>
          <w:color w:val="000000"/>
          <w:szCs w:val="24"/>
          <w:lang w:eastAsia="ru-RU"/>
        </w:rPr>
        <w:t xml:space="preserve">  </w:t>
      </w:r>
      <w:r w:rsidR="001F444C">
        <w:rPr>
          <w:rFonts w:eastAsia="Times New Roman" w:cs="Times New Roman"/>
          <w:bCs/>
          <w:i/>
          <w:color w:val="000000"/>
          <w:szCs w:val="24"/>
          <w:lang w:eastAsia="ru-RU"/>
        </w:rPr>
        <w:tab/>
      </w:r>
      <w:r w:rsidRPr="001F444C">
        <w:rPr>
          <w:rFonts w:eastAsia="Times New Roman" w:cs="Times New Roman"/>
          <w:bCs/>
          <w:i/>
          <w:color w:val="000000"/>
          <w:szCs w:val="24"/>
          <w:lang w:eastAsia="ru-RU"/>
        </w:rPr>
        <w:t xml:space="preserve">Инновационная лаборатория </w:t>
      </w:r>
      <w:hyperlink r:id="rId410" w:history="1">
        <w:proofErr w:type="spellStart"/>
        <w:r w:rsidRPr="008B3FDD">
          <w:rPr>
            <w:rStyle w:val="aff5"/>
            <w:rFonts w:cs="Times New Roman"/>
            <w:b/>
            <w:bCs/>
            <w:szCs w:val="24"/>
            <w:lang w:eastAsia="ru-RU"/>
          </w:rPr>
          <w:t>DOCLab</w:t>
        </w:r>
        <w:proofErr w:type="spellEnd"/>
      </w:hyperlink>
      <w:r w:rsidRPr="008B3FDD">
        <w:rPr>
          <w:rFonts w:eastAsia="Times New Roman" w:cs="Times New Roman"/>
          <w:color w:val="000000"/>
          <w:szCs w:val="24"/>
          <w:lang w:eastAsia="ru-RU"/>
        </w:rPr>
        <w:t xml:space="preserve"> — уникальная в Кыргызстане онкологическая диагностическая лаборатория, предлагающая инновационные решения для точной диагностики. Сложные анализы теперь доступны в стране, без необходимости отправки материалов за рубеж. Проект реализован в сотрудничестве с </w:t>
      </w:r>
      <w:proofErr w:type="spellStart"/>
      <w:r w:rsidRPr="008B3FDD">
        <w:rPr>
          <w:rFonts w:eastAsia="Times New Roman" w:cs="Times New Roman"/>
          <w:color w:val="000000"/>
          <w:szCs w:val="24"/>
          <w:lang w:eastAsia="ru-RU"/>
        </w:rPr>
        <w:t>Салымбеков</w:t>
      </w:r>
      <w:proofErr w:type="spellEnd"/>
      <w:r w:rsidRPr="008B3FDD">
        <w:rPr>
          <w:rFonts w:eastAsia="Times New Roman" w:cs="Times New Roman"/>
          <w:color w:val="000000"/>
          <w:szCs w:val="24"/>
          <w:lang w:eastAsia="ru-RU"/>
        </w:rPr>
        <w:t xml:space="preserve"> Университетом и международным биотехнологическим холдингом </w:t>
      </w:r>
      <w:proofErr w:type="spellStart"/>
      <w:r w:rsidRPr="008B3FDD">
        <w:rPr>
          <w:rFonts w:eastAsia="Times New Roman" w:cs="Times New Roman"/>
          <w:color w:val="000000"/>
          <w:szCs w:val="24"/>
          <w:lang w:eastAsia="ru-RU"/>
        </w:rPr>
        <w:t>Cureline</w:t>
      </w:r>
      <w:proofErr w:type="spellEnd"/>
      <w:r w:rsidRPr="008B3FDD">
        <w:rPr>
          <w:rFonts w:eastAsia="Times New Roman" w:cs="Times New Roman"/>
          <w:color w:val="000000"/>
          <w:szCs w:val="24"/>
          <w:lang w:eastAsia="ru-RU"/>
        </w:rPr>
        <w:t xml:space="preserve"> </w:t>
      </w:r>
      <w:proofErr w:type="spellStart"/>
      <w:r w:rsidRPr="008B3FDD">
        <w:rPr>
          <w:rFonts w:eastAsia="Times New Roman" w:cs="Times New Roman"/>
          <w:color w:val="000000"/>
          <w:szCs w:val="24"/>
          <w:lang w:eastAsia="ru-RU"/>
        </w:rPr>
        <w:t>Biopathology</w:t>
      </w:r>
      <w:proofErr w:type="spellEnd"/>
      <w:r w:rsidRPr="008B3FDD">
        <w:rPr>
          <w:rFonts w:eastAsia="Times New Roman" w:cs="Times New Roman"/>
          <w:color w:val="000000"/>
          <w:szCs w:val="24"/>
          <w:lang w:eastAsia="ru-RU"/>
        </w:rPr>
        <w:t xml:space="preserve"> (США, Сан-Франциско). Лаборатория работает с ведущими специалистами из США, России, Индии, Китая, Германии, Южной Кореи и Испании, применяя передовые технологии и методы цифровой патологии. Лаборатория оснащена передовыми аппаратами от мировых производителей и интегрирована в международные цифровые медицинские сети, что обеспечивает высокую точность диагностики.</w:t>
      </w:r>
    </w:p>
    <w:p w14:paraId="7633A01A" w14:textId="77777777" w:rsidR="006532BF" w:rsidRPr="008B3FDD" w:rsidRDefault="006532BF" w:rsidP="002C62E2">
      <w:pPr>
        <w:widowControl w:val="0"/>
        <w:spacing w:after="0" w:line="240" w:lineRule="auto"/>
        <w:ind w:left="142" w:firstLine="567"/>
        <w:contextualSpacing/>
        <w:jc w:val="both"/>
        <w:rPr>
          <w:rFonts w:eastAsia="Times New Roman" w:cs="Times New Roman"/>
          <w:szCs w:val="24"/>
          <w:lang w:eastAsia="ru-RU"/>
        </w:rPr>
      </w:pPr>
      <w:r w:rsidRPr="008B3FDD">
        <w:rPr>
          <w:rFonts w:eastAsia="Times New Roman" w:cs="Times New Roman"/>
          <w:i/>
          <w:iCs/>
          <w:color w:val="000000"/>
          <w:szCs w:val="24"/>
          <w:lang w:eastAsia="ru-RU"/>
        </w:rPr>
        <w:t xml:space="preserve">Ключевые услуги </w:t>
      </w:r>
      <w:proofErr w:type="spellStart"/>
      <w:r w:rsidRPr="008B3FDD">
        <w:rPr>
          <w:rFonts w:eastAsia="Times New Roman" w:cs="Times New Roman"/>
          <w:i/>
          <w:iCs/>
          <w:color w:val="000000"/>
          <w:szCs w:val="24"/>
          <w:lang w:eastAsia="ru-RU"/>
        </w:rPr>
        <w:t>DOCLab</w:t>
      </w:r>
      <w:proofErr w:type="spellEnd"/>
      <w:r w:rsidRPr="008B3FDD">
        <w:rPr>
          <w:rFonts w:eastAsia="Times New Roman" w:cs="Times New Roman"/>
          <w:i/>
          <w:iCs/>
          <w:color w:val="000000"/>
          <w:szCs w:val="24"/>
          <w:lang w:eastAsia="ru-RU"/>
        </w:rPr>
        <w:t>:</w:t>
      </w:r>
    </w:p>
    <w:p w14:paraId="3591F7A3" w14:textId="77777777" w:rsidR="006532BF" w:rsidRPr="008B3FDD" w:rsidRDefault="006532BF" w:rsidP="002A4260">
      <w:pPr>
        <w:widowControl w:val="0"/>
        <w:numPr>
          <w:ilvl w:val="0"/>
          <w:numId w:val="14"/>
        </w:numPr>
        <w:spacing w:after="0" w:line="240" w:lineRule="auto"/>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 xml:space="preserve">Гистологические и </w:t>
      </w:r>
      <w:proofErr w:type="spellStart"/>
      <w:r w:rsidRPr="008B3FDD">
        <w:rPr>
          <w:rFonts w:eastAsia="Times New Roman" w:cs="Times New Roman"/>
          <w:color w:val="000000"/>
          <w:szCs w:val="24"/>
          <w:lang w:eastAsia="ru-RU"/>
        </w:rPr>
        <w:t>иммуногистохимические</w:t>
      </w:r>
      <w:proofErr w:type="spellEnd"/>
      <w:r w:rsidRPr="008B3FDD">
        <w:rPr>
          <w:rFonts w:eastAsia="Times New Roman" w:cs="Times New Roman"/>
          <w:color w:val="000000"/>
          <w:szCs w:val="24"/>
          <w:lang w:eastAsia="ru-RU"/>
        </w:rPr>
        <w:t xml:space="preserve"> исследования.</w:t>
      </w:r>
    </w:p>
    <w:p w14:paraId="3BD5FB29" w14:textId="77777777" w:rsidR="006532BF" w:rsidRPr="008B3FDD" w:rsidRDefault="006532BF" w:rsidP="002A4260">
      <w:pPr>
        <w:widowControl w:val="0"/>
        <w:numPr>
          <w:ilvl w:val="0"/>
          <w:numId w:val="14"/>
        </w:numPr>
        <w:spacing w:after="0" w:line="240" w:lineRule="auto"/>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 xml:space="preserve">FISH-анализы (флуоресцентная гибридизация </w:t>
      </w:r>
      <w:proofErr w:type="spellStart"/>
      <w:r w:rsidRPr="008B3FDD">
        <w:rPr>
          <w:rFonts w:eastAsia="Times New Roman" w:cs="Times New Roman"/>
          <w:color w:val="000000"/>
          <w:szCs w:val="24"/>
          <w:lang w:eastAsia="ru-RU"/>
        </w:rPr>
        <w:t>in</w:t>
      </w:r>
      <w:proofErr w:type="spellEnd"/>
      <w:r w:rsidRPr="008B3FDD">
        <w:rPr>
          <w:rFonts w:eastAsia="Times New Roman" w:cs="Times New Roman"/>
          <w:color w:val="000000"/>
          <w:szCs w:val="24"/>
          <w:lang w:eastAsia="ru-RU"/>
        </w:rPr>
        <w:t xml:space="preserve"> </w:t>
      </w:r>
      <w:proofErr w:type="spellStart"/>
      <w:r w:rsidRPr="008B3FDD">
        <w:rPr>
          <w:rFonts w:eastAsia="Times New Roman" w:cs="Times New Roman"/>
          <w:color w:val="000000"/>
          <w:szCs w:val="24"/>
          <w:lang w:eastAsia="ru-RU"/>
        </w:rPr>
        <w:t>situ</w:t>
      </w:r>
      <w:proofErr w:type="spellEnd"/>
      <w:r w:rsidRPr="008B3FDD">
        <w:rPr>
          <w:rFonts w:eastAsia="Times New Roman" w:cs="Times New Roman"/>
          <w:color w:val="000000"/>
          <w:szCs w:val="24"/>
          <w:lang w:eastAsia="ru-RU"/>
        </w:rPr>
        <w:t>).</w:t>
      </w:r>
    </w:p>
    <w:p w14:paraId="1B1130A9" w14:textId="77777777" w:rsidR="006532BF" w:rsidRPr="008B3FDD" w:rsidRDefault="006532BF" w:rsidP="002A4260">
      <w:pPr>
        <w:widowControl w:val="0"/>
        <w:numPr>
          <w:ilvl w:val="0"/>
          <w:numId w:val="14"/>
        </w:numPr>
        <w:spacing w:after="0" w:line="240" w:lineRule="auto"/>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Тестирование на более чем 90 маркеров (с увеличением до 120 в будущем).</w:t>
      </w:r>
    </w:p>
    <w:p w14:paraId="7D8471EC" w14:textId="77777777" w:rsidR="006532BF" w:rsidRPr="008B3FDD" w:rsidRDefault="006532BF" w:rsidP="002A4260">
      <w:pPr>
        <w:widowControl w:val="0"/>
        <w:numPr>
          <w:ilvl w:val="0"/>
          <w:numId w:val="14"/>
        </w:numPr>
        <w:spacing w:after="0" w:line="240" w:lineRule="auto"/>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Второе медицинское мнение от зарубежных экспертов.</w:t>
      </w:r>
    </w:p>
    <w:p w14:paraId="5D136338" w14:textId="77777777" w:rsidR="006532BF" w:rsidRPr="008B3FDD" w:rsidRDefault="006532BF" w:rsidP="002A4260">
      <w:pPr>
        <w:widowControl w:val="0"/>
        <w:numPr>
          <w:ilvl w:val="0"/>
          <w:numId w:val="14"/>
        </w:numPr>
        <w:spacing w:after="0" w:line="240" w:lineRule="auto"/>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Персонализированный подбор терапии.</w:t>
      </w:r>
    </w:p>
    <w:p w14:paraId="4BD2382E" w14:textId="77777777" w:rsidR="006532BF" w:rsidRPr="008B3FDD" w:rsidRDefault="006532BF" w:rsidP="002A4260">
      <w:pPr>
        <w:widowControl w:val="0"/>
        <w:numPr>
          <w:ilvl w:val="0"/>
          <w:numId w:val="14"/>
        </w:numPr>
        <w:spacing w:after="0" w:line="240" w:lineRule="auto"/>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Цифровые консультации с международными специалистами.</w:t>
      </w:r>
    </w:p>
    <w:p w14:paraId="5AC21892" w14:textId="77777777" w:rsidR="006532BF" w:rsidRPr="008B3FDD" w:rsidRDefault="006532BF" w:rsidP="002A4260">
      <w:pPr>
        <w:widowControl w:val="0"/>
        <w:numPr>
          <w:ilvl w:val="0"/>
          <w:numId w:val="14"/>
        </w:numPr>
        <w:spacing w:after="0" w:line="240" w:lineRule="auto"/>
        <w:contextualSpacing/>
        <w:jc w:val="both"/>
        <w:textAlignment w:val="baseline"/>
        <w:rPr>
          <w:rFonts w:eastAsia="Times New Roman" w:cs="Times New Roman"/>
          <w:color w:val="000000"/>
          <w:szCs w:val="24"/>
          <w:lang w:eastAsia="ru-RU"/>
        </w:rPr>
      </w:pPr>
      <w:r w:rsidRPr="008B3FDD">
        <w:rPr>
          <w:rFonts w:eastAsia="Times New Roman" w:cs="Times New Roman"/>
          <w:color w:val="000000"/>
          <w:szCs w:val="24"/>
          <w:lang w:eastAsia="ru-RU"/>
        </w:rPr>
        <w:t>Участие в международных научных исследованиях.</w:t>
      </w:r>
    </w:p>
    <w:p w14:paraId="63358D67" w14:textId="77777777" w:rsidR="006532BF" w:rsidRPr="008B3FDD" w:rsidRDefault="006532BF" w:rsidP="002C62E2">
      <w:pPr>
        <w:widowControl w:val="0"/>
        <w:spacing w:after="0" w:line="240" w:lineRule="auto"/>
        <w:ind w:firstLine="720"/>
        <w:contextualSpacing/>
        <w:jc w:val="both"/>
        <w:rPr>
          <w:rFonts w:eastAsia="Times New Roman" w:cs="Times New Roman"/>
          <w:szCs w:val="24"/>
          <w:lang w:eastAsia="ru-RU"/>
        </w:rPr>
      </w:pPr>
      <w:r w:rsidRPr="008B3FDD">
        <w:rPr>
          <w:rFonts w:eastAsia="Times New Roman" w:cs="Times New Roman"/>
          <w:color w:val="000000"/>
          <w:szCs w:val="24"/>
          <w:lang w:eastAsia="ru-RU"/>
        </w:rPr>
        <w:t xml:space="preserve">Лаборатория организована по адресу: г. Бишкек, ул. 7 апреля, 127/1, осуществляет свою деятельность на основании </w:t>
      </w:r>
      <w:hyperlink r:id="rId411" w:history="1">
        <w:r w:rsidRPr="008B3FDD">
          <w:rPr>
            <w:rStyle w:val="aff5"/>
            <w:rFonts w:cs="Times New Roman"/>
            <w:color w:val="00B0F0"/>
            <w:szCs w:val="24"/>
            <w:lang w:eastAsia="ru-RU"/>
          </w:rPr>
          <w:t>лицензии</w:t>
        </w:r>
      </w:hyperlink>
      <w:r w:rsidRPr="008B3FDD">
        <w:rPr>
          <w:rFonts w:eastAsia="Times New Roman" w:cs="Times New Roman"/>
          <w:color w:val="000000"/>
          <w:szCs w:val="24"/>
          <w:lang w:eastAsia="ru-RU"/>
        </w:rPr>
        <w:t xml:space="preserve"> МЗ КР за номером НГМУ 4649 от 19.11.2024 года. </w:t>
      </w:r>
      <w:r w:rsidRPr="008B3FDD">
        <w:rPr>
          <w:rFonts w:eastAsia="Times New Roman" w:cs="Times New Roman"/>
          <w:color w:val="0000FF"/>
          <w:szCs w:val="24"/>
          <w:lang w:eastAsia="ru-RU"/>
        </w:rPr>
        <w:t> </w:t>
      </w:r>
    </w:p>
    <w:p w14:paraId="187E85A2" w14:textId="77777777" w:rsidR="006532BF" w:rsidRPr="008B3FDD" w:rsidRDefault="006532BF" w:rsidP="002C62E2">
      <w:pPr>
        <w:widowControl w:val="0"/>
        <w:spacing w:after="0" w:line="240" w:lineRule="auto"/>
        <w:ind w:left="142" w:firstLine="720"/>
        <w:contextualSpacing/>
        <w:jc w:val="both"/>
        <w:rPr>
          <w:rFonts w:eastAsia="Times New Roman" w:cs="Times New Roman"/>
          <w:color w:val="000000"/>
          <w:szCs w:val="24"/>
          <w:lang w:eastAsia="ru-RU"/>
        </w:rPr>
      </w:pPr>
    </w:p>
    <w:p w14:paraId="48D949D4" w14:textId="0DB5277A" w:rsidR="006532BF" w:rsidRPr="001F444C" w:rsidRDefault="006532BF" w:rsidP="002C62E2">
      <w:pPr>
        <w:widowControl w:val="0"/>
        <w:spacing w:after="0" w:line="240" w:lineRule="auto"/>
        <w:ind w:firstLine="708"/>
        <w:contextualSpacing/>
        <w:jc w:val="both"/>
        <w:rPr>
          <w:rFonts w:eastAsia="Times New Roman" w:cs="Times New Roman"/>
          <w:i/>
          <w:szCs w:val="24"/>
          <w:lang w:eastAsia="ru-RU"/>
        </w:rPr>
      </w:pPr>
      <w:r w:rsidRPr="001F444C">
        <w:rPr>
          <w:rFonts w:eastAsia="Times New Roman" w:cs="Times New Roman"/>
          <w:bCs/>
          <w:i/>
          <w:color w:val="000000"/>
          <w:szCs w:val="24"/>
          <w:lang w:eastAsia="ru-RU"/>
        </w:rPr>
        <w:t>Аффилированные клиники</w:t>
      </w:r>
      <w:r w:rsidR="001F444C">
        <w:rPr>
          <w:rFonts w:eastAsia="Times New Roman" w:cs="Times New Roman"/>
          <w:bCs/>
          <w:i/>
          <w:color w:val="000000"/>
          <w:szCs w:val="24"/>
          <w:lang w:eastAsia="ru-RU"/>
        </w:rPr>
        <w:t>.</w:t>
      </w:r>
      <w:r w:rsidRPr="001F444C">
        <w:rPr>
          <w:rFonts w:eastAsia="Times New Roman" w:cs="Times New Roman"/>
          <w:bCs/>
          <w:i/>
          <w:color w:val="000000"/>
          <w:szCs w:val="24"/>
          <w:lang w:eastAsia="ru-RU"/>
        </w:rPr>
        <w:t xml:space="preserve">  </w:t>
      </w:r>
    </w:p>
    <w:p w14:paraId="52F229C6" w14:textId="77777777" w:rsidR="006532BF" w:rsidRPr="008B3FDD" w:rsidRDefault="00D84AEA" w:rsidP="002C62E2">
      <w:pPr>
        <w:widowControl w:val="0"/>
        <w:spacing w:after="0" w:line="240" w:lineRule="auto"/>
        <w:ind w:left="142" w:firstLine="567"/>
        <w:contextualSpacing/>
        <w:jc w:val="both"/>
        <w:rPr>
          <w:rFonts w:eastAsia="Times New Roman" w:cs="Times New Roman"/>
          <w:szCs w:val="24"/>
          <w:lang w:eastAsia="ru-RU"/>
        </w:rPr>
      </w:pPr>
      <w:hyperlink r:id="rId412" w:history="1">
        <w:r w:rsidR="006532BF" w:rsidRPr="008B3FDD">
          <w:rPr>
            <w:rStyle w:val="aff5"/>
            <w:rFonts w:cs="Times New Roman"/>
            <w:b/>
            <w:bCs/>
            <w:szCs w:val="24"/>
            <w:lang w:eastAsia="ru-RU"/>
          </w:rPr>
          <w:t>Клиника «</w:t>
        </w:r>
        <w:proofErr w:type="spellStart"/>
        <w:r w:rsidR="006532BF" w:rsidRPr="008B3FDD">
          <w:rPr>
            <w:rStyle w:val="aff5"/>
            <w:rFonts w:cs="Times New Roman"/>
            <w:b/>
            <w:bCs/>
            <w:szCs w:val="24"/>
            <w:lang w:eastAsia="ru-RU"/>
          </w:rPr>
          <w:t>Лазмед</w:t>
        </w:r>
        <w:proofErr w:type="spellEnd"/>
        <w:r w:rsidR="006532BF" w:rsidRPr="008B3FDD">
          <w:rPr>
            <w:rStyle w:val="aff5"/>
            <w:rFonts w:cs="Times New Roman"/>
            <w:b/>
            <w:bCs/>
            <w:szCs w:val="24"/>
            <w:lang w:eastAsia="ru-RU"/>
          </w:rPr>
          <w:t>»</w:t>
        </w:r>
      </w:hyperlink>
      <w:r w:rsidR="006532BF" w:rsidRPr="008B3FDD">
        <w:rPr>
          <w:rFonts w:eastAsia="Times New Roman" w:cs="Times New Roman"/>
          <w:b/>
          <w:bCs/>
          <w:color w:val="000000"/>
          <w:szCs w:val="24"/>
          <w:lang w:eastAsia="ru-RU"/>
        </w:rPr>
        <w:t xml:space="preserve"> </w:t>
      </w:r>
      <w:r w:rsidR="006532BF" w:rsidRPr="008B3FDD">
        <w:rPr>
          <w:rFonts w:eastAsia="Times New Roman" w:cs="Times New Roman"/>
          <w:color w:val="000000"/>
          <w:szCs w:val="24"/>
          <w:lang w:eastAsia="ru-RU"/>
        </w:rPr>
        <w:t xml:space="preserve">- успешно функционирующий с 2010 года многопрофильный медицинский центр лазерной медицины, который располагает соответствующим медицинским оборудованием и оказывает услуги по следующим направлениям: лазерная медицина, педиатрия, гинекология, урология, диагностика, общая и пластическая хирургия. Организована в </w:t>
      </w:r>
      <w:r w:rsidR="006532BF" w:rsidRPr="008B3FDD">
        <w:rPr>
          <w:rFonts w:eastAsia="Times New Roman" w:cs="Times New Roman"/>
          <w:color w:val="000000"/>
          <w:szCs w:val="24"/>
          <w:lang w:eastAsia="ru-RU"/>
        </w:rPr>
        <w:lastRenderedPageBreak/>
        <w:t xml:space="preserve">одноэтажном здании, по адресу: г. Бишкек, ул. </w:t>
      </w:r>
      <w:proofErr w:type="spellStart"/>
      <w:r w:rsidR="006532BF" w:rsidRPr="008B3FDD">
        <w:rPr>
          <w:rFonts w:eastAsia="Times New Roman" w:cs="Times New Roman"/>
          <w:color w:val="000000"/>
          <w:szCs w:val="24"/>
          <w:lang w:eastAsia="ru-RU"/>
        </w:rPr>
        <w:t>Шабдан</w:t>
      </w:r>
      <w:proofErr w:type="spellEnd"/>
      <w:r w:rsidR="006532BF" w:rsidRPr="008B3FDD">
        <w:rPr>
          <w:rFonts w:eastAsia="Times New Roman" w:cs="Times New Roman"/>
          <w:color w:val="000000"/>
          <w:szCs w:val="24"/>
          <w:lang w:eastAsia="ru-RU"/>
        </w:rPr>
        <w:t xml:space="preserve"> </w:t>
      </w:r>
      <w:proofErr w:type="spellStart"/>
      <w:r w:rsidR="006532BF" w:rsidRPr="008B3FDD">
        <w:rPr>
          <w:rFonts w:eastAsia="Times New Roman" w:cs="Times New Roman"/>
          <w:color w:val="000000"/>
          <w:szCs w:val="24"/>
          <w:lang w:eastAsia="ru-RU"/>
        </w:rPr>
        <w:t>Баатыра</w:t>
      </w:r>
      <w:proofErr w:type="spellEnd"/>
      <w:r w:rsidR="006532BF" w:rsidRPr="008B3FDD">
        <w:rPr>
          <w:rFonts w:eastAsia="Times New Roman" w:cs="Times New Roman"/>
          <w:color w:val="000000"/>
          <w:szCs w:val="24"/>
          <w:lang w:eastAsia="ru-RU"/>
        </w:rPr>
        <w:t>, 3. Клиника «</w:t>
      </w:r>
      <w:proofErr w:type="spellStart"/>
      <w:r w:rsidR="006532BF" w:rsidRPr="008B3FDD">
        <w:rPr>
          <w:rFonts w:eastAsia="Times New Roman" w:cs="Times New Roman"/>
          <w:color w:val="000000"/>
          <w:szCs w:val="24"/>
          <w:lang w:eastAsia="ru-RU"/>
        </w:rPr>
        <w:t>Лазмед</w:t>
      </w:r>
      <w:proofErr w:type="spellEnd"/>
      <w:r w:rsidR="006532BF" w:rsidRPr="008B3FDD">
        <w:rPr>
          <w:rFonts w:eastAsia="Times New Roman" w:cs="Times New Roman"/>
          <w:color w:val="000000"/>
          <w:szCs w:val="24"/>
          <w:lang w:eastAsia="ru-RU"/>
        </w:rPr>
        <w:t xml:space="preserve">» осуществляет свою деятельность на основании </w:t>
      </w:r>
      <w:hyperlink r:id="rId413" w:history="1">
        <w:r w:rsidR="006532BF" w:rsidRPr="008B3FDD">
          <w:rPr>
            <w:rStyle w:val="aff5"/>
            <w:rFonts w:cs="Times New Roman"/>
            <w:color w:val="00B0F0"/>
            <w:szCs w:val="24"/>
            <w:lang w:eastAsia="ru-RU"/>
          </w:rPr>
          <w:t>лицензии</w:t>
        </w:r>
      </w:hyperlink>
      <w:r w:rsidR="006532BF" w:rsidRPr="008B3FDD">
        <w:rPr>
          <w:rFonts w:eastAsia="Times New Roman" w:cs="Times New Roman"/>
          <w:color w:val="000000"/>
          <w:szCs w:val="24"/>
          <w:lang w:eastAsia="ru-RU"/>
        </w:rPr>
        <w:t xml:space="preserve"> МЗ КР за номером № 3272 от 07.12.2017 года. </w:t>
      </w:r>
      <w:r w:rsidR="006532BF" w:rsidRPr="008B3FDD">
        <w:rPr>
          <w:rFonts w:eastAsia="Times New Roman" w:cs="Times New Roman"/>
          <w:color w:val="0000FF"/>
          <w:szCs w:val="24"/>
          <w:lang w:eastAsia="ru-RU"/>
        </w:rPr>
        <w:t> </w:t>
      </w:r>
    </w:p>
    <w:p w14:paraId="498B102F" w14:textId="77777777" w:rsidR="006532BF" w:rsidRPr="008B3FDD" w:rsidRDefault="00D84AEA" w:rsidP="002C62E2">
      <w:pPr>
        <w:widowControl w:val="0"/>
        <w:spacing w:after="0" w:line="240" w:lineRule="auto"/>
        <w:ind w:left="142" w:firstLine="567"/>
        <w:contextualSpacing/>
        <w:jc w:val="both"/>
        <w:rPr>
          <w:rFonts w:eastAsia="Times New Roman" w:cs="Times New Roman"/>
          <w:szCs w:val="24"/>
          <w:lang w:eastAsia="ru-RU"/>
        </w:rPr>
      </w:pPr>
      <w:hyperlink r:id="rId414" w:history="1">
        <w:r w:rsidR="006532BF" w:rsidRPr="008B3FDD">
          <w:rPr>
            <w:rStyle w:val="aff5"/>
            <w:rFonts w:cs="Times New Roman"/>
            <w:b/>
            <w:bCs/>
            <w:szCs w:val="24"/>
            <w:lang w:eastAsia="ru-RU"/>
          </w:rPr>
          <w:t>Центр микрохирургии глаза «</w:t>
        </w:r>
        <w:proofErr w:type="spellStart"/>
        <w:r w:rsidR="006532BF" w:rsidRPr="008B3FDD">
          <w:rPr>
            <w:rStyle w:val="aff5"/>
            <w:rFonts w:cs="Times New Roman"/>
            <w:b/>
            <w:bCs/>
            <w:szCs w:val="24"/>
            <w:lang w:eastAsia="ru-RU"/>
          </w:rPr>
          <w:t>Дордой</w:t>
        </w:r>
        <w:proofErr w:type="spellEnd"/>
        <w:r w:rsidR="006532BF" w:rsidRPr="008B3FDD">
          <w:rPr>
            <w:rStyle w:val="aff5"/>
            <w:rFonts w:cs="Times New Roman"/>
            <w:b/>
            <w:bCs/>
            <w:szCs w:val="24"/>
            <w:lang w:eastAsia="ru-RU"/>
          </w:rPr>
          <w:t xml:space="preserve"> </w:t>
        </w:r>
        <w:proofErr w:type="spellStart"/>
        <w:r w:rsidR="006532BF" w:rsidRPr="008B3FDD">
          <w:rPr>
            <w:rStyle w:val="aff5"/>
            <w:rFonts w:cs="Times New Roman"/>
            <w:b/>
            <w:bCs/>
            <w:szCs w:val="24"/>
            <w:lang w:eastAsia="ru-RU"/>
          </w:rPr>
          <w:t>Офтальмик</w:t>
        </w:r>
        <w:proofErr w:type="spellEnd"/>
        <w:r w:rsidR="006532BF" w:rsidRPr="008B3FDD">
          <w:rPr>
            <w:rStyle w:val="aff5"/>
            <w:rFonts w:cs="Times New Roman"/>
            <w:b/>
            <w:bCs/>
            <w:szCs w:val="24"/>
            <w:lang w:eastAsia="ru-RU"/>
          </w:rPr>
          <w:t xml:space="preserve"> Сервис»</w:t>
        </w:r>
      </w:hyperlink>
      <w:r w:rsidR="006532BF" w:rsidRPr="008B3FDD">
        <w:rPr>
          <w:rFonts w:eastAsia="Times New Roman" w:cs="Times New Roman"/>
          <w:b/>
          <w:bCs/>
          <w:szCs w:val="24"/>
          <w:lang w:eastAsia="ru-RU"/>
        </w:rPr>
        <w:t xml:space="preserve"> </w:t>
      </w:r>
      <w:r w:rsidR="006532BF" w:rsidRPr="008B3FDD">
        <w:rPr>
          <w:rFonts w:eastAsia="Times New Roman" w:cs="Times New Roman"/>
          <w:b/>
          <w:bCs/>
          <w:color w:val="0070C0"/>
          <w:szCs w:val="24"/>
          <w:shd w:val="clear" w:color="auto" w:fill="FFFFFF"/>
          <w:lang w:eastAsia="ru-RU"/>
        </w:rPr>
        <w:t xml:space="preserve"> </w:t>
      </w:r>
      <w:r w:rsidR="006532BF" w:rsidRPr="008B3FDD">
        <w:rPr>
          <w:rFonts w:eastAsia="Times New Roman" w:cs="Times New Roman"/>
          <w:color w:val="000000"/>
          <w:szCs w:val="24"/>
          <w:lang w:eastAsia="ru-RU"/>
        </w:rPr>
        <w:t xml:space="preserve">имеет успешный 20-летний опыт качественного лечения глазных заболеваний, является клиникой, пользующейся высоким доверием населения не только Кыргызстана, но и ближнего зарубежья. </w:t>
      </w:r>
      <w:r w:rsidR="006532BF" w:rsidRPr="008B3FDD">
        <w:rPr>
          <w:rFonts w:eastAsia="Times New Roman" w:cs="Times New Roman"/>
          <w:color w:val="000000"/>
          <w:szCs w:val="24"/>
          <w:shd w:val="clear" w:color="auto" w:fill="FFFFFF"/>
          <w:lang w:eastAsia="ru-RU"/>
        </w:rPr>
        <w:t xml:space="preserve">На сегодняшний день центр продолжает успешно развиваться и оказывает практически все виды современных офтальмологических услуг. Центр оснащен уникальной аппаратурой: ультразвуковой </w:t>
      </w:r>
      <w:proofErr w:type="spellStart"/>
      <w:r w:rsidR="006532BF" w:rsidRPr="008B3FDD">
        <w:rPr>
          <w:rFonts w:eastAsia="Times New Roman" w:cs="Times New Roman"/>
          <w:color w:val="000000"/>
          <w:szCs w:val="24"/>
          <w:shd w:val="clear" w:color="auto" w:fill="FFFFFF"/>
          <w:lang w:eastAsia="ru-RU"/>
        </w:rPr>
        <w:t>факоэмульсификатор</w:t>
      </w:r>
      <w:proofErr w:type="spellEnd"/>
      <w:r w:rsidR="006532BF" w:rsidRPr="008B3FDD">
        <w:rPr>
          <w:rFonts w:eastAsia="Times New Roman" w:cs="Times New Roman"/>
          <w:color w:val="000000"/>
          <w:szCs w:val="24"/>
          <w:shd w:val="clear" w:color="auto" w:fill="FFFFFF"/>
          <w:lang w:eastAsia="ru-RU"/>
        </w:rPr>
        <w:t xml:space="preserve"> «LEGACI» производства США последней технологии. Расположе</w:t>
      </w:r>
      <w:r w:rsidR="006532BF" w:rsidRPr="008B3FDD">
        <w:rPr>
          <w:rFonts w:eastAsia="Times New Roman" w:cs="Times New Roman"/>
          <w:color w:val="000000"/>
          <w:szCs w:val="24"/>
          <w:lang w:eastAsia="ru-RU"/>
        </w:rPr>
        <w:t>н в двухэтажном здании по адресу: г. Бишкек, ул. Фучика, 3/4. «</w:t>
      </w:r>
      <w:proofErr w:type="spellStart"/>
      <w:r w:rsidR="006532BF" w:rsidRPr="008B3FDD">
        <w:rPr>
          <w:rFonts w:eastAsia="Times New Roman" w:cs="Times New Roman"/>
          <w:color w:val="000000"/>
          <w:szCs w:val="24"/>
          <w:lang w:eastAsia="ru-RU"/>
        </w:rPr>
        <w:t>Дордой</w:t>
      </w:r>
      <w:proofErr w:type="spellEnd"/>
      <w:r w:rsidR="006532BF" w:rsidRPr="008B3FDD">
        <w:rPr>
          <w:rFonts w:eastAsia="Times New Roman" w:cs="Times New Roman"/>
          <w:color w:val="000000"/>
          <w:szCs w:val="24"/>
          <w:lang w:eastAsia="ru-RU"/>
        </w:rPr>
        <w:t xml:space="preserve"> - </w:t>
      </w:r>
      <w:proofErr w:type="spellStart"/>
      <w:r w:rsidR="006532BF" w:rsidRPr="008B3FDD">
        <w:rPr>
          <w:rFonts w:eastAsia="Times New Roman" w:cs="Times New Roman"/>
          <w:color w:val="000000"/>
          <w:szCs w:val="24"/>
          <w:lang w:eastAsia="ru-RU"/>
        </w:rPr>
        <w:t>Офтальмик</w:t>
      </w:r>
      <w:proofErr w:type="spellEnd"/>
      <w:r w:rsidR="006532BF" w:rsidRPr="008B3FDD">
        <w:rPr>
          <w:rFonts w:eastAsia="Times New Roman" w:cs="Times New Roman"/>
          <w:color w:val="000000"/>
          <w:szCs w:val="24"/>
          <w:lang w:eastAsia="ru-RU"/>
        </w:rPr>
        <w:t xml:space="preserve"> Сервис», осуществляет свою деятельность на основании </w:t>
      </w:r>
      <w:hyperlink r:id="rId415" w:history="1">
        <w:r w:rsidR="006532BF" w:rsidRPr="008B3FDD">
          <w:rPr>
            <w:rStyle w:val="aff5"/>
            <w:rFonts w:cs="Times New Roman"/>
            <w:color w:val="00B0F0"/>
            <w:szCs w:val="24"/>
            <w:lang w:eastAsia="ru-RU"/>
          </w:rPr>
          <w:t>лицензии</w:t>
        </w:r>
      </w:hyperlink>
      <w:r w:rsidR="006532BF" w:rsidRPr="008B3FDD">
        <w:rPr>
          <w:rFonts w:eastAsia="Times New Roman" w:cs="Times New Roman"/>
          <w:color w:val="000000"/>
          <w:szCs w:val="24"/>
          <w:lang w:eastAsia="ru-RU"/>
        </w:rPr>
        <w:t xml:space="preserve"> МЗ КР за номером №3013 от 25.07.2016 года. </w:t>
      </w:r>
    </w:p>
    <w:p w14:paraId="76F8C6E5" w14:textId="674BA4A0" w:rsidR="006532BF" w:rsidRPr="008B3FDD" w:rsidRDefault="006532BF" w:rsidP="002C62E2">
      <w:pPr>
        <w:widowControl w:val="0"/>
        <w:spacing w:after="0" w:line="240" w:lineRule="auto"/>
        <w:contextualSpacing/>
        <w:jc w:val="both"/>
        <w:rPr>
          <w:rFonts w:eastAsia="Times New Roman" w:cs="Times New Roman"/>
          <w:color w:val="000000"/>
          <w:szCs w:val="24"/>
          <w:lang w:eastAsia="ru-RU"/>
        </w:rPr>
      </w:pPr>
    </w:p>
    <w:p w14:paraId="40F327A4" w14:textId="2A0582A7" w:rsidR="006532BF" w:rsidRPr="001F444C" w:rsidRDefault="006532BF" w:rsidP="002C62E2">
      <w:pPr>
        <w:widowControl w:val="0"/>
        <w:spacing w:after="0" w:line="240" w:lineRule="auto"/>
        <w:contextualSpacing/>
        <w:jc w:val="both"/>
        <w:rPr>
          <w:rFonts w:eastAsia="Times New Roman" w:cs="Times New Roman"/>
          <w:bCs/>
          <w:i/>
          <w:color w:val="000000"/>
          <w:szCs w:val="24"/>
          <w:lang w:eastAsia="ru-RU"/>
        </w:rPr>
      </w:pPr>
      <w:r w:rsidRPr="008B3FDD">
        <w:rPr>
          <w:rFonts w:eastAsia="Times New Roman" w:cs="Times New Roman"/>
          <w:color w:val="000000"/>
          <w:szCs w:val="24"/>
          <w:lang w:eastAsia="ru-RU"/>
        </w:rPr>
        <w:t xml:space="preserve">  </w:t>
      </w:r>
      <w:r w:rsidR="001F444C">
        <w:rPr>
          <w:rFonts w:eastAsia="Times New Roman" w:cs="Times New Roman"/>
          <w:color w:val="000000"/>
          <w:szCs w:val="24"/>
          <w:lang w:eastAsia="ru-RU"/>
        </w:rPr>
        <w:tab/>
      </w:r>
      <w:r w:rsidRPr="001F444C">
        <w:rPr>
          <w:rFonts w:eastAsia="Times New Roman" w:cs="Times New Roman"/>
          <w:bCs/>
          <w:i/>
          <w:color w:val="000000"/>
          <w:szCs w:val="24"/>
          <w:lang w:eastAsia="ru-RU"/>
        </w:rPr>
        <w:t>Клиническая база по договору</w:t>
      </w:r>
      <w:r w:rsidR="001F444C">
        <w:rPr>
          <w:rFonts w:eastAsia="Times New Roman" w:cs="Times New Roman"/>
          <w:bCs/>
          <w:i/>
          <w:color w:val="000000"/>
          <w:szCs w:val="24"/>
          <w:lang w:eastAsia="ru-RU"/>
        </w:rPr>
        <w:t>.</w:t>
      </w:r>
    </w:p>
    <w:p w14:paraId="4B44A082" w14:textId="30720454" w:rsidR="006532BF" w:rsidRPr="008B3FDD" w:rsidRDefault="006532BF" w:rsidP="002C62E2">
      <w:pPr>
        <w:widowControl w:val="0"/>
        <w:spacing w:after="0" w:line="240" w:lineRule="auto"/>
        <w:ind w:left="142" w:firstLine="567"/>
        <w:contextualSpacing/>
        <w:jc w:val="both"/>
        <w:rPr>
          <w:rFonts w:eastAsia="Times New Roman" w:cs="Times New Roman"/>
          <w:color w:val="00B0F0"/>
          <w:szCs w:val="24"/>
          <w:lang w:eastAsia="ru-RU"/>
        </w:rPr>
      </w:pPr>
      <w:r w:rsidRPr="001F444C">
        <w:rPr>
          <w:rFonts w:eastAsia="Times New Roman" w:cs="Times New Roman"/>
          <w:bCs/>
          <w:i/>
          <w:color w:val="000000"/>
          <w:szCs w:val="24"/>
          <w:lang w:eastAsia="ru-RU"/>
        </w:rPr>
        <w:t>Лечебно-диагностический центр</w:t>
      </w:r>
      <w:r w:rsidRPr="008B3FDD">
        <w:rPr>
          <w:rFonts w:eastAsia="Times New Roman" w:cs="Times New Roman"/>
          <w:b/>
          <w:bCs/>
          <w:color w:val="000000"/>
          <w:szCs w:val="24"/>
          <w:lang w:eastAsia="ru-RU"/>
        </w:rPr>
        <w:t xml:space="preserve"> </w:t>
      </w:r>
      <w:hyperlink r:id="rId416" w:history="1">
        <w:r w:rsidRPr="008B3FDD">
          <w:rPr>
            <w:rStyle w:val="aff5"/>
            <w:rFonts w:cs="Times New Roman"/>
            <w:b/>
            <w:bCs/>
            <w:szCs w:val="24"/>
            <w:lang w:eastAsia="ru-RU"/>
          </w:rPr>
          <w:t>«Андромед-DOC»</w:t>
        </w:r>
      </w:hyperlink>
      <w:r w:rsidRPr="008B3FDD">
        <w:rPr>
          <w:rFonts w:eastAsia="Times New Roman" w:cs="Times New Roman"/>
          <w:b/>
          <w:bCs/>
          <w:color w:val="000000"/>
          <w:szCs w:val="24"/>
          <w:lang w:eastAsia="ru-RU"/>
        </w:rPr>
        <w:t xml:space="preserve"> (</w:t>
      </w:r>
      <w:proofErr w:type="spellStart"/>
      <w:r w:rsidRPr="001F444C">
        <w:rPr>
          <w:rFonts w:eastAsia="Times New Roman" w:cs="Times New Roman"/>
          <w:bCs/>
          <w:color w:val="000000"/>
          <w:szCs w:val="24"/>
          <w:lang w:eastAsia="ru-RU"/>
        </w:rPr>
        <w:t>г.Ош</w:t>
      </w:r>
      <w:proofErr w:type="spellEnd"/>
      <w:r w:rsidRPr="008B3FDD">
        <w:rPr>
          <w:rFonts w:eastAsia="Times New Roman" w:cs="Times New Roman"/>
          <w:b/>
          <w:bCs/>
          <w:color w:val="000000"/>
          <w:szCs w:val="24"/>
          <w:lang w:eastAsia="ru-RU"/>
        </w:rPr>
        <w:t xml:space="preserve">) </w:t>
      </w:r>
      <w:r w:rsidRPr="008B3FDD">
        <w:rPr>
          <w:rFonts w:eastAsia="Times New Roman" w:cs="Times New Roman"/>
          <w:color w:val="000000"/>
          <w:szCs w:val="24"/>
          <w:lang w:eastAsia="ru-RU"/>
        </w:rPr>
        <w:t>-</w:t>
      </w:r>
      <w:r w:rsidRPr="008B3FDD">
        <w:rPr>
          <w:rFonts w:eastAsia="Times New Roman" w:cs="Times New Roman"/>
          <w:b/>
          <w:bCs/>
          <w:color w:val="000000"/>
          <w:szCs w:val="24"/>
          <w:lang w:eastAsia="ru-RU"/>
        </w:rPr>
        <w:t xml:space="preserve"> </w:t>
      </w:r>
      <w:r w:rsidRPr="008B3FDD">
        <w:rPr>
          <w:rFonts w:eastAsia="Times New Roman" w:cs="Times New Roman"/>
          <w:color w:val="000000"/>
          <w:szCs w:val="24"/>
          <w:lang w:eastAsia="ru-RU"/>
        </w:rPr>
        <w:t xml:space="preserve">осуществляет деятельность по следующим направлениям: общая терапия, неврология, пульмонология, эндокринология, гастроэнтерология, гинекология, физиотерапия, лечебный массаж, ультразвуковая диагностика, мануальная терапия, ревматология. </w:t>
      </w:r>
    </w:p>
    <w:p w14:paraId="22CE8494"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B0F0"/>
          <w:szCs w:val="24"/>
          <w:lang w:eastAsia="ru-RU"/>
        </w:rPr>
      </w:pPr>
      <w:r w:rsidRPr="001F444C">
        <w:rPr>
          <w:rFonts w:eastAsia="Times New Roman" w:cs="Times New Roman"/>
          <w:bCs/>
          <w:i/>
          <w:color w:val="000000"/>
          <w:szCs w:val="24"/>
          <w:lang w:eastAsia="ru-RU"/>
        </w:rPr>
        <w:t>Медицинский центр</w:t>
      </w:r>
      <w:r w:rsidRPr="008B3FDD">
        <w:rPr>
          <w:rFonts w:eastAsia="Times New Roman" w:cs="Times New Roman"/>
          <w:b/>
          <w:bCs/>
          <w:color w:val="000000"/>
          <w:szCs w:val="24"/>
          <w:lang w:eastAsia="ru-RU"/>
        </w:rPr>
        <w:t xml:space="preserve"> </w:t>
      </w:r>
      <w:hyperlink r:id="rId417" w:history="1">
        <w:r w:rsidRPr="008B3FDD">
          <w:rPr>
            <w:rStyle w:val="aff5"/>
            <w:rFonts w:cs="Times New Roman"/>
            <w:b/>
            <w:bCs/>
            <w:szCs w:val="24"/>
            <w:lang w:eastAsia="ru-RU"/>
          </w:rPr>
          <w:t>«Азия Мед»</w:t>
        </w:r>
      </w:hyperlink>
      <w:r w:rsidRPr="008B3FDD">
        <w:rPr>
          <w:rFonts w:eastAsia="Times New Roman" w:cs="Times New Roman"/>
          <w:b/>
          <w:bCs/>
          <w:color w:val="000000"/>
          <w:szCs w:val="24"/>
          <w:lang w:eastAsia="ru-RU"/>
        </w:rPr>
        <w:t xml:space="preserve"> – </w:t>
      </w:r>
      <w:r w:rsidRPr="008B3FDD">
        <w:rPr>
          <w:rFonts w:eastAsia="Times New Roman" w:cs="Times New Roman"/>
          <w:color w:val="000000"/>
          <w:szCs w:val="24"/>
          <w:lang w:eastAsia="ru-RU"/>
        </w:rPr>
        <w:t>действующий по</w:t>
      </w:r>
      <w:r w:rsidRPr="008B3FDD">
        <w:rPr>
          <w:rFonts w:eastAsia="Times New Roman" w:cs="Times New Roman"/>
          <w:b/>
          <w:bCs/>
          <w:color w:val="000000"/>
          <w:szCs w:val="24"/>
          <w:lang w:eastAsia="ru-RU"/>
        </w:rPr>
        <w:t xml:space="preserve"> </w:t>
      </w:r>
      <w:r w:rsidRPr="008B3FDD">
        <w:rPr>
          <w:rFonts w:eastAsia="Times New Roman" w:cs="Times New Roman"/>
          <w:color w:val="000000"/>
          <w:szCs w:val="24"/>
          <w:lang w:eastAsia="ru-RU"/>
        </w:rPr>
        <w:t xml:space="preserve">направлениям: неврология, общая хирургия, гинекология. </w:t>
      </w:r>
    </w:p>
    <w:p w14:paraId="67C0E413"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B0F0"/>
          <w:szCs w:val="24"/>
          <w:lang w:eastAsia="ru-RU"/>
        </w:rPr>
      </w:pPr>
      <w:r w:rsidRPr="001F444C">
        <w:rPr>
          <w:rFonts w:eastAsia="Times New Roman" w:cs="Times New Roman"/>
          <w:bCs/>
          <w:i/>
          <w:color w:val="000000"/>
          <w:szCs w:val="24"/>
          <w:lang w:eastAsia="ru-RU"/>
        </w:rPr>
        <w:t>Медицинский лечебно-диагностический центр</w:t>
      </w:r>
      <w:r w:rsidRPr="008B3FDD">
        <w:rPr>
          <w:rFonts w:eastAsia="Times New Roman" w:cs="Times New Roman"/>
          <w:b/>
          <w:bCs/>
          <w:color w:val="000000"/>
          <w:szCs w:val="24"/>
          <w:lang w:eastAsia="ru-RU"/>
        </w:rPr>
        <w:t xml:space="preserve"> </w:t>
      </w:r>
      <w:hyperlink r:id="rId418" w:history="1">
        <w:r w:rsidRPr="008B3FDD">
          <w:rPr>
            <w:rStyle w:val="aff5"/>
            <w:rFonts w:cs="Times New Roman"/>
            <w:b/>
            <w:bCs/>
            <w:szCs w:val="24"/>
            <w:lang w:eastAsia="ru-RU"/>
          </w:rPr>
          <w:t>«ЭОС ПЛЮС»</w:t>
        </w:r>
      </w:hyperlink>
      <w:r w:rsidRPr="008B3FDD">
        <w:rPr>
          <w:rFonts w:eastAsia="Times New Roman" w:cs="Times New Roman"/>
          <w:b/>
          <w:bCs/>
          <w:color w:val="000000"/>
          <w:szCs w:val="24"/>
          <w:lang w:eastAsia="ru-RU"/>
        </w:rPr>
        <w:t xml:space="preserve"> </w:t>
      </w:r>
      <w:r w:rsidRPr="008B3FDD">
        <w:rPr>
          <w:rFonts w:eastAsia="Times New Roman" w:cs="Times New Roman"/>
          <w:color w:val="000000"/>
          <w:szCs w:val="24"/>
          <w:lang w:eastAsia="ru-RU"/>
        </w:rPr>
        <w:t>-</w:t>
      </w:r>
      <w:r w:rsidRPr="008B3FDD">
        <w:rPr>
          <w:rFonts w:eastAsia="Times New Roman" w:cs="Times New Roman"/>
          <w:b/>
          <w:bCs/>
          <w:color w:val="000000"/>
          <w:szCs w:val="24"/>
          <w:lang w:eastAsia="ru-RU"/>
        </w:rPr>
        <w:t xml:space="preserve"> </w:t>
      </w:r>
      <w:r w:rsidRPr="001F444C">
        <w:rPr>
          <w:rFonts w:eastAsia="Times New Roman" w:cs="Times New Roman"/>
          <w:bCs/>
          <w:color w:val="000000"/>
          <w:szCs w:val="24"/>
          <w:lang w:eastAsia="ru-RU"/>
        </w:rPr>
        <w:t>направления</w:t>
      </w:r>
      <w:r w:rsidRPr="008B3FDD">
        <w:rPr>
          <w:rFonts w:eastAsia="Times New Roman" w:cs="Times New Roman"/>
          <w:color w:val="000000"/>
          <w:szCs w:val="24"/>
          <w:lang w:eastAsia="ru-RU"/>
        </w:rPr>
        <w:t xml:space="preserve">: общая хирургия, урология, кардиология, общая терапия, педиатрия, оториноларингология, гинекология, эндокринология, УЗ-диагностика, маммология. </w:t>
      </w:r>
    </w:p>
    <w:p w14:paraId="6DFAA396" w14:textId="2D6D3B9C" w:rsidR="006532BF" w:rsidRPr="008B3FDD" w:rsidRDefault="006532BF" w:rsidP="002C62E2">
      <w:pPr>
        <w:widowControl w:val="0"/>
        <w:spacing w:after="0" w:line="240" w:lineRule="auto"/>
        <w:ind w:left="142" w:firstLine="567"/>
        <w:contextualSpacing/>
        <w:jc w:val="both"/>
        <w:rPr>
          <w:rFonts w:eastAsia="Times New Roman" w:cs="Times New Roman"/>
          <w:szCs w:val="24"/>
          <w:lang w:eastAsia="ru-RU"/>
        </w:rPr>
      </w:pPr>
      <w:r w:rsidRPr="001F444C">
        <w:rPr>
          <w:rFonts w:eastAsia="Times New Roman" w:cs="Times New Roman"/>
          <w:bCs/>
          <w:i/>
          <w:color w:val="000000"/>
          <w:szCs w:val="24"/>
          <w:lang w:eastAsia="ru-RU"/>
        </w:rPr>
        <w:t>Скорая помощь</w:t>
      </w:r>
      <w:r w:rsidRPr="008B3FDD">
        <w:rPr>
          <w:rFonts w:eastAsia="Times New Roman" w:cs="Times New Roman"/>
          <w:b/>
          <w:bCs/>
          <w:color w:val="000000"/>
          <w:szCs w:val="24"/>
          <w:lang w:eastAsia="ru-RU"/>
        </w:rPr>
        <w:t xml:space="preserve"> </w:t>
      </w:r>
      <w:hyperlink r:id="rId419" w:history="1">
        <w:r w:rsidRPr="008B3FDD">
          <w:rPr>
            <w:rStyle w:val="aff5"/>
            <w:rFonts w:cs="Times New Roman"/>
            <w:b/>
            <w:bCs/>
            <w:szCs w:val="24"/>
            <w:lang w:eastAsia="ru-RU"/>
          </w:rPr>
          <w:t>«ЭОС-Мед»</w:t>
        </w:r>
      </w:hyperlink>
      <w:r w:rsidRPr="008B3FDD">
        <w:rPr>
          <w:rFonts w:eastAsia="Times New Roman" w:cs="Times New Roman"/>
          <w:b/>
          <w:bCs/>
          <w:color w:val="000000"/>
          <w:szCs w:val="24"/>
          <w:lang w:eastAsia="ru-RU"/>
        </w:rPr>
        <w:t xml:space="preserve"> </w:t>
      </w:r>
      <w:r w:rsidRPr="008B3FDD">
        <w:rPr>
          <w:rFonts w:eastAsia="Times New Roman" w:cs="Times New Roman"/>
          <w:color w:val="000000"/>
          <w:szCs w:val="24"/>
          <w:lang w:eastAsia="ru-RU"/>
        </w:rPr>
        <w:t xml:space="preserve">— круглосуточная скорая медицинская помощь с дневным стационаром. Также функционируют кардиология, неврология, педиатрия. </w:t>
      </w:r>
    </w:p>
    <w:p w14:paraId="4362A6E8" w14:textId="77777777" w:rsidR="006532BF" w:rsidRPr="008B3FDD" w:rsidRDefault="006532BF" w:rsidP="002C62E2">
      <w:pPr>
        <w:widowControl w:val="0"/>
        <w:spacing w:after="0" w:line="240" w:lineRule="auto"/>
        <w:ind w:left="142" w:firstLine="720"/>
        <w:contextualSpacing/>
        <w:jc w:val="both"/>
        <w:rPr>
          <w:rFonts w:eastAsia="Times New Roman" w:cs="Times New Roman"/>
          <w:color w:val="000000"/>
          <w:szCs w:val="24"/>
          <w:lang w:eastAsia="ru-RU"/>
        </w:rPr>
      </w:pPr>
    </w:p>
    <w:p w14:paraId="3AA9DE09" w14:textId="52949B0D" w:rsidR="006532BF" w:rsidRPr="001F444C" w:rsidRDefault="006532BF" w:rsidP="002C62E2">
      <w:pPr>
        <w:widowControl w:val="0"/>
        <w:spacing w:after="0" w:line="240" w:lineRule="auto"/>
        <w:ind w:firstLine="708"/>
        <w:contextualSpacing/>
        <w:jc w:val="both"/>
        <w:rPr>
          <w:rFonts w:eastAsia="Times New Roman" w:cs="Times New Roman"/>
          <w:bCs/>
          <w:i/>
          <w:color w:val="000000"/>
          <w:szCs w:val="24"/>
          <w:lang w:eastAsia="ru-RU"/>
        </w:rPr>
      </w:pPr>
      <w:r w:rsidRPr="001F444C">
        <w:rPr>
          <w:rFonts w:eastAsia="Times New Roman" w:cs="Times New Roman"/>
          <w:bCs/>
          <w:i/>
          <w:color w:val="000000"/>
          <w:szCs w:val="24"/>
          <w:lang w:eastAsia="ru-RU"/>
        </w:rPr>
        <w:t>Медицинские учреждения, закрепленные Министерством здравоохранений КР</w:t>
      </w:r>
      <w:r w:rsidR="001F444C">
        <w:rPr>
          <w:rFonts w:eastAsia="Times New Roman" w:cs="Times New Roman"/>
          <w:bCs/>
          <w:i/>
          <w:color w:val="000000"/>
          <w:szCs w:val="24"/>
          <w:lang w:eastAsia="ru-RU"/>
        </w:rPr>
        <w:t>.</w:t>
      </w:r>
    </w:p>
    <w:p w14:paraId="21B7CB40"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Согласно </w:t>
      </w:r>
      <w:hyperlink r:id="rId420" w:history="1">
        <w:r w:rsidRPr="008B3FDD">
          <w:rPr>
            <w:rStyle w:val="aff5"/>
            <w:rFonts w:cs="Times New Roman"/>
            <w:color w:val="0000FF"/>
            <w:szCs w:val="24"/>
            <w:lang w:eastAsia="ru-RU"/>
          </w:rPr>
          <w:t>приказу</w:t>
        </w:r>
      </w:hyperlink>
      <w:r w:rsidRPr="008B3FDD">
        <w:rPr>
          <w:rFonts w:eastAsia="Times New Roman" w:cs="Times New Roman"/>
          <w:color w:val="0070C0"/>
          <w:szCs w:val="24"/>
          <w:lang w:eastAsia="ru-RU"/>
        </w:rPr>
        <w:t xml:space="preserve"> </w:t>
      </w:r>
      <w:r w:rsidRPr="008B3FDD">
        <w:rPr>
          <w:rFonts w:eastAsia="Times New Roman" w:cs="Times New Roman"/>
          <w:color w:val="000000"/>
          <w:szCs w:val="24"/>
          <w:lang w:eastAsia="ru-RU"/>
        </w:rPr>
        <w:t>МЗ КР №1194 от 06.10.2022 г. Об утверждении перечня клинических баз высших и средних медицинских образовательных организаций Кыргызской Республики за Учреждением «</w:t>
      </w:r>
      <w:proofErr w:type="spellStart"/>
      <w:r w:rsidRPr="008B3FDD">
        <w:rPr>
          <w:rFonts w:eastAsia="Times New Roman" w:cs="Times New Roman"/>
          <w:color w:val="000000"/>
          <w:szCs w:val="24"/>
          <w:lang w:eastAsia="ru-RU"/>
        </w:rPr>
        <w:t>Салымбеков</w:t>
      </w:r>
      <w:proofErr w:type="spellEnd"/>
      <w:r w:rsidRPr="008B3FDD">
        <w:rPr>
          <w:rFonts w:eastAsia="Times New Roman" w:cs="Times New Roman"/>
          <w:color w:val="000000"/>
          <w:szCs w:val="24"/>
          <w:lang w:eastAsia="ru-RU"/>
        </w:rPr>
        <w:t xml:space="preserve"> Университет» закреплены следующие медицинские учреждения:</w:t>
      </w:r>
    </w:p>
    <w:p w14:paraId="22FD10C5"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1. Республиканская клиническая инфекционная больница</w:t>
      </w:r>
    </w:p>
    <w:p w14:paraId="61792A15"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2. Национальный центр онкологии и гематологии</w:t>
      </w:r>
    </w:p>
    <w:p w14:paraId="005063A4"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3. Национальный центр охраны материнства и детства</w:t>
      </w:r>
    </w:p>
    <w:p w14:paraId="270B2F4B"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4. Национальный хирургический центр</w:t>
      </w:r>
    </w:p>
    <w:p w14:paraId="73222A3C"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5. Республиканский центр дерматовенерологии</w:t>
      </w:r>
    </w:p>
    <w:p w14:paraId="00BB2DCC"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6. Национальный центр фтизиатрии</w:t>
      </w:r>
    </w:p>
    <w:p w14:paraId="27D8911A"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7. Родильный дом №2</w:t>
      </w:r>
    </w:p>
    <w:p w14:paraId="3A434972"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8. Центр семейной медицины №1</w:t>
      </w:r>
    </w:p>
    <w:p w14:paraId="426565D4"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9. Стоматологическая поликлиника №6 г. Бишкек</w:t>
      </w:r>
    </w:p>
    <w:p w14:paraId="47005C38"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10. Республиканский центр судебно-медицинской экспертизы</w:t>
      </w:r>
    </w:p>
    <w:p w14:paraId="73DEA0E4"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11. Республиканское патологоанатомическое бюро</w:t>
      </w:r>
    </w:p>
    <w:p w14:paraId="3ECF2EC8"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12. Республиканский центр психического здоровья</w:t>
      </w:r>
    </w:p>
    <w:p w14:paraId="2D42947C"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13. Территориальная больница </w:t>
      </w:r>
      <w:proofErr w:type="spellStart"/>
      <w:r w:rsidRPr="008B3FDD">
        <w:rPr>
          <w:rFonts w:eastAsia="Times New Roman" w:cs="Times New Roman"/>
          <w:color w:val="000000"/>
          <w:szCs w:val="24"/>
          <w:lang w:eastAsia="ru-RU"/>
        </w:rPr>
        <w:t>Сокулукского</w:t>
      </w:r>
      <w:proofErr w:type="spellEnd"/>
      <w:r w:rsidRPr="008B3FDD">
        <w:rPr>
          <w:rFonts w:eastAsia="Times New Roman" w:cs="Times New Roman"/>
          <w:color w:val="000000"/>
          <w:szCs w:val="24"/>
          <w:lang w:eastAsia="ru-RU"/>
        </w:rPr>
        <w:t xml:space="preserve"> района</w:t>
      </w:r>
    </w:p>
    <w:p w14:paraId="6E472D1D"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14. Территориальная больница </w:t>
      </w:r>
      <w:proofErr w:type="spellStart"/>
      <w:r w:rsidRPr="008B3FDD">
        <w:rPr>
          <w:rFonts w:eastAsia="Times New Roman" w:cs="Times New Roman"/>
          <w:color w:val="000000"/>
          <w:szCs w:val="24"/>
          <w:lang w:eastAsia="ru-RU"/>
        </w:rPr>
        <w:t>Кеминского</w:t>
      </w:r>
      <w:proofErr w:type="spellEnd"/>
      <w:r w:rsidRPr="008B3FDD">
        <w:rPr>
          <w:rFonts w:eastAsia="Times New Roman" w:cs="Times New Roman"/>
          <w:color w:val="000000"/>
          <w:szCs w:val="24"/>
          <w:lang w:eastAsia="ru-RU"/>
        </w:rPr>
        <w:t xml:space="preserve"> района</w:t>
      </w:r>
    </w:p>
    <w:p w14:paraId="3B9AAA18"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15. Территориальная больница </w:t>
      </w:r>
      <w:proofErr w:type="spellStart"/>
      <w:r w:rsidRPr="008B3FDD">
        <w:rPr>
          <w:rFonts w:eastAsia="Times New Roman" w:cs="Times New Roman"/>
          <w:color w:val="000000"/>
          <w:szCs w:val="24"/>
          <w:lang w:eastAsia="ru-RU"/>
        </w:rPr>
        <w:t>Ысык</w:t>
      </w:r>
      <w:proofErr w:type="spellEnd"/>
      <w:r w:rsidRPr="008B3FDD">
        <w:rPr>
          <w:rFonts w:eastAsia="Times New Roman" w:cs="Times New Roman"/>
          <w:color w:val="000000"/>
          <w:szCs w:val="24"/>
          <w:lang w:eastAsia="ru-RU"/>
        </w:rPr>
        <w:t>-Атинского района</w:t>
      </w:r>
    </w:p>
    <w:p w14:paraId="377C3E99"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16. Территориальная больница </w:t>
      </w:r>
      <w:proofErr w:type="spellStart"/>
      <w:r w:rsidRPr="008B3FDD">
        <w:rPr>
          <w:rFonts w:eastAsia="Times New Roman" w:cs="Times New Roman"/>
          <w:color w:val="000000"/>
          <w:szCs w:val="24"/>
          <w:lang w:eastAsia="ru-RU"/>
        </w:rPr>
        <w:t>г.Токмок</w:t>
      </w:r>
      <w:proofErr w:type="spellEnd"/>
    </w:p>
    <w:p w14:paraId="347A524B"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17. Территориальная больница Чуйского района</w:t>
      </w:r>
    </w:p>
    <w:p w14:paraId="53B3D180"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lastRenderedPageBreak/>
        <w:t>18. Чуйская областная объединенная больница</w:t>
      </w:r>
    </w:p>
    <w:p w14:paraId="3478F591"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19. Объединенная территориальная больница </w:t>
      </w:r>
      <w:proofErr w:type="spellStart"/>
      <w:r w:rsidRPr="008B3FDD">
        <w:rPr>
          <w:rFonts w:eastAsia="Times New Roman" w:cs="Times New Roman"/>
          <w:color w:val="000000"/>
          <w:szCs w:val="24"/>
          <w:lang w:eastAsia="ru-RU"/>
        </w:rPr>
        <w:t>Жайылского</w:t>
      </w:r>
      <w:proofErr w:type="spellEnd"/>
      <w:r w:rsidRPr="008B3FDD">
        <w:rPr>
          <w:rFonts w:eastAsia="Times New Roman" w:cs="Times New Roman"/>
          <w:color w:val="000000"/>
          <w:szCs w:val="24"/>
          <w:lang w:eastAsia="ru-RU"/>
        </w:rPr>
        <w:t xml:space="preserve"> района</w:t>
      </w:r>
    </w:p>
    <w:p w14:paraId="1F717BE4"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20. Чуйский областной родильный дом</w:t>
      </w:r>
    </w:p>
    <w:p w14:paraId="5FAAA6DA"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21. </w:t>
      </w:r>
      <w:proofErr w:type="spellStart"/>
      <w:r w:rsidRPr="008B3FDD">
        <w:rPr>
          <w:rFonts w:eastAsia="Times New Roman" w:cs="Times New Roman"/>
          <w:color w:val="000000"/>
          <w:szCs w:val="24"/>
          <w:lang w:eastAsia="ru-RU"/>
        </w:rPr>
        <w:t>Нарынская</w:t>
      </w:r>
      <w:proofErr w:type="spellEnd"/>
      <w:r w:rsidRPr="008B3FDD">
        <w:rPr>
          <w:rFonts w:eastAsia="Times New Roman" w:cs="Times New Roman"/>
          <w:color w:val="000000"/>
          <w:szCs w:val="24"/>
          <w:lang w:eastAsia="ru-RU"/>
        </w:rPr>
        <w:t xml:space="preserve"> областная объединенная больница</w:t>
      </w:r>
    </w:p>
    <w:p w14:paraId="30CFEEE9"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22. Территориальная больница </w:t>
      </w:r>
      <w:proofErr w:type="spellStart"/>
      <w:r w:rsidRPr="008B3FDD">
        <w:rPr>
          <w:rFonts w:eastAsia="Times New Roman" w:cs="Times New Roman"/>
          <w:color w:val="000000"/>
          <w:szCs w:val="24"/>
          <w:lang w:eastAsia="ru-RU"/>
        </w:rPr>
        <w:t>Ат-Башинского</w:t>
      </w:r>
      <w:proofErr w:type="spellEnd"/>
      <w:r w:rsidRPr="008B3FDD">
        <w:rPr>
          <w:rFonts w:eastAsia="Times New Roman" w:cs="Times New Roman"/>
          <w:color w:val="000000"/>
          <w:szCs w:val="24"/>
          <w:lang w:eastAsia="ru-RU"/>
        </w:rPr>
        <w:t xml:space="preserve"> района</w:t>
      </w:r>
    </w:p>
    <w:p w14:paraId="340D21D5"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23. Иссык-Кульская областная объединенная больница</w:t>
      </w:r>
    </w:p>
    <w:p w14:paraId="76D7C344"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24. Ошская межобластная объединенная клиническая больница</w:t>
      </w:r>
    </w:p>
    <w:p w14:paraId="4E6AEE34"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25. </w:t>
      </w:r>
      <w:proofErr w:type="spellStart"/>
      <w:r w:rsidRPr="008B3FDD">
        <w:rPr>
          <w:rFonts w:eastAsia="Times New Roman" w:cs="Times New Roman"/>
          <w:color w:val="000000"/>
          <w:szCs w:val="24"/>
          <w:lang w:eastAsia="ru-RU"/>
        </w:rPr>
        <w:t>Жалал-Абадская</w:t>
      </w:r>
      <w:proofErr w:type="spellEnd"/>
      <w:r w:rsidRPr="008B3FDD">
        <w:rPr>
          <w:rFonts w:eastAsia="Times New Roman" w:cs="Times New Roman"/>
          <w:color w:val="000000"/>
          <w:szCs w:val="24"/>
          <w:lang w:eastAsia="ru-RU"/>
        </w:rPr>
        <w:t xml:space="preserve"> областная объединенная больница</w:t>
      </w:r>
    </w:p>
    <w:p w14:paraId="77412D4F"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26. </w:t>
      </w:r>
      <w:proofErr w:type="spellStart"/>
      <w:r w:rsidRPr="008B3FDD">
        <w:rPr>
          <w:rFonts w:eastAsia="Times New Roman" w:cs="Times New Roman"/>
          <w:color w:val="000000"/>
          <w:szCs w:val="24"/>
          <w:lang w:eastAsia="ru-RU"/>
        </w:rPr>
        <w:t>Таласская</w:t>
      </w:r>
      <w:proofErr w:type="spellEnd"/>
      <w:r w:rsidRPr="008B3FDD">
        <w:rPr>
          <w:rFonts w:eastAsia="Times New Roman" w:cs="Times New Roman"/>
          <w:color w:val="000000"/>
          <w:szCs w:val="24"/>
          <w:lang w:eastAsia="ru-RU"/>
        </w:rPr>
        <w:t xml:space="preserve"> областная объединенная больница</w:t>
      </w:r>
    </w:p>
    <w:p w14:paraId="1A742989" w14:textId="77777777" w:rsidR="006532BF" w:rsidRPr="008B3FDD" w:rsidRDefault="006532BF" w:rsidP="002C62E2">
      <w:pPr>
        <w:widowControl w:val="0"/>
        <w:spacing w:after="0" w:line="240" w:lineRule="auto"/>
        <w:ind w:left="142" w:firstLine="567"/>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 xml:space="preserve">27. </w:t>
      </w:r>
      <w:proofErr w:type="spellStart"/>
      <w:r w:rsidRPr="008B3FDD">
        <w:rPr>
          <w:rFonts w:eastAsia="Times New Roman" w:cs="Times New Roman"/>
          <w:color w:val="000000"/>
          <w:szCs w:val="24"/>
          <w:lang w:eastAsia="ru-RU"/>
        </w:rPr>
        <w:t>Баткенская</w:t>
      </w:r>
      <w:proofErr w:type="spellEnd"/>
      <w:r w:rsidRPr="008B3FDD">
        <w:rPr>
          <w:rFonts w:eastAsia="Times New Roman" w:cs="Times New Roman"/>
          <w:color w:val="000000"/>
          <w:szCs w:val="24"/>
          <w:lang w:eastAsia="ru-RU"/>
        </w:rPr>
        <w:t xml:space="preserve"> областная объединенная больница </w:t>
      </w:r>
    </w:p>
    <w:p w14:paraId="756A2DBB" w14:textId="2F04CADB" w:rsidR="006532BF" w:rsidRPr="008B3FDD" w:rsidRDefault="006532BF" w:rsidP="002C62E2">
      <w:pPr>
        <w:widowControl w:val="0"/>
        <w:spacing w:after="0" w:line="240" w:lineRule="auto"/>
        <w:ind w:left="142" w:firstLine="720"/>
        <w:contextualSpacing/>
        <w:jc w:val="both"/>
        <w:rPr>
          <w:rFonts w:eastAsia="Times New Roman" w:cs="Times New Roman"/>
          <w:color w:val="000000"/>
          <w:szCs w:val="24"/>
          <w:lang w:eastAsia="ru-RU"/>
        </w:rPr>
      </w:pPr>
    </w:p>
    <w:p w14:paraId="05694B49" w14:textId="2F98298C" w:rsidR="006532BF" w:rsidRPr="00F766DE" w:rsidRDefault="006532BF" w:rsidP="002C62E2">
      <w:pPr>
        <w:widowControl w:val="0"/>
        <w:spacing w:after="0" w:line="240" w:lineRule="auto"/>
        <w:ind w:firstLine="708"/>
        <w:contextualSpacing/>
        <w:jc w:val="both"/>
        <w:rPr>
          <w:rFonts w:eastAsia="Times New Roman" w:cs="Times New Roman"/>
          <w:bCs/>
          <w:i/>
          <w:color w:val="000000"/>
          <w:szCs w:val="24"/>
          <w:lang w:eastAsia="ru-RU"/>
        </w:rPr>
      </w:pPr>
      <w:r w:rsidRPr="00F766DE">
        <w:rPr>
          <w:rFonts w:eastAsia="Times New Roman" w:cs="Times New Roman"/>
          <w:bCs/>
          <w:i/>
          <w:color w:val="000000"/>
          <w:szCs w:val="24"/>
          <w:lang w:eastAsia="ru-RU"/>
        </w:rPr>
        <w:t>Инфраструктура и развитие МТБ</w:t>
      </w:r>
      <w:r w:rsidR="00F766DE">
        <w:rPr>
          <w:rFonts w:eastAsia="Times New Roman" w:cs="Times New Roman"/>
          <w:bCs/>
          <w:i/>
          <w:color w:val="000000"/>
          <w:szCs w:val="24"/>
          <w:lang w:eastAsia="ru-RU"/>
        </w:rPr>
        <w:t>.</w:t>
      </w:r>
    </w:p>
    <w:p w14:paraId="3379D5CF" w14:textId="1D016523" w:rsidR="006532BF" w:rsidRPr="008B3FDD" w:rsidRDefault="006532BF"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Университет располагает развитой социальной инфраструктурой, включающей общежитие, спортивный комплекс с футбольными полями, стадионом, тренажёрным залом и фитнес-центром</w:t>
      </w:r>
      <w:r w:rsidR="00F766DE">
        <w:rPr>
          <w:rFonts w:eastAsia="Times New Roman" w:cs="Times New Roman"/>
          <w:szCs w:val="24"/>
          <w:lang w:eastAsia="ru-RU"/>
        </w:rPr>
        <w:t>;</w:t>
      </w:r>
      <w:r w:rsidRPr="008B3FDD">
        <w:rPr>
          <w:rFonts w:eastAsia="Times New Roman" w:cs="Times New Roman"/>
          <w:szCs w:val="24"/>
          <w:lang w:eastAsia="ru-RU"/>
        </w:rPr>
        <w:t xml:space="preserve"> актовые и читальные залы, конференц-залы, оборудованные медицинские пункты, а также иные административно-хозяйственные помещения, обеспечивающие комфортные условия для обучения, работы и досуга обучающихся и сотрудников. В целях обеспечения учебного процесса и информационно-библиографической деятельности функционирует библиотека, ориентированная на комплектование фондов, развитие электронных ресурсов, автоматизацию библиотечных процессов и повышение информационной культуры пользователей. Информационные возможности библиотеки расширяются за счёт доступа к сети Интернет посредством беспроводной локальной сети </w:t>
      </w:r>
      <w:proofErr w:type="spellStart"/>
      <w:r w:rsidRPr="008B3FDD">
        <w:rPr>
          <w:rFonts w:eastAsia="Times New Roman" w:cs="Times New Roman"/>
          <w:szCs w:val="24"/>
          <w:lang w:eastAsia="ru-RU"/>
        </w:rPr>
        <w:t>Wi-Fi</w:t>
      </w:r>
      <w:proofErr w:type="spellEnd"/>
      <w:r w:rsidRPr="008B3FDD">
        <w:rPr>
          <w:rFonts w:eastAsia="Times New Roman" w:cs="Times New Roman"/>
          <w:szCs w:val="24"/>
          <w:lang w:eastAsia="ru-RU"/>
        </w:rPr>
        <w:t xml:space="preserve"> и использования современных электронных образовательных и научных ресурсов.</w:t>
      </w:r>
    </w:p>
    <w:p w14:paraId="640C3911" w14:textId="5991B878" w:rsidR="006532BF" w:rsidRPr="008B3FDD" w:rsidRDefault="006532BF"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xml:space="preserve">Университет реализует мероприятия по развитию и модернизации материально-технической базы в соответствии со </w:t>
      </w:r>
      <w:hyperlink r:id="rId421" w:history="1">
        <w:r w:rsidRPr="008B3FDD">
          <w:rPr>
            <w:rStyle w:val="aff5"/>
            <w:rFonts w:cs="Times New Roman"/>
            <w:color w:val="0000FF"/>
            <w:szCs w:val="24"/>
            <w:lang w:eastAsia="ru-RU"/>
          </w:rPr>
          <w:t>Стратегическим планом развития.</w:t>
        </w:r>
      </w:hyperlink>
      <w:r w:rsidRPr="008B3FDD">
        <w:rPr>
          <w:rFonts w:eastAsia="Times New Roman" w:cs="Times New Roman"/>
          <w:szCs w:val="24"/>
          <w:lang w:eastAsia="ru-RU"/>
        </w:rPr>
        <w:t xml:space="preserve"> Обновление МТБ осуществляется за счёт приобретения современного компьютерного и лабораторного оборудования, учебной и офисной мебели, спортивного инвентаря, мультимедийных средств, а также проведения текущих и капитальных ремонтов учебных корпусов, что обеспечивает высокое качество образовательного процесса.</w:t>
      </w:r>
    </w:p>
    <w:p w14:paraId="43F63D55" w14:textId="12FEF9EB" w:rsidR="006532BF" w:rsidRPr="008B3FDD" w:rsidRDefault="006532BF"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Особое внимание уделяется формированию инклюзивной образовательной среды. Учебные корпуса оборудованы пандусами, на официальном сайте университета функционируют цифровые решения для лиц с ограниченными возможностями здоровья</w:t>
      </w:r>
      <w:r w:rsidR="00F766DE" w:rsidRPr="00F766DE">
        <w:rPr>
          <w:rFonts w:eastAsia="Times New Roman" w:cs="Times New Roman"/>
          <w:szCs w:val="24"/>
          <w:lang w:eastAsia="ru-RU"/>
        </w:rPr>
        <w:t xml:space="preserve"> </w:t>
      </w:r>
      <w:r w:rsidR="00F766DE">
        <w:rPr>
          <w:rFonts w:eastAsia="Times New Roman" w:cs="Times New Roman"/>
          <w:szCs w:val="24"/>
          <w:lang w:eastAsia="ru-RU"/>
        </w:rPr>
        <w:t>(</w:t>
      </w:r>
      <w:r w:rsidR="00F766DE" w:rsidRPr="008B3FDD">
        <w:rPr>
          <w:rFonts w:eastAsia="Times New Roman" w:cs="Times New Roman"/>
          <w:szCs w:val="24"/>
          <w:lang w:eastAsia="ru-RU"/>
        </w:rPr>
        <w:t>ЛОВЗ</w:t>
      </w:r>
      <w:r w:rsidR="00F766DE">
        <w:rPr>
          <w:rFonts w:eastAsia="Times New Roman" w:cs="Times New Roman"/>
          <w:szCs w:val="24"/>
          <w:lang w:eastAsia="ru-RU"/>
        </w:rPr>
        <w:t>)</w:t>
      </w:r>
      <w:r w:rsidRPr="008B3FDD">
        <w:rPr>
          <w:rFonts w:eastAsia="Times New Roman" w:cs="Times New Roman"/>
          <w:szCs w:val="24"/>
          <w:lang w:eastAsia="ru-RU"/>
        </w:rPr>
        <w:t>, предусматривающие возможность выбора шрифта, уровня контрастности и увеличенных элементов интерфейса. Образовательный процесс для обучающихся и преподавателей с ЛОВЗ организуется преимущественно на первом этаже учебных зданий.</w:t>
      </w:r>
    </w:p>
    <w:p w14:paraId="49EA5F8C" w14:textId="08F00725" w:rsidR="006532BF" w:rsidRPr="008B3FDD" w:rsidRDefault="006532BF"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r>
    </w:p>
    <w:p w14:paraId="3F6047F7" w14:textId="77777777" w:rsidR="006532BF" w:rsidRPr="008B3FDD" w:rsidRDefault="00D84AEA" w:rsidP="002C62E2">
      <w:pPr>
        <w:widowControl w:val="0"/>
        <w:spacing w:after="0" w:line="240" w:lineRule="auto"/>
        <w:ind w:left="142"/>
        <w:contextualSpacing/>
        <w:jc w:val="both"/>
        <w:rPr>
          <w:rFonts w:eastAsia="Times New Roman" w:cs="Times New Roman"/>
          <w:b/>
          <w:bCs/>
          <w:i/>
          <w:iCs/>
          <w:color w:val="0070C0"/>
          <w:szCs w:val="24"/>
          <w:lang w:eastAsia="ru-RU"/>
        </w:rPr>
      </w:pPr>
      <w:hyperlink r:id="rId422" w:history="1">
        <w:r w:rsidR="006532BF" w:rsidRPr="008B3FDD">
          <w:rPr>
            <w:rStyle w:val="aff5"/>
            <w:rFonts w:cs="Times New Roman"/>
            <w:i/>
            <w:iCs/>
            <w:color w:val="0070C0"/>
            <w:szCs w:val="24"/>
            <w:lang w:eastAsia="ru-RU"/>
          </w:rPr>
          <w:t>Приложение 6.1.1. Стратегический план университета на 2024-2029 гг</w:t>
        </w:r>
      </w:hyperlink>
      <w:r w:rsidR="006532BF" w:rsidRPr="008B3FDD">
        <w:rPr>
          <w:rFonts w:eastAsia="Times New Roman" w:cs="Times New Roman"/>
          <w:b/>
          <w:bCs/>
          <w:i/>
          <w:iCs/>
          <w:color w:val="0070C0"/>
          <w:szCs w:val="24"/>
          <w:lang w:eastAsia="ru-RU"/>
        </w:rPr>
        <w:t xml:space="preserve">. </w:t>
      </w:r>
    </w:p>
    <w:p w14:paraId="6BB59ADB" w14:textId="77777777" w:rsidR="006532BF" w:rsidRPr="008B3FDD" w:rsidRDefault="00D84AEA" w:rsidP="002C62E2">
      <w:pPr>
        <w:widowControl w:val="0"/>
        <w:spacing w:after="0" w:line="240" w:lineRule="auto"/>
        <w:ind w:left="142"/>
        <w:contextualSpacing/>
        <w:jc w:val="both"/>
        <w:rPr>
          <w:rFonts w:eastAsia="Times New Roman" w:cs="Times New Roman"/>
          <w:szCs w:val="24"/>
          <w:lang w:eastAsia="ru-RU"/>
        </w:rPr>
      </w:pPr>
      <w:hyperlink r:id="rId423" w:history="1">
        <w:r w:rsidR="006532BF" w:rsidRPr="008B3FDD">
          <w:rPr>
            <w:rStyle w:val="aff5"/>
            <w:rFonts w:cs="Times New Roman"/>
            <w:i/>
            <w:iCs/>
            <w:szCs w:val="24"/>
            <w:lang w:eastAsia="ru-RU"/>
          </w:rPr>
          <w:t xml:space="preserve">Приложение 6.1.2. План развития МТБ на 2025-2026 </w:t>
        </w:r>
        <w:proofErr w:type="spellStart"/>
        <w:r w:rsidR="006532BF" w:rsidRPr="008B3FDD">
          <w:rPr>
            <w:rStyle w:val="aff5"/>
            <w:rFonts w:cs="Times New Roman"/>
            <w:i/>
            <w:iCs/>
            <w:szCs w:val="24"/>
            <w:lang w:eastAsia="ru-RU"/>
          </w:rPr>
          <w:t>у.г</w:t>
        </w:r>
        <w:proofErr w:type="spellEnd"/>
        <w:r w:rsidR="006532BF" w:rsidRPr="008B3FDD">
          <w:rPr>
            <w:rStyle w:val="aff5"/>
            <w:rFonts w:cs="Times New Roman"/>
            <w:i/>
            <w:iCs/>
            <w:szCs w:val="24"/>
            <w:lang w:eastAsia="ru-RU"/>
          </w:rPr>
          <w:t>.</w:t>
        </w:r>
      </w:hyperlink>
    </w:p>
    <w:p w14:paraId="79B05467" w14:textId="7CA2E95A" w:rsidR="00F766DE" w:rsidRDefault="00F766DE" w:rsidP="002C62E2">
      <w:pPr>
        <w:widowControl w:val="0"/>
        <w:spacing w:after="0" w:line="240" w:lineRule="auto"/>
        <w:ind w:firstLine="720"/>
        <w:contextualSpacing/>
        <w:rPr>
          <w:rFonts w:eastAsia="Times New Roman" w:cs="Times New Roman"/>
          <w:b/>
          <w:bCs/>
          <w:i/>
          <w:iCs/>
          <w:color w:val="0070C0"/>
          <w:szCs w:val="24"/>
          <w:lang w:eastAsia="ru-RU"/>
        </w:rPr>
      </w:pPr>
    </w:p>
    <w:p w14:paraId="2D285495" w14:textId="77777777" w:rsidR="00F766DE" w:rsidRPr="00F766DE" w:rsidRDefault="00F766DE" w:rsidP="002C62E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Times New Roman"/>
          <w:b/>
          <w:bCs/>
          <w:i/>
          <w:iCs/>
          <w:color w:val="833C0B" w:themeColor="accent2" w:themeShade="80"/>
          <w:szCs w:val="24"/>
          <w:lang w:eastAsia="ru-RU"/>
        </w:rPr>
      </w:pPr>
      <w:r w:rsidRPr="00F766DE">
        <w:rPr>
          <w:rFonts w:eastAsia="Times New Roman" w:cs="Times New Roman"/>
          <w:b/>
          <w:bCs/>
          <w:i/>
          <w:iCs/>
          <w:color w:val="833C0B" w:themeColor="accent2" w:themeShade="80"/>
          <w:szCs w:val="24"/>
          <w:lang w:eastAsia="ru-RU"/>
        </w:rPr>
        <w:t xml:space="preserve">Замечание: </w:t>
      </w:r>
    </w:p>
    <w:p w14:paraId="40CA43A2" w14:textId="5B24C863" w:rsidR="00F766DE" w:rsidRPr="00F766DE" w:rsidRDefault="00F766DE" w:rsidP="002C62E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b/>
          <w:i/>
          <w:color w:val="833C0B" w:themeColor="accent2" w:themeShade="80"/>
          <w:szCs w:val="24"/>
          <w:lang w:eastAsia="ru-RU"/>
        </w:rPr>
      </w:pPr>
      <w:r w:rsidRPr="00F766DE">
        <w:rPr>
          <w:b/>
          <w:i/>
          <w:color w:val="833C0B" w:themeColor="accent2" w:themeShade="80"/>
          <w:szCs w:val="24"/>
          <w:lang w:eastAsia="ru-RU"/>
        </w:rPr>
        <w:t xml:space="preserve">Отсутствие </w:t>
      </w:r>
      <w:r w:rsidRPr="00F766DE">
        <w:rPr>
          <w:b/>
          <w:i/>
          <w:color w:val="833C0B" w:themeColor="accent2" w:themeShade="80"/>
          <w:szCs w:val="24"/>
        </w:rPr>
        <w:t>«Стола Пирогова».</w:t>
      </w:r>
    </w:p>
    <w:p w14:paraId="10DF1E4E" w14:textId="4BC4324B" w:rsidR="00F766DE" w:rsidRDefault="00F766DE" w:rsidP="002C62E2">
      <w:pPr>
        <w:widowControl w:val="0"/>
        <w:spacing w:after="0" w:line="240" w:lineRule="auto"/>
        <w:ind w:firstLine="720"/>
        <w:contextualSpacing/>
        <w:rPr>
          <w:rFonts w:eastAsia="Times New Roman" w:cs="Times New Roman"/>
          <w:b/>
          <w:bCs/>
          <w:color w:val="000000"/>
          <w:szCs w:val="24"/>
          <w:lang w:eastAsia="ru-RU"/>
        </w:rPr>
      </w:pPr>
    </w:p>
    <w:p w14:paraId="63022141" w14:textId="7F84565F" w:rsidR="006532BF" w:rsidRPr="00F766DE" w:rsidRDefault="006532BF" w:rsidP="002C62E2">
      <w:pPr>
        <w:widowControl w:val="0"/>
        <w:spacing w:after="0" w:line="240" w:lineRule="auto"/>
        <w:ind w:firstLine="720"/>
        <w:contextualSpacing/>
        <w:jc w:val="center"/>
        <w:rPr>
          <w:rFonts w:eastAsia="Times New Roman" w:cs="Times New Roman"/>
          <w:i/>
          <w:szCs w:val="24"/>
          <w:lang w:eastAsia="ru-RU"/>
        </w:rPr>
      </w:pPr>
      <w:r w:rsidRPr="00F766DE">
        <w:rPr>
          <w:rFonts w:eastAsia="Times New Roman" w:cs="Times New Roman"/>
          <w:b/>
          <w:bCs/>
          <w:i/>
          <w:color w:val="000000"/>
          <w:szCs w:val="24"/>
          <w:lang w:eastAsia="ru-RU"/>
        </w:rPr>
        <w:t>Критерий выполняется</w:t>
      </w:r>
      <w:r w:rsidR="00F766DE" w:rsidRPr="00F766DE">
        <w:rPr>
          <w:rFonts w:eastAsia="Times New Roman" w:cs="Times New Roman"/>
          <w:b/>
          <w:bCs/>
          <w:i/>
          <w:color w:val="000000"/>
          <w:szCs w:val="24"/>
          <w:lang w:eastAsia="ru-RU"/>
        </w:rPr>
        <w:t xml:space="preserve"> с замечаниями</w:t>
      </w:r>
      <w:r w:rsidRPr="00F766DE">
        <w:rPr>
          <w:rFonts w:eastAsia="Times New Roman" w:cs="Times New Roman"/>
          <w:b/>
          <w:bCs/>
          <w:i/>
          <w:color w:val="000000"/>
          <w:szCs w:val="24"/>
          <w:lang w:eastAsia="ru-RU"/>
        </w:rPr>
        <w:t>.</w:t>
      </w:r>
    </w:p>
    <w:p w14:paraId="63C2B87E" w14:textId="77777777" w:rsidR="006532BF" w:rsidRPr="008B3FDD" w:rsidRDefault="006532BF" w:rsidP="002C62E2">
      <w:pPr>
        <w:widowControl w:val="0"/>
        <w:spacing w:after="0" w:line="240" w:lineRule="auto"/>
        <w:contextualSpacing/>
        <w:rPr>
          <w:rFonts w:eastAsia="Times New Roman" w:cs="Times New Roman"/>
          <w:szCs w:val="24"/>
          <w:lang w:eastAsia="ru-RU"/>
        </w:rPr>
      </w:pPr>
    </w:p>
    <w:p w14:paraId="402C999B" w14:textId="12F27FAA" w:rsidR="006532BF" w:rsidRDefault="006532BF" w:rsidP="002C62E2">
      <w:pPr>
        <w:widowControl w:val="0"/>
        <w:spacing w:after="0" w:line="240" w:lineRule="auto"/>
        <w:contextualSpacing/>
        <w:jc w:val="both"/>
        <w:rPr>
          <w:rFonts w:eastAsia="Times New Roman" w:cs="Times New Roman"/>
          <w:b/>
          <w:bCs/>
          <w:color w:val="000000"/>
          <w:szCs w:val="24"/>
          <w:lang w:eastAsia="ru-RU"/>
        </w:rPr>
      </w:pPr>
      <w:r w:rsidRPr="008B3FDD">
        <w:rPr>
          <w:rFonts w:eastAsia="Times New Roman" w:cs="Times New Roman"/>
          <w:b/>
          <w:bCs/>
          <w:color w:val="000000"/>
          <w:szCs w:val="24"/>
          <w:lang w:eastAsia="ru-RU"/>
        </w:rPr>
        <w:t>Критерий 6.2</w:t>
      </w:r>
      <w:r w:rsidRPr="008B3FDD">
        <w:rPr>
          <w:rFonts w:eastAsia="Times New Roman" w:cs="Times New Roman"/>
          <w:color w:val="000000"/>
          <w:szCs w:val="24"/>
          <w:lang w:eastAsia="ru-RU"/>
        </w:rPr>
        <w:t xml:space="preserve">. </w:t>
      </w:r>
      <w:r w:rsidRPr="008B3FDD">
        <w:rPr>
          <w:rFonts w:eastAsia="Times New Roman" w:cs="Times New Roman"/>
          <w:b/>
          <w:bCs/>
          <w:color w:val="000000"/>
          <w:szCs w:val="24"/>
          <w:lang w:eastAsia="ru-RU"/>
        </w:rPr>
        <w:t>Стабильность и достаточность учебных площадей</w:t>
      </w:r>
    </w:p>
    <w:p w14:paraId="7C1847B0" w14:textId="77777777" w:rsidR="00F766DE" w:rsidRPr="008B3FDD" w:rsidRDefault="00F766DE" w:rsidP="002C62E2">
      <w:pPr>
        <w:widowControl w:val="0"/>
        <w:spacing w:after="0" w:line="240" w:lineRule="auto"/>
        <w:contextualSpacing/>
        <w:jc w:val="both"/>
        <w:rPr>
          <w:rFonts w:eastAsia="Times New Roman" w:cs="Times New Roman"/>
          <w:szCs w:val="24"/>
          <w:lang w:eastAsia="ru-RU"/>
        </w:rPr>
      </w:pPr>
    </w:p>
    <w:p w14:paraId="0A0DB55D" w14:textId="4A832E36" w:rsidR="006532BF" w:rsidRPr="008B3FDD" w:rsidRDefault="006532BF" w:rsidP="002C62E2">
      <w:pPr>
        <w:widowControl w:val="0"/>
        <w:spacing w:before="100" w:beforeAutospacing="1" w:after="100" w:afterAutospacing="1" w:line="240" w:lineRule="auto"/>
        <w:contextualSpacing/>
        <w:jc w:val="both"/>
        <w:rPr>
          <w:rFonts w:eastAsia="Times New Roman" w:cs="Times New Roman"/>
          <w:b/>
          <w:bCs/>
          <w:szCs w:val="24"/>
          <w:lang w:eastAsia="ru-RU"/>
        </w:rPr>
      </w:pPr>
      <w:r w:rsidRPr="008B3FDD">
        <w:rPr>
          <w:rFonts w:eastAsia="Times New Roman" w:cs="Times New Roman"/>
          <w:szCs w:val="24"/>
          <w:lang w:eastAsia="ru-RU"/>
        </w:rPr>
        <w:tab/>
        <w:t>В образовательный и клинический процессы задействованы четыре учебных корпуса и две современные собственные клинические базы</w:t>
      </w:r>
      <w:r w:rsidRPr="008B3FDD">
        <w:rPr>
          <w:rFonts w:eastAsia="Times New Roman" w:cs="Times New Roman"/>
          <w:b/>
          <w:bCs/>
          <w:szCs w:val="24"/>
          <w:lang w:eastAsia="ru-RU"/>
        </w:rPr>
        <w:t xml:space="preserve">, </w:t>
      </w:r>
      <w:r w:rsidRPr="008B3FDD">
        <w:rPr>
          <w:rFonts w:eastAsia="Times New Roman" w:cs="Times New Roman"/>
          <w:szCs w:val="24"/>
          <w:lang w:eastAsia="ru-RU"/>
        </w:rPr>
        <w:t xml:space="preserve">оснащённые необходимым современным учебным, </w:t>
      </w:r>
      <w:r w:rsidRPr="008B3FDD">
        <w:rPr>
          <w:rFonts w:eastAsia="Times New Roman" w:cs="Times New Roman"/>
          <w:szCs w:val="24"/>
          <w:lang w:eastAsia="ru-RU"/>
        </w:rPr>
        <w:lastRenderedPageBreak/>
        <w:t>лабораторным и медицинским оборудованием. Общая площадь материально-технической базы составляет 12 874,79 м²</w:t>
      </w:r>
      <w:r w:rsidRPr="008B3FDD">
        <w:rPr>
          <w:rFonts w:eastAsia="Times New Roman" w:cs="Times New Roman"/>
          <w:b/>
          <w:bCs/>
          <w:szCs w:val="24"/>
          <w:lang w:eastAsia="ru-RU"/>
        </w:rPr>
        <w:t>,</w:t>
      </w:r>
      <w:r w:rsidRPr="008B3FDD">
        <w:rPr>
          <w:rFonts w:eastAsia="Times New Roman" w:cs="Times New Roman"/>
          <w:szCs w:val="24"/>
          <w:lang w:eastAsia="ru-RU"/>
        </w:rPr>
        <w:t xml:space="preserve"> что полностью соответствует и превышает установленные нормативы</w:t>
      </w:r>
      <w:r w:rsidRPr="008B3FDD">
        <w:rPr>
          <w:rFonts w:eastAsia="Times New Roman" w:cs="Times New Roman"/>
          <w:b/>
          <w:bCs/>
          <w:szCs w:val="24"/>
          <w:lang w:eastAsia="ru-RU"/>
        </w:rPr>
        <w:t>.</w:t>
      </w:r>
    </w:p>
    <w:p w14:paraId="4AF37365" w14:textId="77777777" w:rsidR="006532BF" w:rsidRPr="008B3FDD" w:rsidRDefault="006532BF" w:rsidP="002C62E2">
      <w:pPr>
        <w:widowControl w:val="0"/>
        <w:spacing w:before="100" w:beforeAutospacing="1" w:after="100" w:afterAutospacing="1" w:line="240" w:lineRule="auto"/>
        <w:contextualSpacing/>
        <w:jc w:val="both"/>
        <w:rPr>
          <w:rFonts w:eastAsia="Times New Roman" w:cs="Times New Roman"/>
          <w:szCs w:val="24"/>
          <w:lang w:eastAsia="ru-RU"/>
        </w:rPr>
      </w:pPr>
      <w:r w:rsidRPr="008B3FDD">
        <w:rPr>
          <w:rFonts w:eastAsia="Times New Roman" w:cs="Times New Roman"/>
          <w:szCs w:val="24"/>
          <w:lang w:eastAsia="ru-RU"/>
        </w:rPr>
        <w:tab/>
        <w:t>Все здания и сооружения, используемые в учебном процессе, находятся на законных основаниях и имеют полный пакет правоустанавливающей и разрешительной документации, включая документы, подтверждающие право оперативного управления недвижимым имуществом, технические паспорта и планы-схемы зданий и сооружений, действующие акты санитарно-эпидемиологического обследования о соответствии санитарным требованиям, а также акты обследования противопожарного состояния объектов.</w:t>
      </w:r>
    </w:p>
    <w:p w14:paraId="789ED5E2" w14:textId="77777777" w:rsidR="006532BF" w:rsidRPr="00F766DE" w:rsidRDefault="006532BF" w:rsidP="002C62E2">
      <w:pPr>
        <w:widowControl w:val="0"/>
        <w:spacing w:after="0" w:line="240" w:lineRule="auto"/>
        <w:ind w:firstLine="708"/>
        <w:contextualSpacing/>
        <w:rPr>
          <w:rFonts w:eastAsia="Times New Roman" w:cs="Times New Roman"/>
          <w:szCs w:val="24"/>
          <w:lang w:eastAsia="ru-RU"/>
        </w:rPr>
      </w:pPr>
      <w:r w:rsidRPr="00F766DE">
        <w:rPr>
          <w:rFonts w:eastAsia="Times New Roman" w:cs="Times New Roman"/>
          <w:bCs/>
          <w:i/>
          <w:szCs w:val="24"/>
          <w:lang w:eastAsia="ru-RU"/>
        </w:rPr>
        <w:t>Учебные корпуса</w:t>
      </w:r>
      <w:r w:rsidRPr="00F766DE">
        <w:rPr>
          <w:rFonts w:eastAsia="Times New Roman" w:cs="Times New Roman"/>
          <w:bCs/>
          <w:szCs w:val="24"/>
          <w:lang w:eastAsia="ru-RU"/>
        </w:rPr>
        <w:t xml:space="preserve"> университета расположены по следующим адресам:</w:t>
      </w:r>
    </w:p>
    <w:p w14:paraId="00804A66" w14:textId="77777777" w:rsidR="006532BF" w:rsidRPr="008B3FDD" w:rsidRDefault="006532BF" w:rsidP="002A4260">
      <w:pPr>
        <w:widowControl w:val="0"/>
        <w:numPr>
          <w:ilvl w:val="0"/>
          <w:numId w:val="15"/>
        </w:numPr>
        <w:spacing w:after="0" w:line="240" w:lineRule="auto"/>
        <w:contextualSpacing/>
        <w:rPr>
          <w:rFonts w:eastAsia="Times New Roman" w:cs="Times New Roman"/>
          <w:szCs w:val="24"/>
          <w:lang w:eastAsia="ru-RU"/>
        </w:rPr>
      </w:pPr>
      <w:r w:rsidRPr="008B3FDD">
        <w:rPr>
          <w:rFonts w:eastAsia="Times New Roman" w:cs="Times New Roman"/>
          <w:szCs w:val="24"/>
          <w:lang w:eastAsia="ru-RU"/>
        </w:rPr>
        <w:t>Учебный корпус №1 — г. Бишкек, ул. Фучика, 3;</w:t>
      </w:r>
    </w:p>
    <w:p w14:paraId="54B2D1F1" w14:textId="77777777" w:rsidR="006532BF" w:rsidRPr="008B3FDD" w:rsidRDefault="006532BF" w:rsidP="002A4260">
      <w:pPr>
        <w:widowControl w:val="0"/>
        <w:numPr>
          <w:ilvl w:val="0"/>
          <w:numId w:val="15"/>
        </w:numPr>
        <w:spacing w:before="100" w:beforeAutospacing="1" w:after="100" w:afterAutospacing="1" w:line="240" w:lineRule="auto"/>
        <w:contextualSpacing/>
        <w:rPr>
          <w:rFonts w:eastAsia="Times New Roman" w:cs="Times New Roman"/>
          <w:szCs w:val="24"/>
          <w:lang w:eastAsia="ru-RU"/>
        </w:rPr>
      </w:pPr>
      <w:r w:rsidRPr="008B3FDD">
        <w:rPr>
          <w:rFonts w:eastAsia="Times New Roman" w:cs="Times New Roman"/>
          <w:szCs w:val="24"/>
          <w:lang w:eastAsia="ru-RU"/>
        </w:rPr>
        <w:t>Учебный корпус №2 — г. Бишкек, ул. Малдыбаева, 24б;</w:t>
      </w:r>
    </w:p>
    <w:p w14:paraId="6B2CEECE" w14:textId="77777777" w:rsidR="006532BF" w:rsidRPr="008B3FDD" w:rsidRDefault="006532BF" w:rsidP="002A4260">
      <w:pPr>
        <w:widowControl w:val="0"/>
        <w:numPr>
          <w:ilvl w:val="0"/>
          <w:numId w:val="15"/>
        </w:numPr>
        <w:spacing w:before="100" w:beforeAutospacing="1" w:after="100" w:afterAutospacing="1" w:line="240" w:lineRule="auto"/>
        <w:contextualSpacing/>
        <w:rPr>
          <w:rFonts w:eastAsia="Times New Roman" w:cs="Times New Roman"/>
          <w:szCs w:val="24"/>
          <w:lang w:eastAsia="ru-RU"/>
        </w:rPr>
      </w:pPr>
      <w:r w:rsidRPr="008B3FDD">
        <w:rPr>
          <w:rFonts w:eastAsia="Times New Roman" w:cs="Times New Roman"/>
          <w:szCs w:val="24"/>
          <w:lang w:eastAsia="ru-RU"/>
        </w:rPr>
        <w:t>Учебный корпус №3 — г. Бишкек, ул. Ибраимова, 115а;</w:t>
      </w:r>
    </w:p>
    <w:p w14:paraId="35D23B7D" w14:textId="77777777" w:rsidR="006532BF" w:rsidRPr="008B3FDD" w:rsidRDefault="006532BF" w:rsidP="002A4260">
      <w:pPr>
        <w:widowControl w:val="0"/>
        <w:numPr>
          <w:ilvl w:val="0"/>
          <w:numId w:val="15"/>
        </w:numPr>
        <w:spacing w:before="100" w:beforeAutospacing="1" w:after="100" w:afterAutospacing="1" w:line="240" w:lineRule="auto"/>
        <w:contextualSpacing/>
        <w:rPr>
          <w:rFonts w:eastAsia="Times New Roman" w:cs="Times New Roman"/>
          <w:szCs w:val="24"/>
          <w:lang w:eastAsia="ru-RU"/>
        </w:rPr>
      </w:pPr>
      <w:r w:rsidRPr="008B3FDD">
        <w:rPr>
          <w:rFonts w:eastAsia="Times New Roman" w:cs="Times New Roman"/>
          <w:szCs w:val="24"/>
          <w:lang w:eastAsia="ru-RU"/>
        </w:rPr>
        <w:t>Учебный корпус №4 — г. Нарын, ул. Ленина, 43/а.</w:t>
      </w:r>
    </w:p>
    <w:p w14:paraId="5D40FE8E" w14:textId="77777777" w:rsidR="006532BF" w:rsidRPr="00F766DE" w:rsidRDefault="006532BF" w:rsidP="002C62E2">
      <w:pPr>
        <w:widowControl w:val="0"/>
        <w:spacing w:after="0" w:line="240" w:lineRule="auto"/>
        <w:ind w:firstLine="708"/>
        <w:contextualSpacing/>
        <w:rPr>
          <w:rFonts w:eastAsia="Times New Roman" w:cs="Times New Roman"/>
          <w:i/>
          <w:szCs w:val="24"/>
          <w:lang w:eastAsia="ru-RU"/>
        </w:rPr>
      </w:pPr>
      <w:r w:rsidRPr="00F766DE">
        <w:rPr>
          <w:rFonts w:eastAsia="Times New Roman" w:cs="Times New Roman"/>
          <w:bCs/>
          <w:i/>
          <w:szCs w:val="24"/>
          <w:lang w:eastAsia="ru-RU"/>
        </w:rPr>
        <w:t>Собственная клиническая база университета включает:</w:t>
      </w:r>
    </w:p>
    <w:p w14:paraId="217266C1" w14:textId="77777777" w:rsidR="006532BF" w:rsidRPr="008B3FDD" w:rsidRDefault="006532BF" w:rsidP="002A4260">
      <w:pPr>
        <w:widowControl w:val="0"/>
        <w:numPr>
          <w:ilvl w:val="0"/>
          <w:numId w:val="16"/>
        </w:numPr>
        <w:spacing w:after="0" w:line="240" w:lineRule="auto"/>
        <w:contextualSpacing/>
        <w:rPr>
          <w:rFonts w:eastAsia="Times New Roman" w:cs="Times New Roman"/>
          <w:szCs w:val="24"/>
          <w:lang w:val="en-US" w:eastAsia="ru-RU"/>
        </w:rPr>
      </w:pPr>
      <w:r w:rsidRPr="008B3FDD">
        <w:rPr>
          <w:rFonts w:eastAsia="Times New Roman" w:cs="Times New Roman"/>
          <w:szCs w:val="24"/>
          <w:lang w:val="en-US" w:eastAsia="ru-RU"/>
        </w:rPr>
        <w:t>“DOC University Clinic”</w:t>
      </w:r>
      <w:r w:rsidRPr="008B3FDD">
        <w:rPr>
          <w:rFonts w:eastAsia="Times New Roman" w:cs="Times New Roman"/>
          <w:i/>
          <w:iCs/>
          <w:szCs w:val="24"/>
          <w:lang w:val="en-US" w:eastAsia="ru-RU"/>
        </w:rPr>
        <w:t xml:space="preserve"> </w:t>
      </w:r>
      <w:r w:rsidRPr="008B3FDD">
        <w:rPr>
          <w:rFonts w:eastAsia="Times New Roman" w:cs="Times New Roman"/>
          <w:szCs w:val="24"/>
          <w:lang w:val="en-US" w:eastAsia="ru-RU"/>
        </w:rPr>
        <w:t xml:space="preserve">— </w:t>
      </w:r>
      <w:r w:rsidRPr="008B3FDD">
        <w:rPr>
          <w:rFonts w:eastAsia="Times New Roman" w:cs="Times New Roman"/>
          <w:szCs w:val="24"/>
          <w:lang w:eastAsia="ru-RU"/>
        </w:rPr>
        <w:t>г</w:t>
      </w:r>
      <w:r w:rsidRPr="008B3FDD">
        <w:rPr>
          <w:rFonts w:eastAsia="Times New Roman" w:cs="Times New Roman"/>
          <w:szCs w:val="24"/>
          <w:lang w:val="en-US" w:eastAsia="ru-RU"/>
        </w:rPr>
        <w:t xml:space="preserve">. </w:t>
      </w:r>
      <w:r w:rsidRPr="008B3FDD">
        <w:rPr>
          <w:rFonts w:eastAsia="Times New Roman" w:cs="Times New Roman"/>
          <w:szCs w:val="24"/>
          <w:lang w:eastAsia="ru-RU"/>
        </w:rPr>
        <w:t>Бишкек</w:t>
      </w:r>
      <w:r w:rsidRPr="008B3FDD">
        <w:rPr>
          <w:rFonts w:eastAsia="Times New Roman" w:cs="Times New Roman"/>
          <w:szCs w:val="24"/>
          <w:lang w:val="en-US" w:eastAsia="ru-RU"/>
        </w:rPr>
        <w:t xml:space="preserve">, </w:t>
      </w:r>
      <w:proofErr w:type="spellStart"/>
      <w:r w:rsidRPr="008B3FDD">
        <w:rPr>
          <w:rFonts w:eastAsia="Times New Roman" w:cs="Times New Roman"/>
          <w:szCs w:val="24"/>
          <w:lang w:eastAsia="ru-RU"/>
        </w:rPr>
        <w:t>ул</w:t>
      </w:r>
      <w:proofErr w:type="spellEnd"/>
      <w:r w:rsidRPr="008B3FDD">
        <w:rPr>
          <w:rFonts w:eastAsia="Times New Roman" w:cs="Times New Roman"/>
          <w:szCs w:val="24"/>
          <w:lang w:val="en-US" w:eastAsia="ru-RU"/>
        </w:rPr>
        <w:t xml:space="preserve">. </w:t>
      </w:r>
      <w:r w:rsidRPr="008B3FDD">
        <w:rPr>
          <w:rFonts w:eastAsia="Times New Roman" w:cs="Times New Roman"/>
          <w:szCs w:val="24"/>
          <w:lang w:eastAsia="ru-RU"/>
        </w:rPr>
        <w:t>Тимирязева</w:t>
      </w:r>
      <w:r w:rsidRPr="008B3FDD">
        <w:rPr>
          <w:rFonts w:eastAsia="Times New Roman" w:cs="Times New Roman"/>
          <w:szCs w:val="24"/>
          <w:lang w:val="en-US" w:eastAsia="ru-RU"/>
        </w:rPr>
        <w:t>, 78;</w:t>
      </w:r>
    </w:p>
    <w:p w14:paraId="3CDCB36F" w14:textId="77777777" w:rsidR="006532BF" w:rsidRPr="008B3FDD" w:rsidRDefault="006532BF" w:rsidP="002A4260">
      <w:pPr>
        <w:widowControl w:val="0"/>
        <w:numPr>
          <w:ilvl w:val="0"/>
          <w:numId w:val="16"/>
        </w:numPr>
        <w:spacing w:before="100" w:beforeAutospacing="1" w:after="100" w:afterAutospacing="1" w:line="240" w:lineRule="auto"/>
        <w:contextualSpacing/>
        <w:rPr>
          <w:rFonts w:eastAsia="Times New Roman" w:cs="Times New Roman"/>
          <w:szCs w:val="24"/>
          <w:lang w:val="en-US" w:eastAsia="ru-RU"/>
        </w:rPr>
      </w:pPr>
      <w:r w:rsidRPr="008B3FDD">
        <w:rPr>
          <w:rFonts w:eastAsia="Times New Roman" w:cs="Times New Roman"/>
          <w:szCs w:val="24"/>
          <w:lang w:val="en-US" w:eastAsia="ru-RU"/>
        </w:rPr>
        <w:t>“DOC University Hospital”</w:t>
      </w:r>
      <w:r w:rsidRPr="008B3FDD">
        <w:rPr>
          <w:rFonts w:eastAsia="Times New Roman" w:cs="Times New Roman"/>
          <w:i/>
          <w:iCs/>
          <w:szCs w:val="24"/>
          <w:lang w:val="en-US" w:eastAsia="ru-RU"/>
        </w:rPr>
        <w:t xml:space="preserve"> </w:t>
      </w:r>
      <w:r w:rsidRPr="008B3FDD">
        <w:rPr>
          <w:rFonts w:eastAsia="Times New Roman" w:cs="Times New Roman"/>
          <w:szCs w:val="24"/>
          <w:lang w:val="en-US" w:eastAsia="ru-RU"/>
        </w:rPr>
        <w:t xml:space="preserve">— </w:t>
      </w:r>
      <w:r w:rsidRPr="008B3FDD">
        <w:rPr>
          <w:rFonts w:eastAsia="Times New Roman" w:cs="Times New Roman"/>
          <w:szCs w:val="24"/>
          <w:lang w:eastAsia="ru-RU"/>
        </w:rPr>
        <w:t>г</w:t>
      </w:r>
      <w:r w:rsidRPr="008B3FDD">
        <w:rPr>
          <w:rFonts w:eastAsia="Times New Roman" w:cs="Times New Roman"/>
          <w:szCs w:val="24"/>
          <w:lang w:val="en-US" w:eastAsia="ru-RU"/>
        </w:rPr>
        <w:t xml:space="preserve">. </w:t>
      </w:r>
      <w:r w:rsidRPr="008B3FDD">
        <w:rPr>
          <w:rFonts w:eastAsia="Times New Roman" w:cs="Times New Roman"/>
          <w:szCs w:val="24"/>
          <w:lang w:eastAsia="ru-RU"/>
        </w:rPr>
        <w:t>Бишкек</w:t>
      </w:r>
      <w:r w:rsidRPr="008B3FDD">
        <w:rPr>
          <w:rFonts w:eastAsia="Times New Roman" w:cs="Times New Roman"/>
          <w:szCs w:val="24"/>
          <w:lang w:val="en-US" w:eastAsia="ru-RU"/>
        </w:rPr>
        <w:t xml:space="preserve">, </w:t>
      </w:r>
      <w:proofErr w:type="spellStart"/>
      <w:r w:rsidRPr="008B3FDD">
        <w:rPr>
          <w:rFonts w:eastAsia="Times New Roman" w:cs="Times New Roman"/>
          <w:szCs w:val="24"/>
          <w:lang w:eastAsia="ru-RU"/>
        </w:rPr>
        <w:t>ул</w:t>
      </w:r>
      <w:proofErr w:type="spellEnd"/>
      <w:r w:rsidRPr="008B3FDD">
        <w:rPr>
          <w:rFonts w:eastAsia="Times New Roman" w:cs="Times New Roman"/>
          <w:szCs w:val="24"/>
          <w:lang w:val="en-US" w:eastAsia="ru-RU"/>
        </w:rPr>
        <w:t xml:space="preserve">. </w:t>
      </w:r>
      <w:r w:rsidRPr="008B3FDD">
        <w:rPr>
          <w:rFonts w:eastAsia="Times New Roman" w:cs="Times New Roman"/>
          <w:szCs w:val="24"/>
          <w:lang w:eastAsia="ru-RU"/>
        </w:rPr>
        <w:t>Боконбаева</w:t>
      </w:r>
      <w:r w:rsidRPr="008B3FDD">
        <w:rPr>
          <w:rFonts w:eastAsia="Times New Roman" w:cs="Times New Roman"/>
          <w:szCs w:val="24"/>
          <w:lang w:val="en-US" w:eastAsia="ru-RU"/>
        </w:rPr>
        <w:t>, 144.</w:t>
      </w:r>
    </w:p>
    <w:p w14:paraId="79DC8170" w14:textId="77777777" w:rsidR="006532BF" w:rsidRPr="00F766DE" w:rsidRDefault="006532BF" w:rsidP="002C62E2">
      <w:pPr>
        <w:widowControl w:val="0"/>
        <w:spacing w:after="0" w:line="240" w:lineRule="auto"/>
        <w:ind w:firstLine="708"/>
        <w:contextualSpacing/>
        <w:rPr>
          <w:rFonts w:eastAsia="Times New Roman" w:cs="Times New Roman"/>
          <w:i/>
          <w:szCs w:val="24"/>
          <w:lang w:eastAsia="ru-RU"/>
        </w:rPr>
      </w:pPr>
      <w:r w:rsidRPr="00F766DE">
        <w:rPr>
          <w:rFonts w:eastAsia="Times New Roman" w:cs="Times New Roman"/>
          <w:bCs/>
          <w:i/>
          <w:szCs w:val="24"/>
          <w:lang w:eastAsia="ru-RU"/>
        </w:rPr>
        <w:t>Инновационная лабораторная база университета:</w:t>
      </w:r>
    </w:p>
    <w:p w14:paraId="1B5E96E8" w14:textId="77777777" w:rsidR="006532BF" w:rsidRPr="008B3FDD" w:rsidRDefault="006532BF" w:rsidP="002A4260">
      <w:pPr>
        <w:widowControl w:val="0"/>
        <w:numPr>
          <w:ilvl w:val="0"/>
          <w:numId w:val="17"/>
        </w:numPr>
        <w:spacing w:after="0" w:line="240" w:lineRule="auto"/>
        <w:contextualSpacing/>
        <w:rPr>
          <w:rFonts w:eastAsia="Times New Roman" w:cs="Times New Roman"/>
          <w:szCs w:val="24"/>
          <w:lang w:eastAsia="ru-RU"/>
        </w:rPr>
      </w:pPr>
      <w:r w:rsidRPr="008B3FDD">
        <w:rPr>
          <w:rFonts w:eastAsia="Times New Roman" w:cs="Times New Roman"/>
          <w:szCs w:val="24"/>
          <w:lang w:eastAsia="ru-RU"/>
        </w:rPr>
        <w:t>“</w:t>
      </w:r>
      <w:proofErr w:type="spellStart"/>
      <w:r w:rsidRPr="008B3FDD">
        <w:rPr>
          <w:rFonts w:eastAsia="Times New Roman" w:cs="Times New Roman"/>
          <w:szCs w:val="24"/>
          <w:lang w:eastAsia="ru-RU"/>
        </w:rPr>
        <w:t>DOCLab</w:t>
      </w:r>
      <w:proofErr w:type="spellEnd"/>
      <w:r w:rsidRPr="008B3FDD">
        <w:rPr>
          <w:rFonts w:eastAsia="Times New Roman" w:cs="Times New Roman"/>
          <w:szCs w:val="24"/>
          <w:lang w:eastAsia="ru-RU"/>
        </w:rPr>
        <w:t>” — г. Бишкек, ул. 7 апреля, 127/1.</w:t>
      </w:r>
    </w:p>
    <w:p w14:paraId="16D00771" w14:textId="77777777" w:rsidR="006532BF" w:rsidRPr="008B3FDD" w:rsidRDefault="006532BF" w:rsidP="002C62E2">
      <w:pPr>
        <w:widowControl w:val="0"/>
        <w:spacing w:after="0" w:line="240" w:lineRule="auto"/>
        <w:ind w:left="720"/>
        <w:contextualSpacing/>
        <w:rPr>
          <w:rFonts w:eastAsia="Times New Roman" w:cs="Times New Roman"/>
          <w:szCs w:val="24"/>
          <w:lang w:eastAsia="ru-RU"/>
        </w:rPr>
      </w:pPr>
    </w:p>
    <w:p w14:paraId="45BA46A1" w14:textId="77777777" w:rsidR="006532BF" w:rsidRPr="00F766DE" w:rsidRDefault="006532BF" w:rsidP="002C62E2">
      <w:pPr>
        <w:widowControl w:val="0"/>
        <w:spacing w:after="0" w:line="240" w:lineRule="auto"/>
        <w:ind w:firstLine="708"/>
        <w:contextualSpacing/>
        <w:rPr>
          <w:rFonts w:eastAsia="Times New Roman" w:cs="Times New Roman"/>
          <w:i/>
          <w:szCs w:val="24"/>
          <w:lang w:eastAsia="ru-RU"/>
        </w:rPr>
      </w:pPr>
      <w:r w:rsidRPr="00F766DE">
        <w:rPr>
          <w:rFonts w:eastAsia="Times New Roman" w:cs="Times New Roman"/>
          <w:bCs/>
          <w:i/>
          <w:szCs w:val="24"/>
          <w:lang w:eastAsia="ru-RU"/>
        </w:rPr>
        <w:t>Спортивная инфраструктура университета:</w:t>
      </w:r>
    </w:p>
    <w:p w14:paraId="16345A65" w14:textId="77777777" w:rsidR="006532BF" w:rsidRPr="008B3FDD" w:rsidRDefault="006532BF" w:rsidP="002A4260">
      <w:pPr>
        <w:widowControl w:val="0"/>
        <w:numPr>
          <w:ilvl w:val="0"/>
          <w:numId w:val="18"/>
        </w:numPr>
        <w:spacing w:after="0" w:line="240" w:lineRule="auto"/>
        <w:contextualSpacing/>
        <w:rPr>
          <w:rFonts w:eastAsia="Times New Roman" w:cs="Times New Roman"/>
          <w:szCs w:val="24"/>
          <w:lang w:eastAsia="ru-RU"/>
        </w:rPr>
      </w:pPr>
      <w:r w:rsidRPr="008B3FDD">
        <w:rPr>
          <w:rFonts w:eastAsia="Times New Roman" w:cs="Times New Roman"/>
          <w:szCs w:val="24"/>
          <w:lang w:eastAsia="ru-RU"/>
        </w:rPr>
        <w:t xml:space="preserve">Спортивный комплекс — г. Бишкек, ул. </w:t>
      </w:r>
      <w:proofErr w:type="spellStart"/>
      <w:r w:rsidRPr="008B3FDD">
        <w:rPr>
          <w:rFonts w:eastAsia="Times New Roman" w:cs="Times New Roman"/>
          <w:szCs w:val="24"/>
          <w:lang w:eastAsia="ru-RU"/>
        </w:rPr>
        <w:t>Абдрахманова</w:t>
      </w:r>
      <w:proofErr w:type="spellEnd"/>
      <w:r w:rsidRPr="008B3FDD">
        <w:rPr>
          <w:rFonts w:eastAsia="Times New Roman" w:cs="Times New Roman"/>
          <w:szCs w:val="24"/>
          <w:lang w:eastAsia="ru-RU"/>
        </w:rPr>
        <w:t>, 230А.</w:t>
      </w:r>
    </w:p>
    <w:p w14:paraId="717C883D" w14:textId="77777777" w:rsidR="006532BF" w:rsidRPr="008B3FDD" w:rsidRDefault="006532BF" w:rsidP="002C62E2">
      <w:pPr>
        <w:widowControl w:val="0"/>
        <w:spacing w:after="0" w:line="240" w:lineRule="auto"/>
        <w:ind w:left="720"/>
        <w:contextualSpacing/>
        <w:rPr>
          <w:rFonts w:eastAsia="Times New Roman" w:cs="Times New Roman"/>
          <w:szCs w:val="24"/>
          <w:lang w:eastAsia="ru-RU"/>
        </w:rPr>
      </w:pPr>
    </w:p>
    <w:p w14:paraId="51838B2A" w14:textId="77777777" w:rsidR="006532BF" w:rsidRPr="00F766DE" w:rsidRDefault="006532BF" w:rsidP="002C62E2">
      <w:pPr>
        <w:widowControl w:val="0"/>
        <w:spacing w:after="0" w:line="240" w:lineRule="auto"/>
        <w:ind w:firstLine="708"/>
        <w:contextualSpacing/>
        <w:rPr>
          <w:rFonts w:eastAsia="Times New Roman" w:cs="Times New Roman"/>
          <w:i/>
          <w:szCs w:val="24"/>
          <w:lang w:eastAsia="ru-RU"/>
        </w:rPr>
      </w:pPr>
      <w:r w:rsidRPr="00F766DE">
        <w:rPr>
          <w:rFonts w:eastAsia="Times New Roman" w:cs="Times New Roman"/>
          <w:bCs/>
          <w:i/>
          <w:szCs w:val="24"/>
          <w:lang w:eastAsia="ru-RU"/>
        </w:rPr>
        <w:t>Жилищная инфраструктура:</w:t>
      </w:r>
    </w:p>
    <w:p w14:paraId="3E7E9F9A" w14:textId="77777777" w:rsidR="006532BF" w:rsidRPr="008B3FDD" w:rsidRDefault="006532BF" w:rsidP="002A4260">
      <w:pPr>
        <w:widowControl w:val="0"/>
        <w:numPr>
          <w:ilvl w:val="0"/>
          <w:numId w:val="19"/>
        </w:numPr>
        <w:spacing w:after="0" w:line="240" w:lineRule="auto"/>
        <w:contextualSpacing/>
        <w:rPr>
          <w:rFonts w:eastAsia="Times New Roman" w:cs="Times New Roman"/>
          <w:szCs w:val="24"/>
          <w:lang w:eastAsia="ru-RU"/>
        </w:rPr>
      </w:pPr>
      <w:r w:rsidRPr="008B3FDD">
        <w:rPr>
          <w:rFonts w:eastAsia="Times New Roman" w:cs="Times New Roman"/>
          <w:szCs w:val="24"/>
          <w:lang w:eastAsia="ru-RU"/>
        </w:rPr>
        <w:t xml:space="preserve">Общежитие — </w:t>
      </w:r>
      <w:proofErr w:type="spellStart"/>
      <w:r w:rsidRPr="008B3FDD">
        <w:rPr>
          <w:rFonts w:eastAsia="Times New Roman" w:cs="Times New Roman"/>
          <w:szCs w:val="24"/>
          <w:lang w:eastAsia="ru-RU"/>
        </w:rPr>
        <w:t>Ысык</w:t>
      </w:r>
      <w:proofErr w:type="spellEnd"/>
      <w:r w:rsidRPr="008B3FDD">
        <w:rPr>
          <w:rFonts w:eastAsia="Times New Roman" w:cs="Times New Roman"/>
          <w:szCs w:val="24"/>
          <w:lang w:eastAsia="ru-RU"/>
        </w:rPr>
        <w:t>-Атинский район, с. Новопокровка, ул. Ленина, 89.</w:t>
      </w:r>
    </w:p>
    <w:p w14:paraId="25922BED" w14:textId="2590B073" w:rsidR="006532BF" w:rsidRPr="008B3FDD" w:rsidRDefault="006532BF" w:rsidP="002C62E2">
      <w:pPr>
        <w:widowControl w:val="0"/>
        <w:spacing w:after="0" w:line="240" w:lineRule="auto"/>
        <w:contextualSpacing/>
        <w:jc w:val="both"/>
        <w:rPr>
          <w:rFonts w:eastAsia="Times New Roman" w:cs="Times New Roman"/>
          <w:i/>
          <w:iCs/>
          <w:color w:val="0070C0"/>
          <w:szCs w:val="24"/>
          <w:lang w:eastAsia="ru-RU"/>
        </w:rPr>
      </w:pPr>
      <w:r w:rsidRPr="008B3FDD">
        <w:rPr>
          <w:rFonts w:eastAsia="Times New Roman" w:cs="Times New Roman"/>
          <w:szCs w:val="24"/>
          <w:lang w:eastAsia="ru-RU"/>
        </w:rPr>
        <w:tab/>
      </w:r>
    </w:p>
    <w:p w14:paraId="73ABDBF7" w14:textId="77777777" w:rsidR="006532BF" w:rsidRPr="008B3FDD" w:rsidRDefault="00D84AEA" w:rsidP="002C62E2">
      <w:pPr>
        <w:widowControl w:val="0"/>
        <w:spacing w:after="0" w:line="240" w:lineRule="auto"/>
        <w:ind w:left="426"/>
        <w:contextualSpacing/>
        <w:rPr>
          <w:rFonts w:eastAsia="Times New Roman" w:cs="Times New Roman"/>
          <w:szCs w:val="24"/>
          <w:lang w:eastAsia="ru-RU"/>
        </w:rPr>
      </w:pPr>
      <w:hyperlink r:id="rId424" w:history="1">
        <w:r w:rsidR="006532BF" w:rsidRPr="008B3FDD">
          <w:rPr>
            <w:rStyle w:val="aff5"/>
            <w:rFonts w:cs="Times New Roman"/>
            <w:i/>
            <w:iCs/>
            <w:szCs w:val="24"/>
            <w:lang w:eastAsia="ru-RU"/>
          </w:rPr>
          <w:t>Приложение 6.2.1. Документы СУ на право собственности зданий</w:t>
        </w:r>
      </w:hyperlink>
      <w:r w:rsidR="006532BF" w:rsidRPr="008B3FDD">
        <w:rPr>
          <w:rFonts w:eastAsia="Times New Roman" w:cs="Times New Roman"/>
          <w:i/>
          <w:iCs/>
          <w:color w:val="0070C0"/>
          <w:szCs w:val="24"/>
          <w:lang w:eastAsia="ru-RU"/>
        </w:rPr>
        <w:t xml:space="preserve"> </w:t>
      </w:r>
    </w:p>
    <w:p w14:paraId="23228DC4" w14:textId="77777777" w:rsidR="006532BF" w:rsidRPr="008B3FDD" w:rsidRDefault="006532BF" w:rsidP="002C62E2">
      <w:pPr>
        <w:widowControl w:val="0"/>
        <w:spacing w:after="0" w:line="240" w:lineRule="auto"/>
        <w:contextualSpacing/>
        <w:rPr>
          <w:rFonts w:eastAsia="Times New Roman" w:cs="Times New Roman"/>
          <w:szCs w:val="24"/>
          <w:lang w:eastAsia="ru-RU"/>
        </w:rPr>
      </w:pPr>
    </w:p>
    <w:p w14:paraId="7FA55591" w14:textId="3ACDF5A8" w:rsidR="006532BF" w:rsidRPr="00F766DE" w:rsidRDefault="006532BF" w:rsidP="002C62E2">
      <w:pPr>
        <w:widowControl w:val="0"/>
        <w:spacing w:after="0" w:line="240" w:lineRule="auto"/>
        <w:ind w:firstLine="720"/>
        <w:contextualSpacing/>
        <w:jc w:val="center"/>
        <w:rPr>
          <w:rFonts w:eastAsia="Times New Roman" w:cs="Times New Roman"/>
          <w:i/>
          <w:szCs w:val="24"/>
          <w:lang w:eastAsia="ru-RU"/>
        </w:rPr>
      </w:pPr>
      <w:r w:rsidRPr="00F766DE">
        <w:rPr>
          <w:rFonts w:eastAsia="Times New Roman" w:cs="Times New Roman"/>
          <w:b/>
          <w:bCs/>
          <w:i/>
          <w:color w:val="000000"/>
          <w:szCs w:val="24"/>
          <w:lang w:eastAsia="ru-RU"/>
        </w:rPr>
        <w:t>Критерий выполняется.</w:t>
      </w:r>
    </w:p>
    <w:p w14:paraId="04D092D1" w14:textId="77777777" w:rsidR="006532BF" w:rsidRPr="008B3FDD" w:rsidRDefault="006532BF" w:rsidP="002C62E2">
      <w:pPr>
        <w:widowControl w:val="0"/>
        <w:spacing w:after="0" w:line="240" w:lineRule="auto"/>
        <w:contextualSpacing/>
        <w:rPr>
          <w:rFonts w:eastAsia="Times New Roman" w:cs="Times New Roman"/>
          <w:szCs w:val="24"/>
          <w:lang w:eastAsia="ru-RU"/>
        </w:rPr>
      </w:pPr>
    </w:p>
    <w:p w14:paraId="22088138" w14:textId="77777777" w:rsidR="00F766DE" w:rsidRDefault="006532BF" w:rsidP="002C62E2">
      <w:pPr>
        <w:widowControl w:val="0"/>
        <w:shd w:val="clear" w:color="auto" w:fill="FFFFFF"/>
        <w:spacing w:after="0" w:line="240" w:lineRule="auto"/>
        <w:contextualSpacing/>
        <w:jc w:val="both"/>
        <w:rPr>
          <w:rFonts w:eastAsia="Times New Roman" w:cs="Times New Roman"/>
          <w:b/>
          <w:bCs/>
          <w:color w:val="000000"/>
          <w:szCs w:val="24"/>
          <w:lang w:eastAsia="ru-RU"/>
        </w:rPr>
      </w:pPr>
      <w:r w:rsidRPr="008B3FDD">
        <w:rPr>
          <w:rFonts w:eastAsia="Times New Roman" w:cs="Times New Roman"/>
          <w:b/>
          <w:bCs/>
          <w:color w:val="000000"/>
          <w:szCs w:val="24"/>
          <w:lang w:eastAsia="ru-RU"/>
        </w:rPr>
        <w:t>Критерий 6.3</w:t>
      </w:r>
      <w:r w:rsidRPr="008B3FDD">
        <w:rPr>
          <w:rFonts w:eastAsia="Times New Roman" w:cs="Times New Roman"/>
          <w:color w:val="000000"/>
          <w:szCs w:val="24"/>
          <w:lang w:eastAsia="ru-RU"/>
        </w:rPr>
        <w:t xml:space="preserve">. </w:t>
      </w:r>
      <w:r w:rsidRPr="008B3FDD">
        <w:rPr>
          <w:rFonts w:eastAsia="Times New Roman" w:cs="Times New Roman"/>
          <w:b/>
          <w:bCs/>
          <w:color w:val="000000"/>
          <w:szCs w:val="24"/>
          <w:lang w:eastAsia="ru-RU"/>
        </w:rPr>
        <w:t>Соответствие учебных помещений требованиям безопасности образовательной среды (санитарно-эпидемиологическим и гигиеническим правилам и нормативам, правилам противопожарной безопасности, охраны труда и техники безопасности).</w:t>
      </w:r>
    </w:p>
    <w:p w14:paraId="509D0835" w14:textId="3B520C7F" w:rsidR="006532BF" w:rsidRPr="008B3FDD" w:rsidRDefault="006532BF" w:rsidP="002C62E2">
      <w:pPr>
        <w:widowControl w:val="0"/>
        <w:shd w:val="clear" w:color="auto" w:fill="FFFFFF"/>
        <w:spacing w:after="0" w:line="240" w:lineRule="auto"/>
        <w:contextualSpacing/>
        <w:jc w:val="both"/>
        <w:rPr>
          <w:rFonts w:eastAsia="Times New Roman" w:cs="Times New Roman"/>
          <w:color w:val="000000"/>
          <w:szCs w:val="24"/>
          <w:lang w:eastAsia="ru-RU"/>
        </w:rPr>
      </w:pPr>
      <w:r w:rsidRPr="008B3FDD">
        <w:rPr>
          <w:rFonts w:eastAsia="Times New Roman" w:cs="Times New Roman"/>
          <w:b/>
          <w:bCs/>
          <w:color w:val="000000"/>
          <w:szCs w:val="24"/>
          <w:lang w:eastAsia="ru-RU"/>
        </w:rPr>
        <w:br/>
      </w:r>
      <w:r w:rsidRPr="008B3FDD">
        <w:rPr>
          <w:rFonts w:eastAsia="Times New Roman" w:cs="Times New Roman"/>
          <w:color w:val="000000"/>
          <w:szCs w:val="24"/>
          <w:lang w:eastAsia="ru-RU"/>
        </w:rPr>
        <w:tab/>
        <w:t>Используемые университетом здания и помещения полностью соответствуют санитарно-гигиеническим нормам и правилам, а также требованиям охраны труда, техники безопасности и противопожарной безопасности в соответствии с законодательством Кыргызской Республики. Во всех учебных корпусах установлены пожарные щиты, огнетушители и необходимый противопожарный инвентарь, размещены планы эвакуации и указатели выходов при пожаре, соответствующие действующим нормативным требованиям.</w:t>
      </w:r>
    </w:p>
    <w:p w14:paraId="3350C082"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ab/>
        <w:t>В целях обеспечения безопасных условий труда и обучения ежегодно руководителем департамента управления делами университета организуется обязательный инструктаж по охране труда, пожарной безопасности и электробезопасности с привлечением профильных специалистов. Инструктажи на рабочих местах проводятся заведующими кафедрами. В начале каждого учебного года все сотрудники кафедр проходят первичный инструктаж с обязательной регистрацией в журналах по технике безопасности.</w:t>
      </w:r>
    </w:p>
    <w:p w14:paraId="3BF5FA3E"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ab/>
        <w:t xml:space="preserve">Во всех учебных и научных лабораториях кафедр размещены и постоянно актуализируются инструкции по технике безопасности, пожарной безопасности и оказанию первой медицинской </w:t>
      </w:r>
      <w:r w:rsidRPr="008B3FDD">
        <w:rPr>
          <w:rFonts w:eastAsia="Times New Roman" w:cs="Times New Roman"/>
          <w:color w:val="000000"/>
          <w:szCs w:val="24"/>
          <w:lang w:eastAsia="ru-RU"/>
        </w:rPr>
        <w:lastRenderedPageBreak/>
        <w:t>помощи. Лаборатории обеспечены первичными средствами пожаротушения (огнетушители и противопожарный инвентарь), огнеустойчивыми шкафами для хранения опасных реактивов, оснащёнными предупреждающими знаками и запирающимися на ключ, медицинскими аптечками, планами эвакуации на случай пожара, а также информационными уголками по технике безопасности.</w:t>
      </w:r>
    </w:p>
    <w:p w14:paraId="668DED25"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ab/>
        <w:t>Перед началом лабораторных занятий и прохождением клинических практик преподавателями, ведущими занятия, и руководителями практики проводится обязательный инструктаж студентов по технике безопасности, производственной санитарии и правилам поведения в учебных и клинических подразделениях.</w:t>
      </w:r>
    </w:p>
    <w:p w14:paraId="6DCF8F5D"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color w:val="000000"/>
          <w:szCs w:val="24"/>
          <w:lang w:eastAsia="ru-RU"/>
        </w:rPr>
      </w:pPr>
      <w:r w:rsidRPr="008B3FDD">
        <w:rPr>
          <w:rFonts w:eastAsia="Times New Roman" w:cs="Times New Roman"/>
          <w:color w:val="000000"/>
          <w:szCs w:val="24"/>
          <w:lang w:eastAsia="ru-RU"/>
        </w:rPr>
        <w:tab/>
        <w:t>В зданиях университета на регулярной основе проводятся обследования на соответствие нормам и требованиям противопожарной безопасности, охраны труда и техники безопасности в соответствии с законодательством Кыргызской Республики, что обеспечивает устойчивое функционирование образовательной среды и безопасность всех участников образовательного процесса.</w:t>
      </w:r>
    </w:p>
    <w:p w14:paraId="4EBBC457"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b/>
          <w:bCs/>
          <w:color w:val="000000"/>
          <w:szCs w:val="24"/>
          <w:lang w:eastAsia="ru-RU"/>
        </w:rPr>
        <w:tab/>
      </w:r>
    </w:p>
    <w:p w14:paraId="14682AA1" w14:textId="77777777" w:rsidR="006532BF" w:rsidRPr="008B3FDD" w:rsidRDefault="00D84AEA" w:rsidP="002C62E2">
      <w:pPr>
        <w:widowControl w:val="0"/>
        <w:spacing w:after="0" w:line="240" w:lineRule="auto"/>
        <w:contextualSpacing/>
        <w:rPr>
          <w:rStyle w:val="aff5"/>
          <w:rFonts w:cs="Times New Roman"/>
          <w:szCs w:val="24"/>
        </w:rPr>
      </w:pPr>
      <w:hyperlink r:id="rId425" w:history="1">
        <w:r w:rsidR="006532BF" w:rsidRPr="008B3FDD">
          <w:rPr>
            <w:rStyle w:val="aff5"/>
            <w:rFonts w:cs="Times New Roman"/>
            <w:i/>
            <w:iCs/>
            <w:szCs w:val="24"/>
            <w:lang w:eastAsia="ru-RU"/>
          </w:rPr>
          <w:t>Приложение 6.3.2. Акты санитарно-эпидемиологического обследования учебных корпусов и клинических баз</w:t>
        </w:r>
        <w:r w:rsidR="006532BF" w:rsidRPr="008B3FDD">
          <w:rPr>
            <w:rStyle w:val="aff5"/>
            <w:rFonts w:cs="Times New Roman"/>
            <w:b/>
            <w:bCs/>
            <w:i/>
            <w:iCs/>
            <w:szCs w:val="24"/>
            <w:lang w:eastAsia="ru-RU"/>
          </w:rPr>
          <w:t> </w:t>
        </w:r>
      </w:hyperlink>
    </w:p>
    <w:p w14:paraId="7B3820FA" w14:textId="77777777" w:rsidR="006532BF" w:rsidRPr="008B3FDD" w:rsidRDefault="00D84AEA" w:rsidP="002C62E2">
      <w:pPr>
        <w:widowControl w:val="0"/>
        <w:spacing w:after="0" w:line="240" w:lineRule="auto"/>
        <w:contextualSpacing/>
        <w:rPr>
          <w:rStyle w:val="aff5"/>
          <w:rFonts w:cs="Times New Roman"/>
          <w:szCs w:val="24"/>
          <w:lang w:eastAsia="ru-RU"/>
        </w:rPr>
      </w:pPr>
      <w:hyperlink r:id="rId426" w:history="1">
        <w:r w:rsidR="006532BF" w:rsidRPr="008B3FDD">
          <w:rPr>
            <w:rStyle w:val="aff5"/>
            <w:rFonts w:cs="Times New Roman"/>
            <w:i/>
            <w:iCs/>
            <w:szCs w:val="24"/>
            <w:lang w:eastAsia="ru-RU"/>
          </w:rPr>
          <w:t>Приложение 6.3.2. Акты противопожарного состояния учебных корпусов и клинических баз</w:t>
        </w:r>
        <w:r w:rsidR="006532BF" w:rsidRPr="008B3FDD">
          <w:rPr>
            <w:rStyle w:val="aff5"/>
            <w:rFonts w:cs="Times New Roman"/>
            <w:b/>
            <w:bCs/>
            <w:i/>
            <w:iCs/>
            <w:szCs w:val="24"/>
            <w:lang w:eastAsia="ru-RU"/>
          </w:rPr>
          <w:t> </w:t>
        </w:r>
      </w:hyperlink>
    </w:p>
    <w:p w14:paraId="7DADC381" w14:textId="77777777" w:rsidR="006532BF" w:rsidRPr="008B3FDD" w:rsidRDefault="006532BF" w:rsidP="002C62E2">
      <w:pPr>
        <w:widowControl w:val="0"/>
        <w:spacing w:after="0" w:line="240" w:lineRule="auto"/>
        <w:ind w:firstLine="720"/>
        <w:contextualSpacing/>
        <w:rPr>
          <w:rFonts w:eastAsia="Times New Roman" w:cs="Times New Roman"/>
          <w:b/>
          <w:bCs/>
          <w:color w:val="000000"/>
          <w:szCs w:val="24"/>
          <w:lang w:eastAsia="ru-RU"/>
        </w:rPr>
      </w:pPr>
    </w:p>
    <w:p w14:paraId="36E26DB6" w14:textId="77777777" w:rsidR="006532BF" w:rsidRPr="008B3FDD" w:rsidRDefault="006532BF" w:rsidP="002C62E2">
      <w:pPr>
        <w:widowControl w:val="0"/>
        <w:spacing w:after="0" w:line="240" w:lineRule="auto"/>
        <w:ind w:firstLine="720"/>
        <w:contextualSpacing/>
        <w:rPr>
          <w:rFonts w:eastAsia="Times New Roman" w:cs="Times New Roman"/>
          <w:b/>
          <w:bCs/>
          <w:color w:val="000000"/>
          <w:szCs w:val="24"/>
          <w:lang w:eastAsia="ru-RU"/>
        </w:rPr>
      </w:pPr>
    </w:p>
    <w:p w14:paraId="33560364" w14:textId="308A41F5" w:rsidR="006532BF" w:rsidRPr="00C90DA5" w:rsidRDefault="006532BF" w:rsidP="002C62E2">
      <w:pPr>
        <w:widowControl w:val="0"/>
        <w:spacing w:after="0" w:line="240" w:lineRule="auto"/>
        <w:ind w:firstLine="720"/>
        <w:contextualSpacing/>
        <w:jc w:val="center"/>
        <w:rPr>
          <w:rFonts w:cs="Times New Roman"/>
          <w:i/>
          <w:szCs w:val="24"/>
        </w:rPr>
      </w:pPr>
      <w:r w:rsidRPr="00C90DA5">
        <w:rPr>
          <w:rFonts w:eastAsia="Times New Roman" w:cs="Times New Roman"/>
          <w:b/>
          <w:bCs/>
          <w:i/>
          <w:color w:val="000000"/>
          <w:szCs w:val="24"/>
          <w:lang w:eastAsia="ru-RU"/>
        </w:rPr>
        <w:t>Критерий выполняется.</w:t>
      </w:r>
    </w:p>
    <w:p w14:paraId="05CCF4D0"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p>
    <w:p w14:paraId="22D88F1B" w14:textId="77777777" w:rsidR="006532BF" w:rsidRPr="008B3FDD" w:rsidRDefault="006532BF" w:rsidP="002C62E2">
      <w:pPr>
        <w:widowControl w:val="0"/>
        <w:spacing w:after="0" w:line="240" w:lineRule="auto"/>
        <w:contextualSpacing/>
        <w:jc w:val="both"/>
        <w:rPr>
          <w:rFonts w:eastAsia="Times New Roman" w:cs="Times New Roman"/>
          <w:szCs w:val="24"/>
          <w:lang w:eastAsia="ru-RU"/>
        </w:rPr>
      </w:pPr>
      <w:r w:rsidRPr="008B3FDD">
        <w:rPr>
          <w:rFonts w:eastAsia="Times New Roman" w:cs="Times New Roman"/>
          <w:b/>
          <w:bCs/>
          <w:color w:val="000000"/>
          <w:szCs w:val="24"/>
          <w:lang w:eastAsia="ru-RU"/>
        </w:rPr>
        <w:t>Критерий 6.4. Информационные ресурсы</w:t>
      </w:r>
    </w:p>
    <w:p w14:paraId="68F6B37B"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p>
    <w:p w14:paraId="5B506A1F" w14:textId="2C07CFFD"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b/>
          <w:bCs/>
          <w:i/>
          <w:iCs/>
          <w:szCs w:val="24"/>
          <w:lang w:eastAsia="ru-RU"/>
        </w:rPr>
        <w:tab/>
      </w:r>
      <w:r w:rsidR="002D48D6">
        <w:rPr>
          <w:rFonts w:eastAsia="Times New Roman" w:cs="Times New Roman"/>
          <w:szCs w:val="24"/>
          <w:lang w:eastAsia="ru-RU"/>
        </w:rPr>
        <w:t>У</w:t>
      </w:r>
      <w:r w:rsidRPr="008B3FDD">
        <w:rPr>
          <w:rFonts w:eastAsia="Times New Roman" w:cs="Times New Roman"/>
          <w:szCs w:val="24"/>
          <w:lang w:eastAsia="ru-RU"/>
        </w:rPr>
        <w:t>ниверситет</w:t>
      </w:r>
      <w:r w:rsidR="002D48D6">
        <w:rPr>
          <w:rFonts w:eastAsia="Times New Roman" w:cs="Times New Roman"/>
          <w:szCs w:val="24"/>
          <w:lang w:eastAsia="ru-RU"/>
        </w:rPr>
        <w:t xml:space="preserve"> располагает </w:t>
      </w:r>
      <w:proofErr w:type="gramStart"/>
      <w:r w:rsidR="002D48D6" w:rsidRPr="008B3FDD">
        <w:rPr>
          <w:rFonts w:eastAsia="Times New Roman" w:cs="Times New Roman"/>
          <w:szCs w:val="24"/>
          <w:lang w:eastAsia="ru-RU"/>
        </w:rPr>
        <w:t>библиотек</w:t>
      </w:r>
      <w:r w:rsidR="002D48D6">
        <w:rPr>
          <w:rFonts w:eastAsia="Times New Roman" w:cs="Times New Roman"/>
          <w:szCs w:val="24"/>
          <w:lang w:eastAsia="ru-RU"/>
        </w:rPr>
        <w:t xml:space="preserve">ой, </w:t>
      </w:r>
      <w:r w:rsidR="002D48D6" w:rsidRPr="008B3FDD">
        <w:rPr>
          <w:rFonts w:eastAsia="Times New Roman" w:cs="Times New Roman"/>
          <w:szCs w:val="24"/>
          <w:lang w:eastAsia="ru-RU"/>
        </w:rPr>
        <w:t xml:space="preserve"> </w:t>
      </w:r>
      <w:r w:rsidR="002D48D6">
        <w:rPr>
          <w:rFonts w:eastAsia="Times New Roman" w:cs="Times New Roman"/>
          <w:szCs w:val="24"/>
          <w:lang w:eastAsia="ru-RU"/>
        </w:rPr>
        <w:t>в</w:t>
      </w:r>
      <w:proofErr w:type="gramEnd"/>
      <w:r w:rsidR="002D48D6">
        <w:rPr>
          <w:rFonts w:eastAsia="Times New Roman" w:cs="Times New Roman"/>
          <w:szCs w:val="24"/>
          <w:lang w:eastAsia="ru-RU"/>
        </w:rPr>
        <w:t xml:space="preserve"> </w:t>
      </w:r>
      <w:r w:rsidRPr="008B3FDD">
        <w:rPr>
          <w:rFonts w:eastAsia="Times New Roman" w:cs="Times New Roman"/>
          <w:szCs w:val="24"/>
          <w:lang w:eastAsia="ru-RU"/>
        </w:rPr>
        <w:t xml:space="preserve">структуру </w:t>
      </w:r>
      <w:r w:rsidR="002D48D6">
        <w:rPr>
          <w:rFonts w:eastAsia="Times New Roman" w:cs="Times New Roman"/>
          <w:szCs w:val="24"/>
          <w:lang w:eastAsia="ru-RU"/>
        </w:rPr>
        <w:t>которой</w:t>
      </w:r>
      <w:r w:rsidRPr="008B3FDD">
        <w:rPr>
          <w:rFonts w:eastAsia="Times New Roman" w:cs="Times New Roman"/>
          <w:szCs w:val="24"/>
          <w:lang w:eastAsia="ru-RU"/>
        </w:rPr>
        <w:t xml:space="preserve"> входят библиотечное помещение и читальный зал. Общий объем печатного книжного фонда составляет 3 038 экземпляров учебной и научной литературы.</w:t>
      </w:r>
    </w:p>
    <w:p w14:paraId="37040B71"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xml:space="preserve">Электронная библиотечная система университета включает более 129 000 учебников, научных книг и журналов по направлениям медицины и IT. </w:t>
      </w:r>
      <w:proofErr w:type="spellStart"/>
      <w:r w:rsidRPr="008B3FDD">
        <w:rPr>
          <w:rFonts w:eastAsia="Times New Roman" w:cs="Times New Roman"/>
          <w:szCs w:val="24"/>
          <w:lang w:eastAsia="ru-RU"/>
        </w:rPr>
        <w:t>Салымбеков</w:t>
      </w:r>
      <w:proofErr w:type="spellEnd"/>
      <w:r w:rsidRPr="008B3FDD">
        <w:rPr>
          <w:rFonts w:eastAsia="Times New Roman" w:cs="Times New Roman"/>
          <w:szCs w:val="24"/>
          <w:lang w:eastAsia="ru-RU"/>
        </w:rPr>
        <w:t xml:space="preserve"> Университет является участником международной инициативы </w:t>
      </w:r>
      <w:hyperlink r:id="rId427" w:history="1">
        <w:r w:rsidRPr="008B3FDD">
          <w:rPr>
            <w:rStyle w:val="aff5"/>
            <w:rFonts w:cs="Times New Roman"/>
            <w:color w:val="00B0F0"/>
            <w:szCs w:val="24"/>
            <w:lang w:eastAsia="ru-RU"/>
          </w:rPr>
          <w:t>Research4Life</w:t>
        </w:r>
      </w:hyperlink>
      <w:r w:rsidRPr="008B3FDD">
        <w:rPr>
          <w:rFonts w:eastAsia="Times New Roman" w:cs="Times New Roman"/>
          <w:color w:val="00B0F0"/>
          <w:szCs w:val="24"/>
          <w:lang w:eastAsia="ru-RU"/>
        </w:rPr>
        <w:t xml:space="preserve"> </w:t>
      </w:r>
      <w:r w:rsidRPr="008B3FDD">
        <w:rPr>
          <w:rFonts w:eastAsia="Times New Roman" w:cs="Times New Roman"/>
          <w:szCs w:val="24"/>
          <w:lang w:eastAsia="ru-RU"/>
        </w:rPr>
        <w:t>при Всемирной организации здравоохранения (ВОЗ), что обеспечивает постоянный доступ к более чем 162 000 научных книг и журналов на русском и английском языках. Университет использует ресурсы программ HINARI, AGORA, OARE, ARDI и GOALI, охватывающих медицину, общественное здравоохранение, экологию, инновации и социальную сферу.</w:t>
      </w:r>
    </w:p>
    <w:p w14:paraId="4324B133" w14:textId="5F807D2B"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r>
      <w:r w:rsidR="002D48D6">
        <w:rPr>
          <w:rFonts w:eastAsia="Times New Roman" w:cs="Times New Roman"/>
          <w:szCs w:val="24"/>
          <w:lang w:eastAsia="ru-RU"/>
        </w:rPr>
        <w:t xml:space="preserve">Так же </w:t>
      </w:r>
      <w:r w:rsidRPr="008B3FDD">
        <w:rPr>
          <w:rFonts w:eastAsia="Times New Roman" w:cs="Times New Roman"/>
          <w:szCs w:val="24"/>
          <w:lang w:eastAsia="ru-RU"/>
        </w:rPr>
        <w:t xml:space="preserve">университетом приобретена подписка на международную </w:t>
      </w:r>
      <w:proofErr w:type="spellStart"/>
      <w:r w:rsidRPr="008B3FDD">
        <w:rPr>
          <w:rFonts w:eastAsia="Times New Roman" w:cs="Times New Roman"/>
          <w:szCs w:val="24"/>
          <w:lang w:eastAsia="ru-RU"/>
        </w:rPr>
        <w:t>наукометрическую</w:t>
      </w:r>
      <w:proofErr w:type="spellEnd"/>
      <w:r w:rsidRPr="008B3FDD">
        <w:rPr>
          <w:rFonts w:eastAsia="Times New Roman" w:cs="Times New Roman"/>
          <w:szCs w:val="24"/>
          <w:lang w:eastAsia="ru-RU"/>
        </w:rPr>
        <w:t xml:space="preserve"> базу данных </w:t>
      </w:r>
      <w:proofErr w:type="spellStart"/>
      <w:r w:rsidRPr="008B3FDD">
        <w:rPr>
          <w:rFonts w:eastAsia="Times New Roman" w:cs="Times New Roman"/>
          <w:szCs w:val="24"/>
          <w:lang w:eastAsia="ru-RU"/>
        </w:rPr>
        <w:t>Scopus</w:t>
      </w:r>
      <w:proofErr w:type="spellEnd"/>
      <w:r w:rsidRPr="008B3FDD">
        <w:rPr>
          <w:rFonts w:eastAsia="Times New Roman" w:cs="Times New Roman"/>
          <w:szCs w:val="24"/>
          <w:lang w:eastAsia="ru-RU"/>
        </w:rPr>
        <w:t xml:space="preserve">. Доступ к базе </w:t>
      </w:r>
      <w:proofErr w:type="spellStart"/>
      <w:r w:rsidRPr="008B3FDD">
        <w:rPr>
          <w:rFonts w:eastAsia="Times New Roman" w:cs="Times New Roman"/>
          <w:szCs w:val="24"/>
          <w:lang w:eastAsia="ru-RU"/>
        </w:rPr>
        <w:t>Scopus</w:t>
      </w:r>
      <w:proofErr w:type="spellEnd"/>
      <w:r w:rsidRPr="008B3FDD">
        <w:rPr>
          <w:rFonts w:eastAsia="Times New Roman" w:cs="Times New Roman"/>
          <w:szCs w:val="24"/>
          <w:lang w:eastAsia="ru-RU"/>
        </w:rPr>
        <w:t xml:space="preserve"> предоставляет студентам, магистрантам, докторантам и профессорско-преподавательскому составу возможность:</w:t>
      </w:r>
    </w:p>
    <w:p w14:paraId="71AECD16"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поиска и анализа научных публикаций в области медицины и смежных наук;</w:t>
      </w:r>
    </w:p>
    <w:p w14:paraId="59FEC3D8"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использования актуальных рецензируемых источников при подготовке курсовых, выпускных квалификационных и научных работ;</w:t>
      </w:r>
    </w:p>
    <w:p w14:paraId="1DAC233E"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отслеживания цитируемости</w:t>
      </w:r>
      <w:r w:rsidRPr="008B3FDD">
        <w:rPr>
          <w:rFonts w:eastAsia="Times New Roman" w:cs="Times New Roman"/>
          <w:i/>
          <w:iCs/>
          <w:szCs w:val="24"/>
          <w:lang w:eastAsia="ru-RU"/>
        </w:rPr>
        <w:t xml:space="preserve">, </w:t>
      </w:r>
      <w:r w:rsidRPr="008B3FDD">
        <w:rPr>
          <w:rFonts w:eastAsia="Times New Roman" w:cs="Times New Roman"/>
          <w:szCs w:val="24"/>
          <w:lang w:eastAsia="ru-RU"/>
        </w:rPr>
        <w:t>научных трендов и показателей научной результативности;</w:t>
      </w:r>
    </w:p>
    <w:p w14:paraId="6FD0B8F8"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повышения качества научных исследований и публикационной активности.</w:t>
      </w:r>
    </w:p>
    <w:p w14:paraId="3554EBD2"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Для расширения научно-образовательных возможностей обучающихся и ППС университет подключён к следующим международным ресурсам:</w:t>
      </w:r>
    </w:p>
    <w:p w14:paraId="15E79628"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xml:space="preserve">- </w:t>
      </w:r>
      <w:proofErr w:type="spellStart"/>
      <w:r w:rsidRPr="008B3FDD">
        <w:rPr>
          <w:rFonts w:eastAsia="Times New Roman" w:cs="Times New Roman"/>
          <w:szCs w:val="24"/>
          <w:lang w:eastAsia="ru-RU"/>
        </w:rPr>
        <w:t>Lincoln</w:t>
      </w:r>
      <w:proofErr w:type="spellEnd"/>
      <w:r w:rsidRPr="008B3FDD">
        <w:rPr>
          <w:rFonts w:eastAsia="Times New Roman" w:cs="Times New Roman"/>
          <w:szCs w:val="24"/>
          <w:lang w:eastAsia="ru-RU"/>
        </w:rPr>
        <w:t xml:space="preserve"> </w:t>
      </w:r>
      <w:proofErr w:type="spellStart"/>
      <w:r w:rsidRPr="008B3FDD">
        <w:rPr>
          <w:rFonts w:eastAsia="Times New Roman" w:cs="Times New Roman"/>
          <w:szCs w:val="24"/>
          <w:lang w:eastAsia="ru-RU"/>
        </w:rPr>
        <w:t>University</w:t>
      </w:r>
      <w:proofErr w:type="spellEnd"/>
      <w:r w:rsidRPr="008B3FDD">
        <w:rPr>
          <w:rFonts w:eastAsia="Times New Roman" w:cs="Times New Roman"/>
          <w:szCs w:val="24"/>
          <w:lang w:eastAsia="ru-RU"/>
        </w:rPr>
        <w:t xml:space="preserve"> </w:t>
      </w:r>
      <w:proofErr w:type="spellStart"/>
      <w:r w:rsidRPr="008B3FDD">
        <w:rPr>
          <w:rFonts w:eastAsia="Times New Roman" w:cs="Times New Roman"/>
          <w:szCs w:val="24"/>
          <w:lang w:eastAsia="ru-RU"/>
        </w:rPr>
        <w:t>College</w:t>
      </w:r>
      <w:proofErr w:type="spellEnd"/>
      <w:r w:rsidRPr="008B3FDD">
        <w:rPr>
          <w:rFonts w:eastAsia="Times New Roman" w:cs="Times New Roman"/>
          <w:szCs w:val="24"/>
          <w:lang w:eastAsia="ru-RU"/>
        </w:rPr>
        <w:t xml:space="preserve"> (Малайзия) — доступ к образовательным и научным базам данных партнёрского университета по направлениям медицина, общественное здравоохранение, бизнес и IT;</w:t>
      </w:r>
    </w:p>
    <w:p w14:paraId="70783F37"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lastRenderedPageBreak/>
        <w:tab/>
        <w:t xml:space="preserve">- EBSCO </w:t>
      </w:r>
      <w:proofErr w:type="spellStart"/>
      <w:r w:rsidRPr="008B3FDD">
        <w:rPr>
          <w:rFonts w:eastAsia="Times New Roman" w:cs="Times New Roman"/>
          <w:szCs w:val="24"/>
          <w:lang w:eastAsia="ru-RU"/>
        </w:rPr>
        <w:t>Publishing</w:t>
      </w:r>
      <w:proofErr w:type="spellEnd"/>
      <w:r w:rsidRPr="008B3FDD">
        <w:rPr>
          <w:rFonts w:eastAsia="Times New Roman" w:cs="Times New Roman"/>
          <w:szCs w:val="24"/>
          <w:lang w:eastAsia="ru-RU"/>
        </w:rPr>
        <w:t xml:space="preserve"> — 15 тематических баз данных, включая MEDLINE;</w:t>
      </w:r>
    </w:p>
    <w:p w14:paraId="501E1425"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xml:space="preserve">- SAGE </w:t>
      </w:r>
      <w:proofErr w:type="spellStart"/>
      <w:r w:rsidRPr="008B3FDD">
        <w:rPr>
          <w:rFonts w:eastAsia="Times New Roman" w:cs="Times New Roman"/>
          <w:szCs w:val="24"/>
          <w:lang w:eastAsia="ru-RU"/>
        </w:rPr>
        <w:t>Publishing</w:t>
      </w:r>
      <w:proofErr w:type="spellEnd"/>
      <w:r w:rsidRPr="008B3FDD">
        <w:rPr>
          <w:rFonts w:eastAsia="Times New Roman" w:cs="Times New Roman"/>
          <w:szCs w:val="24"/>
          <w:lang w:eastAsia="ru-RU"/>
        </w:rPr>
        <w:t xml:space="preserve"> и </w:t>
      </w:r>
      <w:proofErr w:type="spellStart"/>
      <w:r w:rsidRPr="008B3FDD">
        <w:rPr>
          <w:rFonts w:eastAsia="Times New Roman" w:cs="Times New Roman"/>
          <w:szCs w:val="24"/>
          <w:lang w:eastAsia="ru-RU"/>
        </w:rPr>
        <w:t>De</w:t>
      </w:r>
      <w:proofErr w:type="spellEnd"/>
      <w:r w:rsidRPr="008B3FDD">
        <w:rPr>
          <w:rFonts w:eastAsia="Times New Roman" w:cs="Times New Roman"/>
          <w:szCs w:val="24"/>
          <w:lang w:eastAsia="ru-RU"/>
        </w:rPr>
        <w:t xml:space="preserve"> </w:t>
      </w:r>
      <w:proofErr w:type="spellStart"/>
      <w:r w:rsidRPr="008B3FDD">
        <w:rPr>
          <w:rFonts w:eastAsia="Times New Roman" w:cs="Times New Roman"/>
          <w:szCs w:val="24"/>
          <w:lang w:eastAsia="ru-RU"/>
        </w:rPr>
        <w:t>Gruyter</w:t>
      </w:r>
      <w:proofErr w:type="spellEnd"/>
      <w:r w:rsidRPr="008B3FDD">
        <w:rPr>
          <w:rFonts w:eastAsia="Times New Roman" w:cs="Times New Roman"/>
          <w:szCs w:val="24"/>
          <w:lang w:eastAsia="ru-RU"/>
        </w:rPr>
        <w:t xml:space="preserve"> — более 1000 журналов и книг по медицине, гуманитарным и естественным наукам;</w:t>
      </w:r>
    </w:p>
    <w:p w14:paraId="2CF7B053"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xml:space="preserve">- </w:t>
      </w:r>
      <w:hyperlink r:id="rId428" w:history="1">
        <w:r w:rsidRPr="008B3FDD">
          <w:rPr>
            <w:rStyle w:val="aff5"/>
            <w:rFonts w:cs="Times New Roman"/>
            <w:color w:val="0000FF"/>
            <w:szCs w:val="24"/>
            <w:lang w:eastAsia="ru-RU"/>
          </w:rPr>
          <w:t>KNOX — образовательный портал</w:t>
        </w:r>
      </w:hyperlink>
      <w:r w:rsidRPr="008B3FDD">
        <w:rPr>
          <w:rFonts w:eastAsia="Times New Roman" w:cs="Times New Roman"/>
          <w:szCs w:val="24"/>
          <w:lang w:eastAsia="ru-RU"/>
        </w:rPr>
        <w:t xml:space="preserve"> с базами данных по медицине, IT и бизнесу.</w:t>
      </w:r>
    </w:p>
    <w:p w14:paraId="353434AC"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 xml:space="preserve">В рамках сотрудничества с SAGE </w:t>
      </w:r>
      <w:proofErr w:type="spellStart"/>
      <w:r w:rsidRPr="008B3FDD">
        <w:rPr>
          <w:rFonts w:eastAsia="Times New Roman" w:cs="Times New Roman"/>
          <w:szCs w:val="24"/>
          <w:lang w:eastAsia="ru-RU"/>
        </w:rPr>
        <w:t>Publishing</w:t>
      </w:r>
      <w:proofErr w:type="spellEnd"/>
      <w:r w:rsidRPr="008B3FDD">
        <w:rPr>
          <w:rFonts w:eastAsia="Times New Roman" w:cs="Times New Roman"/>
          <w:szCs w:val="24"/>
          <w:lang w:eastAsia="ru-RU"/>
        </w:rPr>
        <w:t xml:space="preserve"> университет также использует:</w:t>
      </w:r>
    </w:p>
    <w:p w14:paraId="2ED58021"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val="en-US" w:eastAsia="ru-RU"/>
        </w:rPr>
      </w:pPr>
      <w:r w:rsidRPr="008B3FDD">
        <w:rPr>
          <w:rFonts w:eastAsia="Times New Roman" w:cs="Times New Roman"/>
          <w:szCs w:val="24"/>
          <w:lang w:eastAsia="ru-RU"/>
        </w:rPr>
        <w:tab/>
      </w:r>
      <w:r w:rsidRPr="008B3FDD">
        <w:rPr>
          <w:rFonts w:eastAsia="Times New Roman" w:cs="Times New Roman"/>
          <w:szCs w:val="24"/>
          <w:lang w:val="en-US" w:eastAsia="ru-RU"/>
        </w:rPr>
        <w:t>- SAGE Research Methods Core (Health, Life &amp; Biomedical Sciences);</w:t>
      </w:r>
    </w:p>
    <w:p w14:paraId="4FA13D11"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val="en-US" w:eastAsia="ru-RU"/>
        </w:rPr>
      </w:pPr>
      <w:r w:rsidRPr="008B3FDD">
        <w:rPr>
          <w:rFonts w:eastAsia="Times New Roman" w:cs="Times New Roman"/>
          <w:szCs w:val="24"/>
          <w:lang w:val="en-US" w:eastAsia="ru-RU"/>
        </w:rPr>
        <w:tab/>
        <w:t>- SAGE Campus;</w:t>
      </w:r>
    </w:p>
    <w:p w14:paraId="77B08F29"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val="en-US" w:eastAsia="ru-RU"/>
        </w:rPr>
      </w:pPr>
      <w:r w:rsidRPr="008B3FDD">
        <w:rPr>
          <w:rFonts w:eastAsia="Times New Roman" w:cs="Times New Roman"/>
          <w:szCs w:val="24"/>
          <w:lang w:val="en-US" w:eastAsia="ru-RU"/>
        </w:rPr>
        <w:tab/>
        <w:t>- SAGE Business Skills.</w:t>
      </w:r>
    </w:p>
    <w:p w14:paraId="4B711DDE" w14:textId="5F4ED6B3"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i/>
          <w:iCs/>
          <w:szCs w:val="24"/>
          <w:lang w:val="en-US" w:eastAsia="ru-RU"/>
        </w:rPr>
        <w:tab/>
      </w:r>
      <w:r w:rsidRPr="008B3FDD">
        <w:rPr>
          <w:rFonts w:eastAsia="Times New Roman" w:cs="Times New Roman"/>
          <w:szCs w:val="24"/>
          <w:lang w:eastAsia="ru-RU"/>
        </w:rPr>
        <w:t xml:space="preserve">В библиотеке обеспечен свободный доступ к беспроводной сети </w:t>
      </w:r>
      <w:proofErr w:type="spellStart"/>
      <w:r w:rsidRPr="008B3FDD">
        <w:rPr>
          <w:rFonts w:eastAsia="Times New Roman" w:cs="Times New Roman"/>
          <w:szCs w:val="24"/>
          <w:lang w:eastAsia="ru-RU"/>
        </w:rPr>
        <w:t>Wi-Fi</w:t>
      </w:r>
      <w:proofErr w:type="spellEnd"/>
      <w:r w:rsidRPr="008B3FDD">
        <w:rPr>
          <w:rFonts w:eastAsia="Times New Roman" w:cs="Times New Roman"/>
          <w:szCs w:val="24"/>
          <w:lang w:eastAsia="ru-RU"/>
        </w:rPr>
        <w:t>. Для работы с электронными ресурсами оборудованы специализированные компьютерные места с большими LED-экранами для чтения электронных книг и журналов.</w:t>
      </w:r>
    </w:p>
    <w:p w14:paraId="333FC716"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szCs w:val="24"/>
          <w:lang w:eastAsia="ru-RU"/>
        </w:rPr>
      </w:pPr>
      <w:r w:rsidRPr="008B3FDD">
        <w:rPr>
          <w:rFonts w:eastAsia="Times New Roman" w:cs="Times New Roman"/>
          <w:szCs w:val="24"/>
          <w:lang w:eastAsia="ru-RU"/>
        </w:rPr>
        <w:tab/>
        <w:t>Заключены договоры с лицензированными типографиями на изготовление, печать и поставку учебной литературы с обязательным соблюдением требований авторского права.</w:t>
      </w:r>
    </w:p>
    <w:p w14:paraId="30C55BB4" w14:textId="77777777" w:rsidR="006532BF" w:rsidRPr="008B3FDD" w:rsidRDefault="006532BF" w:rsidP="002C62E2">
      <w:pPr>
        <w:widowControl w:val="0"/>
        <w:shd w:val="clear" w:color="auto" w:fill="FFFFFF"/>
        <w:spacing w:after="0" w:line="240" w:lineRule="auto"/>
        <w:contextualSpacing/>
        <w:jc w:val="both"/>
        <w:rPr>
          <w:rFonts w:eastAsia="Times New Roman" w:cs="Times New Roman"/>
          <w:i/>
          <w:iCs/>
          <w:szCs w:val="24"/>
          <w:lang w:eastAsia="ru-RU"/>
        </w:rPr>
      </w:pPr>
      <w:r w:rsidRPr="008B3FDD">
        <w:rPr>
          <w:rFonts w:eastAsia="Times New Roman" w:cs="Times New Roman"/>
          <w:i/>
          <w:iCs/>
          <w:szCs w:val="24"/>
          <w:lang w:eastAsia="ru-RU"/>
        </w:rPr>
        <w:tab/>
        <w:t>Цифровые образовательные платформы и дистанционные технологии</w:t>
      </w:r>
    </w:p>
    <w:p w14:paraId="1E5BD186" w14:textId="77777777" w:rsidR="006532BF" w:rsidRPr="008B3FDD" w:rsidRDefault="006532BF" w:rsidP="002C62E2">
      <w:pPr>
        <w:widowControl w:val="0"/>
        <w:shd w:val="clear" w:color="auto" w:fill="FFFFFF"/>
        <w:spacing w:after="0" w:line="240" w:lineRule="auto"/>
        <w:ind w:firstLine="708"/>
        <w:contextualSpacing/>
        <w:jc w:val="both"/>
        <w:rPr>
          <w:rFonts w:eastAsia="Times New Roman" w:cs="Times New Roman"/>
          <w:szCs w:val="24"/>
          <w:lang w:eastAsia="ru-RU"/>
        </w:rPr>
      </w:pPr>
      <w:r w:rsidRPr="008B3FDD">
        <w:rPr>
          <w:rFonts w:eastAsia="Times New Roman" w:cs="Times New Roman"/>
          <w:szCs w:val="24"/>
          <w:lang w:eastAsia="ru-RU"/>
        </w:rPr>
        <w:t xml:space="preserve">В образовательном процессе активно используются цифровые и дистанционные технологии обучения. Университет применяет собственную информационно-образовательную систему </w:t>
      </w:r>
      <w:proofErr w:type="spellStart"/>
      <w:r w:rsidRPr="008B3FDD">
        <w:rPr>
          <w:rFonts w:eastAsia="Times New Roman" w:cs="Times New Roman"/>
          <w:szCs w:val="24"/>
          <w:lang w:eastAsia="ru-RU"/>
        </w:rPr>
        <w:t>eBilim</w:t>
      </w:r>
      <w:proofErr w:type="spellEnd"/>
      <w:r w:rsidRPr="008B3FDD">
        <w:rPr>
          <w:rFonts w:eastAsia="Times New Roman" w:cs="Times New Roman"/>
          <w:szCs w:val="24"/>
          <w:lang w:eastAsia="ru-RU"/>
        </w:rPr>
        <w:t xml:space="preserve">, а также платформы </w:t>
      </w:r>
      <w:proofErr w:type="spellStart"/>
      <w:r w:rsidRPr="008B3FDD">
        <w:rPr>
          <w:rFonts w:eastAsia="Times New Roman" w:cs="Times New Roman"/>
          <w:szCs w:val="24"/>
          <w:lang w:eastAsia="ru-RU"/>
        </w:rPr>
        <w:t>Google</w:t>
      </w:r>
      <w:proofErr w:type="spellEnd"/>
      <w:r w:rsidRPr="008B3FDD">
        <w:rPr>
          <w:rFonts w:eastAsia="Times New Roman" w:cs="Times New Roman"/>
          <w:szCs w:val="24"/>
          <w:lang w:eastAsia="ru-RU"/>
        </w:rPr>
        <w:t xml:space="preserve"> </w:t>
      </w:r>
      <w:proofErr w:type="spellStart"/>
      <w:r w:rsidRPr="008B3FDD">
        <w:rPr>
          <w:rFonts w:eastAsia="Times New Roman" w:cs="Times New Roman"/>
          <w:szCs w:val="24"/>
          <w:lang w:eastAsia="ru-RU"/>
        </w:rPr>
        <w:t>Classroom</w:t>
      </w:r>
      <w:proofErr w:type="spellEnd"/>
      <w:r w:rsidRPr="008B3FDD">
        <w:rPr>
          <w:rFonts w:eastAsia="Times New Roman" w:cs="Times New Roman"/>
          <w:szCs w:val="24"/>
          <w:lang w:eastAsia="ru-RU"/>
        </w:rPr>
        <w:t xml:space="preserve">, </w:t>
      </w:r>
      <w:proofErr w:type="spellStart"/>
      <w:r w:rsidRPr="008B3FDD">
        <w:rPr>
          <w:rFonts w:eastAsia="Times New Roman" w:cs="Times New Roman"/>
          <w:szCs w:val="24"/>
          <w:lang w:eastAsia="ru-RU"/>
        </w:rPr>
        <w:t>Zoom</w:t>
      </w:r>
      <w:proofErr w:type="spellEnd"/>
      <w:r w:rsidRPr="008B3FDD">
        <w:rPr>
          <w:rFonts w:eastAsia="Times New Roman" w:cs="Times New Roman"/>
          <w:szCs w:val="24"/>
          <w:lang w:eastAsia="ru-RU"/>
        </w:rPr>
        <w:t xml:space="preserve"> и </w:t>
      </w:r>
      <w:proofErr w:type="spellStart"/>
      <w:r w:rsidRPr="008B3FDD">
        <w:rPr>
          <w:rFonts w:eastAsia="Times New Roman" w:cs="Times New Roman"/>
          <w:szCs w:val="24"/>
          <w:lang w:eastAsia="ru-RU"/>
        </w:rPr>
        <w:t>Google</w:t>
      </w:r>
      <w:proofErr w:type="spellEnd"/>
      <w:r w:rsidRPr="008B3FDD">
        <w:rPr>
          <w:rFonts w:eastAsia="Times New Roman" w:cs="Times New Roman"/>
          <w:szCs w:val="24"/>
          <w:lang w:eastAsia="ru-RU"/>
        </w:rPr>
        <w:t xml:space="preserve"> </w:t>
      </w:r>
      <w:proofErr w:type="spellStart"/>
      <w:r w:rsidRPr="008B3FDD">
        <w:rPr>
          <w:rFonts w:eastAsia="Times New Roman" w:cs="Times New Roman"/>
          <w:szCs w:val="24"/>
          <w:lang w:eastAsia="ru-RU"/>
        </w:rPr>
        <w:t>Meet</w:t>
      </w:r>
      <w:proofErr w:type="spellEnd"/>
      <w:r w:rsidRPr="008B3FDD">
        <w:rPr>
          <w:rFonts w:eastAsia="Times New Roman" w:cs="Times New Roman"/>
          <w:szCs w:val="24"/>
          <w:lang w:eastAsia="ru-RU"/>
        </w:rPr>
        <w:t xml:space="preserve">. </w:t>
      </w:r>
    </w:p>
    <w:p w14:paraId="4381BFF2" w14:textId="77777777" w:rsidR="006532BF" w:rsidRPr="008B3FDD" w:rsidRDefault="006532BF" w:rsidP="002C62E2">
      <w:pPr>
        <w:widowControl w:val="0"/>
        <w:shd w:val="clear" w:color="auto" w:fill="FFFFFF"/>
        <w:spacing w:after="0" w:line="240" w:lineRule="auto"/>
        <w:ind w:firstLine="708"/>
        <w:contextualSpacing/>
        <w:jc w:val="both"/>
        <w:rPr>
          <w:rFonts w:eastAsia="Times New Roman" w:cs="Times New Roman"/>
          <w:szCs w:val="24"/>
          <w:lang w:eastAsia="ru-RU"/>
        </w:rPr>
      </w:pPr>
      <w:r w:rsidRPr="008B3FDD">
        <w:rPr>
          <w:rFonts w:eastAsia="Times New Roman" w:cs="Times New Roman"/>
          <w:szCs w:val="24"/>
          <w:lang w:eastAsia="ru-RU"/>
        </w:rPr>
        <w:t xml:space="preserve">Для дистанционного обучения используется лицензионная версия платформы </w:t>
      </w:r>
      <w:proofErr w:type="spellStart"/>
      <w:r w:rsidRPr="008B3FDD">
        <w:rPr>
          <w:rFonts w:eastAsia="Times New Roman" w:cs="Times New Roman"/>
          <w:szCs w:val="24"/>
          <w:lang w:eastAsia="ru-RU"/>
        </w:rPr>
        <w:t>Zoom</w:t>
      </w:r>
      <w:proofErr w:type="spellEnd"/>
      <w:r w:rsidRPr="008B3FDD">
        <w:rPr>
          <w:rFonts w:eastAsia="Times New Roman" w:cs="Times New Roman"/>
          <w:szCs w:val="24"/>
          <w:lang w:eastAsia="ru-RU"/>
        </w:rPr>
        <w:t xml:space="preserve">. Преподаватели имеют возможность создавать качественные видео- и </w:t>
      </w:r>
      <w:proofErr w:type="spellStart"/>
      <w:r w:rsidRPr="008B3FDD">
        <w:rPr>
          <w:rFonts w:eastAsia="Times New Roman" w:cs="Times New Roman"/>
          <w:szCs w:val="24"/>
          <w:lang w:eastAsia="ru-RU"/>
        </w:rPr>
        <w:t>аудиолекции</w:t>
      </w:r>
      <w:proofErr w:type="spellEnd"/>
      <w:r w:rsidRPr="008B3FDD">
        <w:rPr>
          <w:rFonts w:eastAsia="Times New Roman" w:cs="Times New Roman"/>
          <w:szCs w:val="24"/>
          <w:lang w:eastAsia="ru-RU"/>
        </w:rPr>
        <w:t xml:space="preserve"> с использованием ресурсов медиа-студии </w:t>
      </w:r>
      <w:hyperlink r:id="rId429" w:history="1">
        <w:r w:rsidRPr="008B3FDD">
          <w:rPr>
            <w:rStyle w:val="aff5"/>
            <w:rFonts w:cs="Times New Roman"/>
            <w:color w:val="0000FF"/>
            <w:szCs w:val="24"/>
            <w:lang w:eastAsia="ru-RU"/>
          </w:rPr>
          <w:t xml:space="preserve">FPI </w:t>
        </w:r>
        <w:proofErr w:type="spellStart"/>
        <w:r w:rsidRPr="008B3FDD">
          <w:rPr>
            <w:rStyle w:val="aff5"/>
            <w:rFonts w:cs="Times New Roman"/>
            <w:color w:val="0000FF"/>
            <w:szCs w:val="24"/>
            <w:lang w:eastAsia="ru-RU"/>
          </w:rPr>
          <w:t>MediaPro</w:t>
        </w:r>
        <w:proofErr w:type="spellEnd"/>
      </w:hyperlink>
      <w:r w:rsidRPr="008B3FDD">
        <w:rPr>
          <w:rFonts w:eastAsia="Times New Roman" w:cs="Times New Roman"/>
          <w:szCs w:val="24"/>
          <w:lang w:eastAsia="ru-RU"/>
        </w:rPr>
        <w:t>, что повышает доступность учебных материалов и качество образовательного процесса.</w:t>
      </w:r>
    </w:p>
    <w:p w14:paraId="63AD7E94" w14:textId="77777777" w:rsidR="006532BF" w:rsidRPr="008B3FDD" w:rsidRDefault="006532BF" w:rsidP="002C62E2">
      <w:pPr>
        <w:widowControl w:val="0"/>
        <w:shd w:val="clear" w:color="auto" w:fill="FFFFFF"/>
        <w:spacing w:after="0" w:line="240" w:lineRule="auto"/>
        <w:ind w:firstLine="708"/>
        <w:contextualSpacing/>
        <w:jc w:val="both"/>
        <w:rPr>
          <w:rFonts w:eastAsia="Times New Roman" w:cs="Times New Roman"/>
          <w:szCs w:val="24"/>
          <w:lang w:eastAsia="ru-RU"/>
        </w:rPr>
      </w:pPr>
    </w:p>
    <w:p w14:paraId="11DDE18A" w14:textId="77777777" w:rsidR="006532BF" w:rsidRPr="008B3FDD" w:rsidRDefault="00D84AEA" w:rsidP="002C62E2">
      <w:pPr>
        <w:widowControl w:val="0"/>
        <w:spacing w:after="0" w:line="240" w:lineRule="auto"/>
        <w:contextualSpacing/>
        <w:rPr>
          <w:rFonts w:eastAsia="Times New Roman" w:cs="Times New Roman"/>
          <w:szCs w:val="24"/>
          <w:lang w:eastAsia="ru-RU"/>
        </w:rPr>
      </w:pPr>
      <w:hyperlink r:id="rId430" w:history="1">
        <w:r w:rsidR="006532BF" w:rsidRPr="008B3FDD">
          <w:rPr>
            <w:rStyle w:val="aff5"/>
            <w:rFonts w:cs="Times New Roman"/>
            <w:i/>
            <w:iCs/>
            <w:color w:val="0070C0"/>
            <w:szCs w:val="24"/>
            <w:lang w:eastAsia="ru-RU"/>
          </w:rPr>
          <w:t>Приложение 6.4.1. Библиотечный фонд</w:t>
        </w:r>
      </w:hyperlink>
      <w:r w:rsidR="006532BF" w:rsidRPr="008B3FDD">
        <w:rPr>
          <w:rFonts w:eastAsia="Times New Roman" w:cs="Times New Roman"/>
          <w:i/>
          <w:iCs/>
          <w:color w:val="0070C0"/>
          <w:szCs w:val="24"/>
          <w:lang w:eastAsia="ru-RU"/>
        </w:rPr>
        <w:t xml:space="preserve"> 2024</w:t>
      </w:r>
    </w:p>
    <w:p w14:paraId="08222295" w14:textId="77777777" w:rsidR="006532BF" w:rsidRPr="008B3FDD" w:rsidRDefault="00D84AEA" w:rsidP="002C62E2">
      <w:pPr>
        <w:widowControl w:val="0"/>
        <w:spacing w:after="0" w:line="240" w:lineRule="auto"/>
        <w:contextualSpacing/>
        <w:rPr>
          <w:rFonts w:eastAsia="Times New Roman" w:cs="Times New Roman"/>
          <w:szCs w:val="24"/>
          <w:lang w:eastAsia="ru-RU"/>
        </w:rPr>
      </w:pPr>
      <w:hyperlink r:id="rId431" w:history="1">
        <w:r w:rsidR="006532BF" w:rsidRPr="008B3FDD">
          <w:rPr>
            <w:rStyle w:val="aff5"/>
            <w:rFonts w:cs="Times New Roman"/>
            <w:i/>
            <w:iCs/>
            <w:color w:val="0070C0"/>
            <w:szCs w:val="24"/>
            <w:lang w:eastAsia="ru-RU"/>
          </w:rPr>
          <w:t xml:space="preserve">Приложение 6.4.2. Перечень тренажеров </w:t>
        </w:r>
        <w:proofErr w:type="spellStart"/>
        <w:r w:rsidR="006532BF" w:rsidRPr="008B3FDD">
          <w:rPr>
            <w:rStyle w:val="aff5"/>
            <w:rFonts w:cs="Times New Roman"/>
            <w:i/>
            <w:iCs/>
            <w:color w:val="0070C0"/>
            <w:szCs w:val="24"/>
            <w:lang w:eastAsia="ru-RU"/>
          </w:rPr>
          <w:t>симулятивно</w:t>
        </w:r>
        <w:proofErr w:type="spellEnd"/>
        <w:r w:rsidR="006532BF" w:rsidRPr="008B3FDD">
          <w:rPr>
            <w:rStyle w:val="aff5"/>
            <w:rFonts w:cs="Times New Roman"/>
            <w:i/>
            <w:iCs/>
            <w:color w:val="0070C0"/>
            <w:szCs w:val="24"/>
            <w:lang w:eastAsia="ru-RU"/>
          </w:rPr>
          <w:t>-муляжного центра</w:t>
        </w:r>
      </w:hyperlink>
    </w:p>
    <w:p w14:paraId="2095717E" w14:textId="77777777" w:rsidR="006532BF" w:rsidRPr="008B3FDD" w:rsidRDefault="006532BF" w:rsidP="002C62E2">
      <w:pPr>
        <w:widowControl w:val="0"/>
        <w:spacing w:after="0" w:line="240" w:lineRule="auto"/>
        <w:contextualSpacing/>
        <w:rPr>
          <w:rFonts w:eastAsia="Times New Roman" w:cs="Times New Roman"/>
          <w:i/>
          <w:iCs/>
          <w:color w:val="0070C0"/>
          <w:szCs w:val="24"/>
          <w:lang w:eastAsia="ru-RU"/>
        </w:rPr>
      </w:pPr>
      <w:r w:rsidRPr="008B3FDD">
        <w:rPr>
          <w:rFonts w:eastAsia="Times New Roman" w:cs="Times New Roman"/>
          <w:i/>
          <w:iCs/>
          <w:color w:val="0070C0"/>
          <w:szCs w:val="24"/>
          <w:lang w:eastAsia="ru-RU"/>
        </w:rPr>
        <w:t xml:space="preserve">Приложение 6.4.3. </w:t>
      </w:r>
      <w:hyperlink r:id="rId432" w:history="1">
        <w:r w:rsidRPr="008B3FDD">
          <w:rPr>
            <w:rStyle w:val="aff5"/>
            <w:rFonts w:cs="Times New Roman"/>
            <w:i/>
            <w:iCs/>
            <w:color w:val="0070C0"/>
            <w:szCs w:val="24"/>
            <w:lang w:eastAsia="ru-RU"/>
          </w:rPr>
          <w:t>Перечень оборудований, приборов и посуды.</w:t>
        </w:r>
      </w:hyperlink>
    </w:p>
    <w:p w14:paraId="202FAD91" w14:textId="6E8F896F" w:rsidR="006532BF" w:rsidRDefault="006532BF" w:rsidP="002C62E2">
      <w:pPr>
        <w:widowControl w:val="0"/>
        <w:spacing w:after="0" w:line="240" w:lineRule="auto"/>
        <w:contextualSpacing/>
        <w:rPr>
          <w:rFonts w:eastAsia="Times New Roman" w:cs="Times New Roman"/>
          <w:i/>
          <w:iCs/>
          <w:color w:val="0070C0"/>
          <w:szCs w:val="24"/>
          <w:lang w:eastAsia="ru-RU"/>
        </w:rPr>
      </w:pPr>
    </w:p>
    <w:p w14:paraId="1398638F" w14:textId="6F5C82F6" w:rsidR="002D48D6" w:rsidRPr="002D48D6" w:rsidRDefault="002D48D6" w:rsidP="002C62E2">
      <w:pPr>
        <w:widowControl w:val="0"/>
        <w:spacing w:after="0" w:line="240" w:lineRule="auto"/>
        <w:contextualSpacing/>
        <w:rPr>
          <w:rFonts w:eastAsia="Times New Roman" w:cs="Times New Roman"/>
          <w:b/>
          <w:i/>
          <w:iCs/>
          <w:color w:val="833C0B" w:themeColor="accent2" w:themeShade="80"/>
          <w:szCs w:val="24"/>
          <w:lang w:eastAsia="ru-RU"/>
        </w:rPr>
      </w:pPr>
      <w:r w:rsidRPr="002D48D6">
        <w:rPr>
          <w:rFonts w:eastAsia="Times New Roman" w:cs="Times New Roman"/>
          <w:b/>
          <w:i/>
          <w:iCs/>
          <w:color w:val="833C0B" w:themeColor="accent2" w:themeShade="80"/>
          <w:szCs w:val="24"/>
          <w:lang w:eastAsia="ru-RU"/>
        </w:rPr>
        <w:t>Замечание:</w:t>
      </w:r>
      <w:r>
        <w:rPr>
          <w:rFonts w:eastAsia="Times New Roman" w:cs="Times New Roman"/>
          <w:b/>
          <w:i/>
          <w:iCs/>
          <w:color w:val="833C0B" w:themeColor="accent2" w:themeShade="80"/>
          <w:szCs w:val="24"/>
          <w:lang w:eastAsia="ru-RU"/>
        </w:rPr>
        <w:t xml:space="preserve"> </w:t>
      </w:r>
      <w:r w:rsidRPr="002D48D6">
        <w:rPr>
          <w:b/>
          <w:i/>
          <w:color w:val="833C0B" w:themeColor="accent2" w:themeShade="80"/>
          <w:szCs w:val="24"/>
        </w:rPr>
        <w:t>Нехватка литературы на русском языке</w:t>
      </w:r>
      <w:r>
        <w:rPr>
          <w:b/>
          <w:i/>
          <w:color w:val="833C0B" w:themeColor="accent2" w:themeShade="80"/>
          <w:szCs w:val="24"/>
        </w:rPr>
        <w:t>.</w:t>
      </w:r>
    </w:p>
    <w:p w14:paraId="1BFAB5C1" w14:textId="77777777" w:rsidR="002D48D6" w:rsidRDefault="002D48D6" w:rsidP="002C62E2">
      <w:pPr>
        <w:widowControl w:val="0"/>
        <w:spacing w:after="0" w:line="240" w:lineRule="auto"/>
        <w:ind w:firstLine="720"/>
        <w:contextualSpacing/>
        <w:jc w:val="center"/>
        <w:rPr>
          <w:rFonts w:cs="Times New Roman"/>
          <w:szCs w:val="24"/>
        </w:rPr>
      </w:pPr>
    </w:p>
    <w:p w14:paraId="60224F64" w14:textId="2B55D295" w:rsidR="006532BF" w:rsidRPr="002D48D6" w:rsidRDefault="006532BF" w:rsidP="002C62E2">
      <w:pPr>
        <w:widowControl w:val="0"/>
        <w:spacing w:after="0" w:line="240" w:lineRule="auto"/>
        <w:ind w:firstLine="720"/>
        <w:contextualSpacing/>
        <w:jc w:val="center"/>
        <w:rPr>
          <w:rFonts w:eastAsia="Times New Roman" w:cs="Times New Roman"/>
          <w:b/>
          <w:bCs/>
          <w:i/>
          <w:color w:val="000000"/>
          <w:szCs w:val="24"/>
          <w:lang w:eastAsia="ru-RU"/>
        </w:rPr>
      </w:pPr>
      <w:r w:rsidRPr="002D48D6">
        <w:rPr>
          <w:rFonts w:eastAsia="Times New Roman" w:cs="Times New Roman"/>
          <w:b/>
          <w:bCs/>
          <w:i/>
          <w:color w:val="000000"/>
          <w:szCs w:val="24"/>
          <w:lang w:eastAsia="ru-RU"/>
        </w:rPr>
        <w:t>Критерий выполняется</w:t>
      </w:r>
      <w:r w:rsidR="002D48D6" w:rsidRPr="002D48D6">
        <w:rPr>
          <w:rFonts w:eastAsia="Times New Roman" w:cs="Times New Roman"/>
          <w:b/>
          <w:bCs/>
          <w:i/>
          <w:color w:val="000000"/>
          <w:szCs w:val="24"/>
          <w:lang w:eastAsia="ru-RU"/>
        </w:rPr>
        <w:t xml:space="preserve"> с замечаниями</w:t>
      </w:r>
      <w:r w:rsidRPr="002D48D6">
        <w:rPr>
          <w:rFonts w:eastAsia="Times New Roman" w:cs="Times New Roman"/>
          <w:b/>
          <w:bCs/>
          <w:i/>
          <w:color w:val="000000"/>
          <w:szCs w:val="24"/>
          <w:lang w:eastAsia="ru-RU"/>
        </w:rPr>
        <w:t>.</w:t>
      </w:r>
    </w:p>
    <w:p w14:paraId="1F4CA69E" w14:textId="77777777" w:rsidR="006532BF" w:rsidRPr="008B3FDD" w:rsidRDefault="006532BF" w:rsidP="002C62E2">
      <w:pPr>
        <w:widowControl w:val="0"/>
        <w:spacing w:after="0" w:line="240" w:lineRule="auto"/>
        <w:ind w:firstLine="720"/>
        <w:contextualSpacing/>
        <w:jc w:val="center"/>
        <w:rPr>
          <w:rFonts w:eastAsia="Times New Roman" w:cs="Times New Roman"/>
          <w:szCs w:val="24"/>
          <w:lang w:eastAsia="ru-RU"/>
        </w:rPr>
      </w:pPr>
    </w:p>
    <w:p w14:paraId="162F670D" w14:textId="77777777" w:rsidR="002D48D6" w:rsidRPr="002D48D6" w:rsidRDefault="002D48D6" w:rsidP="002C62E2">
      <w:pPr>
        <w:pStyle w:val="afc"/>
        <w:spacing w:before="1" w:line="240" w:lineRule="auto"/>
        <w:ind w:right="90" w:hanging="720"/>
        <w:rPr>
          <w:rFonts w:eastAsia="Aptos"/>
          <w:b/>
          <w:bCs/>
          <w:color w:val="833C0B" w:themeColor="accent2" w:themeShade="80"/>
          <w:kern w:val="2"/>
          <w:szCs w:val="24"/>
          <w14:ligatures w14:val="standardContextual"/>
        </w:rPr>
      </w:pPr>
      <w:r w:rsidRPr="002D48D6">
        <w:rPr>
          <w:rFonts w:eastAsia="Aptos"/>
          <w:b/>
          <w:bCs/>
          <w:color w:val="833C0B" w:themeColor="accent2" w:themeShade="80"/>
          <w:kern w:val="2"/>
          <w:szCs w:val="24"/>
          <w14:ligatures w14:val="standardContextual"/>
        </w:rPr>
        <w:t>Сильные стороны:</w:t>
      </w:r>
    </w:p>
    <w:p w14:paraId="33911C97" w14:textId="77777777" w:rsidR="002D48D6" w:rsidRPr="002D48D6" w:rsidRDefault="002D48D6" w:rsidP="002C62E2">
      <w:pPr>
        <w:pStyle w:val="afc"/>
        <w:spacing w:before="1" w:line="240" w:lineRule="auto"/>
        <w:ind w:right="90" w:hanging="720"/>
        <w:rPr>
          <w:rFonts w:eastAsia="Aptos"/>
          <w:b/>
          <w:bCs/>
          <w:color w:val="833C0B" w:themeColor="accent2" w:themeShade="80"/>
          <w:kern w:val="2"/>
          <w:szCs w:val="24"/>
          <w14:ligatures w14:val="standardContextual"/>
        </w:rPr>
      </w:pPr>
    </w:p>
    <w:p w14:paraId="61028F8A" w14:textId="77777777" w:rsidR="002D48D6" w:rsidRPr="002D48D6" w:rsidRDefault="002D48D6" w:rsidP="002A4260">
      <w:pPr>
        <w:pStyle w:val="afc"/>
        <w:widowControl w:val="0"/>
        <w:numPr>
          <w:ilvl w:val="0"/>
          <w:numId w:val="60"/>
        </w:numPr>
        <w:autoSpaceDE w:val="0"/>
        <w:autoSpaceDN w:val="0"/>
        <w:spacing w:before="1" w:after="0" w:line="240" w:lineRule="auto"/>
        <w:ind w:right="90"/>
        <w:jc w:val="both"/>
        <w:rPr>
          <w:rFonts w:eastAsia="Aptos"/>
          <w:bCs/>
          <w:color w:val="833C0B" w:themeColor="accent2" w:themeShade="80"/>
          <w:kern w:val="2"/>
          <w:szCs w:val="24"/>
          <w14:ligatures w14:val="standardContextual"/>
        </w:rPr>
      </w:pPr>
      <w:r w:rsidRPr="002D48D6">
        <w:rPr>
          <w:rFonts w:eastAsia="Aptos"/>
          <w:bCs/>
          <w:color w:val="833C0B" w:themeColor="accent2" w:themeShade="80"/>
          <w:kern w:val="2"/>
          <w:szCs w:val="24"/>
          <w14:ligatures w14:val="standardContextual"/>
        </w:rPr>
        <w:t xml:space="preserve">Создана и функционирует единственная в Кыргызской Республике лаборатория, определяющая в достаточно короткий срок точный диагноз на основе </w:t>
      </w:r>
      <w:proofErr w:type="spellStart"/>
      <w:r w:rsidRPr="002D48D6">
        <w:rPr>
          <w:rFonts w:eastAsia="Aptos"/>
          <w:bCs/>
          <w:color w:val="833C0B" w:themeColor="accent2" w:themeShade="80"/>
          <w:kern w:val="2"/>
          <w:szCs w:val="24"/>
          <w14:ligatures w14:val="standardContextual"/>
        </w:rPr>
        <w:t>имунно</w:t>
      </w:r>
      <w:proofErr w:type="spellEnd"/>
      <w:r w:rsidRPr="002D48D6">
        <w:rPr>
          <w:rFonts w:eastAsia="Aptos"/>
          <w:bCs/>
          <w:color w:val="833C0B" w:themeColor="accent2" w:themeShade="80"/>
          <w:kern w:val="2"/>
          <w:szCs w:val="24"/>
          <w14:ligatures w14:val="standardContextual"/>
        </w:rPr>
        <w:t xml:space="preserve">-гистохимического анализа при онкологических заболеваниях. </w:t>
      </w:r>
    </w:p>
    <w:p w14:paraId="3A49944C" w14:textId="77777777" w:rsidR="002D48D6" w:rsidRPr="002D48D6" w:rsidRDefault="002D48D6" w:rsidP="002A4260">
      <w:pPr>
        <w:pStyle w:val="afc"/>
        <w:widowControl w:val="0"/>
        <w:numPr>
          <w:ilvl w:val="0"/>
          <w:numId w:val="60"/>
        </w:numPr>
        <w:autoSpaceDE w:val="0"/>
        <w:autoSpaceDN w:val="0"/>
        <w:spacing w:before="1" w:after="0" w:line="240" w:lineRule="auto"/>
        <w:ind w:right="90"/>
        <w:jc w:val="both"/>
        <w:rPr>
          <w:rFonts w:eastAsia="Aptos"/>
          <w:bCs/>
          <w:color w:val="833C0B" w:themeColor="accent2" w:themeShade="80"/>
          <w:kern w:val="2"/>
          <w:szCs w:val="24"/>
          <w14:ligatures w14:val="standardContextual"/>
        </w:rPr>
      </w:pPr>
      <w:r w:rsidRPr="002D48D6">
        <w:rPr>
          <w:rFonts w:eastAsia="Aptos"/>
          <w:bCs/>
          <w:color w:val="833C0B" w:themeColor="accent2" w:themeShade="80"/>
          <w:kern w:val="2"/>
          <w:szCs w:val="24"/>
          <w14:ligatures w14:val="standardContextual"/>
        </w:rPr>
        <w:t>Наличие отделений (отделения дробления камней при мочекаменных заболеваниях, ЭКО, ТУР-аппарата, лапароскопическое оборудование и др.), оснащенные современным оборудованием, с предоставлением скидок пенсионерам и малоимущим пациентам.</w:t>
      </w:r>
    </w:p>
    <w:p w14:paraId="33CB086B" w14:textId="77777777" w:rsidR="002D48D6" w:rsidRPr="002D48D6" w:rsidRDefault="002D48D6" w:rsidP="002A4260">
      <w:pPr>
        <w:pStyle w:val="afc"/>
        <w:widowControl w:val="0"/>
        <w:numPr>
          <w:ilvl w:val="0"/>
          <w:numId w:val="60"/>
        </w:numPr>
        <w:autoSpaceDE w:val="0"/>
        <w:autoSpaceDN w:val="0"/>
        <w:spacing w:before="1" w:after="0" w:line="240" w:lineRule="auto"/>
        <w:ind w:right="90"/>
        <w:jc w:val="both"/>
        <w:rPr>
          <w:rFonts w:eastAsia="Aptos"/>
          <w:bCs/>
          <w:color w:val="833C0B" w:themeColor="accent2" w:themeShade="80"/>
          <w:kern w:val="2"/>
          <w:szCs w:val="24"/>
          <w14:ligatures w14:val="standardContextual"/>
        </w:rPr>
      </w:pPr>
      <w:proofErr w:type="spellStart"/>
      <w:r w:rsidRPr="002D48D6">
        <w:rPr>
          <w:rFonts w:eastAsia="Aptos"/>
          <w:bCs/>
          <w:color w:val="833C0B" w:themeColor="accent2" w:themeShade="80"/>
          <w:kern w:val="2"/>
          <w:szCs w:val="24"/>
          <w14:ligatures w14:val="standardContextual"/>
        </w:rPr>
        <w:t>Физиокабинедты</w:t>
      </w:r>
      <w:proofErr w:type="spellEnd"/>
      <w:r w:rsidRPr="002D48D6">
        <w:rPr>
          <w:rFonts w:eastAsia="Aptos"/>
          <w:bCs/>
          <w:color w:val="833C0B" w:themeColor="accent2" w:themeShade="80"/>
          <w:kern w:val="2"/>
          <w:szCs w:val="24"/>
          <w14:ligatures w14:val="standardContextual"/>
        </w:rPr>
        <w:t xml:space="preserve"> оснащены последним современным оборудованием.</w:t>
      </w:r>
    </w:p>
    <w:p w14:paraId="0F0EBE6D" w14:textId="77777777" w:rsidR="002D48D6" w:rsidRPr="002D48D6" w:rsidRDefault="002D48D6" w:rsidP="002C62E2">
      <w:pPr>
        <w:pStyle w:val="afc"/>
        <w:spacing w:before="1" w:line="240" w:lineRule="auto"/>
        <w:ind w:right="90" w:hanging="720"/>
        <w:rPr>
          <w:b/>
          <w:color w:val="833C0B" w:themeColor="accent2" w:themeShade="80"/>
          <w:szCs w:val="24"/>
        </w:rPr>
      </w:pPr>
    </w:p>
    <w:p w14:paraId="43AC0F00" w14:textId="77777777" w:rsidR="002D48D6" w:rsidRPr="002D48D6" w:rsidRDefault="002D48D6" w:rsidP="002C62E2">
      <w:pPr>
        <w:spacing w:line="240" w:lineRule="auto"/>
        <w:contextualSpacing/>
        <w:rPr>
          <w:b/>
          <w:color w:val="833C0B" w:themeColor="accent2" w:themeShade="80"/>
          <w:szCs w:val="24"/>
        </w:rPr>
      </w:pPr>
      <w:r w:rsidRPr="002D48D6">
        <w:rPr>
          <w:b/>
          <w:color w:val="833C0B" w:themeColor="accent2" w:themeShade="80"/>
          <w:szCs w:val="24"/>
        </w:rPr>
        <w:t xml:space="preserve">Слабые стороны: </w:t>
      </w:r>
    </w:p>
    <w:p w14:paraId="3AC83DB4" w14:textId="77777777" w:rsidR="002D48D6" w:rsidRPr="002D48D6" w:rsidRDefault="002D48D6" w:rsidP="002C62E2">
      <w:pPr>
        <w:spacing w:line="240" w:lineRule="auto"/>
        <w:contextualSpacing/>
        <w:rPr>
          <w:b/>
          <w:color w:val="833C0B" w:themeColor="accent2" w:themeShade="80"/>
          <w:szCs w:val="24"/>
        </w:rPr>
      </w:pPr>
    </w:p>
    <w:p w14:paraId="2EF3FFE7" w14:textId="77777777" w:rsidR="002D48D6" w:rsidRPr="002D48D6" w:rsidRDefault="002D48D6" w:rsidP="002A4260">
      <w:pPr>
        <w:pStyle w:val="afc"/>
        <w:numPr>
          <w:ilvl w:val="1"/>
          <w:numId w:val="4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833C0B" w:themeColor="accent2" w:themeShade="80"/>
          <w:szCs w:val="24"/>
          <w:lang w:eastAsia="ru-RU"/>
        </w:rPr>
      </w:pPr>
      <w:bookmarkStart w:id="25" w:name="_Hlk232586709"/>
      <w:r w:rsidRPr="002D48D6">
        <w:rPr>
          <w:color w:val="833C0B" w:themeColor="accent2" w:themeShade="80"/>
          <w:szCs w:val="24"/>
          <w:lang w:eastAsia="ru-RU"/>
        </w:rPr>
        <w:t xml:space="preserve">Отсутствие </w:t>
      </w:r>
      <w:r w:rsidRPr="002D48D6">
        <w:rPr>
          <w:color w:val="833C0B" w:themeColor="accent2" w:themeShade="80"/>
          <w:szCs w:val="24"/>
        </w:rPr>
        <w:t>«Стола Пирогова».</w:t>
      </w:r>
    </w:p>
    <w:p w14:paraId="61AD0EC4" w14:textId="77777777" w:rsidR="002D48D6" w:rsidRPr="002D48D6" w:rsidRDefault="002D48D6" w:rsidP="002A4260">
      <w:pPr>
        <w:pStyle w:val="afc"/>
        <w:numPr>
          <w:ilvl w:val="1"/>
          <w:numId w:val="4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833C0B" w:themeColor="accent2" w:themeShade="80"/>
          <w:szCs w:val="24"/>
          <w:lang w:eastAsia="ru-RU"/>
        </w:rPr>
      </w:pPr>
      <w:bookmarkStart w:id="26" w:name="_Hlk232590345"/>
      <w:bookmarkEnd w:id="25"/>
      <w:r w:rsidRPr="002D48D6">
        <w:rPr>
          <w:color w:val="833C0B" w:themeColor="accent2" w:themeShade="80"/>
          <w:szCs w:val="24"/>
        </w:rPr>
        <w:t>Нехватка литературы на русском языке</w:t>
      </w:r>
      <w:bookmarkEnd w:id="26"/>
      <w:r w:rsidRPr="002D48D6">
        <w:rPr>
          <w:color w:val="833C0B" w:themeColor="accent2" w:themeShade="80"/>
          <w:szCs w:val="24"/>
        </w:rPr>
        <w:t>.</w:t>
      </w:r>
    </w:p>
    <w:p w14:paraId="471C6AD7" w14:textId="77777777" w:rsidR="002D48D6" w:rsidRPr="002D48D6" w:rsidRDefault="002D48D6" w:rsidP="002C62E2">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color w:val="833C0B" w:themeColor="accent2" w:themeShade="80"/>
          <w:szCs w:val="24"/>
          <w:lang w:eastAsia="ru-RU"/>
        </w:rPr>
      </w:pPr>
    </w:p>
    <w:p w14:paraId="283B9AB1" w14:textId="77777777" w:rsidR="002D48D6" w:rsidRPr="002D48D6" w:rsidRDefault="002D48D6" w:rsidP="002C62E2">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833C0B" w:themeColor="accent2" w:themeShade="80"/>
          <w:szCs w:val="24"/>
          <w:lang w:eastAsia="ru-RU"/>
        </w:rPr>
      </w:pPr>
      <w:r w:rsidRPr="002D48D6">
        <w:rPr>
          <w:b/>
          <w:color w:val="833C0B" w:themeColor="accent2" w:themeShade="80"/>
          <w:szCs w:val="24"/>
          <w:lang w:eastAsia="ru-RU"/>
        </w:rPr>
        <w:t>Рекомендации</w:t>
      </w:r>
      <w:r w:rsidRPr="002D48D6">
        <w:rPr>
          <w:color w:val="833C0B" w:themeColor="accent2" w:themeShade="80"/>
          <w:szCs w:val="24"/>
          <w:lang w:eastAsia="ru-RU"/>
        </w:rPr>
        <w:t xml:space="preserve">:  </w:t>
      </w:r>
    </w:p>
    <w:p w14:paraId="11AA30F3" w14:textId="77777777" w:rsidR="002D48D6" w:rsidRPr="002D48D6" w:rsidRDefault="002D48D6" w:rsidP="002C62E2">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833C0B" w:themeColor="accent2" w:themeShade="80"/>
          <w:szCs w:val="24"/>
          <w:lang w:eastAsia="ru-RU"/>
        </w:rPr>
      </w:pPr>
    </w:p>
    <w:p w14:paraId="49249A0B" w14:textId="77777777" w:rsidR="002D48D6" w:rsidRPr="002D48D6" w:rsidRDefault="002D48D6" w:rsidP="002A4260">
      <w:pPr>
        <w:pStyle w:val="afc"/>
        <w:numPr>
          <w:ilvl w:val="0"/>
          <w:numId w:val="59"/>
        </w:numPr>
        <w:spacing w:line="240" w:lineRule="auto"/>
        <w:jc w:val="both"/>
        <w:rPr>
          <w:color w:val="833C0B" w:themeColor="accent2" w:themeShade="80"/>
          <w:szCs w:val="24"/>
        </w:rPr>
      </w:pPr>
      <w:r w:rsidRPr="002D48D6">
        <w:rPr>
          <w:color w:val="833C0B" w:themeColor="accent2" w:themeShade="80"/>
          <w:szCs w:val="24"/>
        </w:rPr>
        <w:t>До 01.09.2026 г. приобрести и ввести в образовательный процесс «Стол Пирогова».</w:t>
      </w:r>
    </w:p>
    <w:p w14:paraId="1C366194" w14:textId="77777777" w:rsidR="002D48D6" w:rsidRPr="002D48D6" w:rsidRDefault="002D48D6" w:rsidP="002A4260">
      <w:pPr>
        <w:pStyle w:val="afc"/>
        <w:numPr>
          <w:ilvl w:val="0"/>
          <w:numId w:val="59"/>
        </w:numPr>
        <w:spacing w:line="240" w:lineRule="auto"/>
        <w:jc w:val="both"/>
        <w:rPr>
          <w:color w:val="833C0B" w:themeColor="accent2" w:themeShade="80"/>
          <w:szCs w:val="24"/>
        </w:rPr>
      </w:pPr>
      <w:r w:rsidRPr="002D48D6">
        <w:rPr>
          <w:color w:val="833C0B" w:themeColor="accent2" w:themeShade="80"/>
          <w:szCs w:val="24"/>
        </w:rPr>
        <w:t>До 01.09.2026 г. разработать и ввести в действие план мероприятий по оснащению библиотеки недостающей литературой на русском языке.</w:t>
      </w:r>
    </w:p>
    <w:p w14:paraId="6D4A2C7A" w14:textId="77777777" w:rsidR="002D48D6" w:rsidRPr="002D48D6" w:rsidRDefault="002D48D6" w:rsidP="002C62E2">
      <w:pPr>
        <w:pStyle w:val="af2"/>
        <w:shd w:val="clear" w:color="auto" w:fill="FFFFFF" w:themeFill="background1"/>
        <w:spacing w:before="4" w:line="240" w:lineRule="auto"/>
        <w:contextualSpacing/>
        <w:jc w:val="center"/>
        <w:rPr>
          <w:rFonts w:eastAsia="Calibri"/>
          <w:b/>
          <w:bCs/>
          <w:color w:val="833C0B" w:themeColor="accent2" w:themeShade="80"/>
          <w:kern w:val="24"/>
          <w:lang w:eastAsia="ru-RU"/>
        </w:rPr>
      </w:pPr>
    </w:p>
    <w:p w14:paraId="5199299F" w14:textId="77777777" w:rsidR="002D48D6" w:rsidRPr="002D48D6" w:rsidRDefault="002D48D6" w:rsidP="002C62E2">
      <w:pPr>
        <w:pStyle w:val="af2"/>
        <w:shd w:val="clear" w:color="auto" w:fill="FFFFFF" w:themeFill="background1"/>
        <w:spacing w:before="4" w:line="240" w:lineRule="auto"/>
        <w:contextualSpacing/>
        <w:jc w:val="center"/>
        <w:rPr>
          <w:rFonts w:eastAsia="Calibri"/>
          <w:b/>
          <w:bCs/>
          <w:color w:val="833C0B" w:themeColor="accent2" w:themeShade="80"/>
          <w:kern w:val="24"/>
          <w:lang w:eastAsia="ru-RU"/>
        </w:rPr>
      </w:pPr>
      <w:r w:rsidRPr="002D48D6">
        <w:rPr>
          <w:rFonts w:eastAsia="Calibri"/>
          <w:b/>
          <w:bCs/>
          <w:color w:val="833C0B" w:themeColor="accent2" w:themeShade="80"/>
          <w:kern w:val="24"/>
          <w:lang w:eastAsia="ru-RU"/>
        </w:rPr>
        <w:t>Стандарт 6 выполняется с замечаниями</w:t>
      </w:r>
    </w:p>
    <w:p w14:paraId="5AA0B577" w14:textId="77777777" w:rsidR="006532BF" w:rsidRPr="008B3FDD" w:rsidRDefault="006532BF" w:rsidP="002C62E2">
      <w:pPr>
        <w:widowControl w:val="0"/>
        <w:spacing w:after="0" w:line="240" w:lineRule="auto"/>
        <w:contextualSpacing/>
        <w:rPr>
          <w:rFonts w:eastAsia="Times New Roman" w:cs="Times New Roman"/>
          <w:szCs w:val="24"/>
          <w:lang w:eastAsia="ru-RU"/>
        </w:rPr>
      </w:pPr>
    </w:p>
    <w:p w14:paraId="780F3D60" w14:textId="7CC10807" w:rsidR="00CC481F" w:rsidRPr="008B3FDD" w:rsidRDefault="00CC481F" w:rsidP="002C62E2">
      <w:pPr>
        <w:pStyle w:val="2"/>
        <w:keepNext w:val="0"/>
        <w:keepLines w:val="0"/>
        <w:widowControl w:val="0"/>
        <w:spacing w:line="240" w:lineRule="auto"/>
        <w:contextualSpacing/>
        <w:jc w:val="center"/>
        <w:rPr>
          <w:rFonts w:ascii="Times New Roman" w:eastAsia="Times New Roman" w:hAnsi="Times New Roman"/>
          <w:b/>
          <w:bCs/>
          <w:sz w:val="24"/>
          <w:szCs w:val="24"/>
          <w:lang w:val="ru-RU"/>
        </w:rPr>
      </w:pPr>
      <w:r w:rsidRPr="008B3FDD">
        <w:rPr>
          <w:rFonts w:ascii="Times New Roman" w:eastAsia="Times New Roman" w:hAnsi="Times New Roman"/>
          <w:b/>
          <w:bCs/>
          <w:color w:val="000000"/>
          <w:sz w:val="24"/>
          <w:szCs w:val="24"/>
          <w:lang w:val="ru-RU"/>
        </w:rPr>
        <w:t>Стандарт 7. Научно-методическая и исследовательская работа</w:t>
      </w:r>
    </w:p>
    <w:p w14:paraId="7BB27CCA" w14:textId="77777777" w:rsidR="00CC481F" w:rsidRPr="008B3FDD" w:rsidRDefault="00CC481F" w:rsidP="002C62E2">
      <w:pPr>
        <w:widowControl w:val="0"/>
        <w:spacing w:line="240" w:lineRule="auto"/>
        <w:contextualSpacing/>
        <w:jc w:val="both"/>
        <w:rPr>
          <w:rFonts w:cs="Times New Roman"/>
          <w:szCs w:val="24"/>
        </w:rPr>
      </w:pPr>
    </w:p>
    <w:p w14:paraId="096A4766" w14:textId="37D09B49" w:rsidR="00CC481F" w:rsidRDefault="00CC481F" w:rsidP="002C62E2">
      <w:pPr>
        <w:widowControl w:val="0"/>
        <w:pBdr>
          <w:top w:val="nil"/>
          <w:left w:val="nil"/>
          <w:bottom w:val="nil"/>
          <w:right w:val="nil"/>
          <w:between w:val="nil"/>
        </w:pBdr>
        <w:spacing w:after="0" w:line="240" w:lineRule="auto"/>
        <w:contextualSpacing/>
        <w:jc w:val="both"/>
        <w:rPr>
          <w:rFonts w:cs="Times New Roman"/>
          <w:b/>
          <w:bCs/>
          <w:color w:val="000000"/>
          <w:szCs w:val="24"/>
        </w:rPr>
      </w:pPr>
      <w:r w:rsidRPr="008B3FDD">
        <w:rPr>
          <w:rFonts w:cs="Times New Roman"/>
          <w:b/>
          <w:bCs/>
          <w:color w:val="000000"/>
          <w:szCs w:val="24"/>
        </w:rPr>
        <w:t>Критерий 7.1. Научно-методическая и исследовательская работа преподавателей, сотрудников и студентов</w:t>
      </w:r>
    </w:p>
    <w:p w14:paraId="58E2099F" w14:textId="77777777" w:rsidR="00B220FD" w:rsidRPr="008B3FDD" w:rsidRDefault="00B220FD" w:rsidP="002C62E2">
      <w:pPr>
        <w:widowControl w:val="0"/>
        <w:pBdr>
          <w:top w:val="nil"/>
          <w:left w:val="nil"/>
          <w:bottom w:val="nil"/>
          <w:right w:val="nil"/>
          <w:between w:val="nil"/>
        </w:pBdr>
        <w:spacing w:after="0" w:line="240" w:lineRule="auto"/>
        <w:contextualSpacing/>
        <w:jc w:val="both"/>
        <w:rPr>
          <w:rFonts w:cs="Times New Roman"/>
          <w:color w:val="000000"/>
          <w:szCs w:val="24"/>
        </w:rPr>
      </w:pPr>
    </w:p>
    <w:p w14:paraId="700EF863" w14:textId="77777777" w:rsidR="00CC481F" w:rsidRPr="008B3FDD" w:rsidRDefault="00CC481F" w:rsidP="002C62E2">
      <w:pPr>
        <w:pStyle w:val="af8"/>
        <w:widowControl w:val="0"/>
        <w:ind w:firstLine="708"/>
        <w:contextualSpacing/>
        <w:rPr>
          <w:lang w:val="ru-RU"/>
        </w:rPr>
      </w:pPr>
      <w:r w:rsidRPr="00B220FD">
        <w:rPr>
          <w:rStyle w:val="aff2"/>
          <w:rFonts w:eastAsia="Arial"/>
          <w:b w:val="0"/>
          <w:lang w:val="ru-RU"/>
        </w:rPr>
        <w:t>Научно-методическая деятельность преподавателей и сотрудников</w:t>
      </w:r>
      <w:r w:rsidRPr="008B3FDD">
        <w:rPr>
          <w:lang w:val="ru-RU"/>
        </w:rPr>
        <w:t xml:space="preserve"> включает:</w:t>
      </w:r>
    </w:p>
    <w:p w14:paraId="095BD1D9" w14:textId="77777777" w:rsidR="00CC481F" w:rsidRPr="008B3FDD" w:rsidRDefault="00CC481F" w:rsidP="002A4260">
      <w:pPr>
        <w:pStyle w:val="af8"/>
        <w:widowControl w:val="0"/>
        <w:numPr>
          <w:ilvl w:val="0"/>
          <w:numId w:val="24"/>
        </w:numPr>
        <w:contextualSpacing/>
        <w:jc w:val="both"/>
        <w:rPr>
          <w:lang w:val="ru-RU"/>
        </w:rPr>
      </w:pPr>
      <w:r w:rsidRPr="008B3FDD">
        <w:rPr>
          <w:lang w:val="ru-RU"/>
        </w:rPr>
        <w:t xml:space="preserve">разработку и обновление учебно-методических комплексов дисциплин (УМК), </w:t>
      </w:r>
      <w:proofErr w:type="spellStart"/>
      <w:r w:rsidRPr="008B3FDD">
        <w:rPr>
          <w:lang w:val="ru-RU"/>
        </w:rPr>
        <w:t>силлабусов</w:t>
      </w:r>
      <w:proofErr w:type="spellEnd"/>
      <w:r w:rsidRPr="008B3FDD">
        <w:rPr>
          <w:lang w:val="ru-RU"/>
        </w:rPr>
        <w:t>, электронных образовательных ресурсов;</w:t>
      </w:r>
    </w:p>
    <w:p w14:paraId="228E2A41" w14:textId="77777777" w:rsidR="00CC481F" w:rsidRPr="008B3FDD" w:rsidRDefault="00CC481F" w:rsidP="002A4260">
      <w:pPr>
        <w:pStyle w:val="af8"/>
        <w:widowControl w:val="0"/>
        <w:numPr>
          <w:ilvl w:val="0"/>
          <w:numId w:val="24"/>
        </w:numPr>
        <w:contextualSpacing/>
        <w:jc w:val="both"/>
        <w:rPr>
          <w:lang w:val="ru-RU"/>
        </w:rPr>
      </w:pPr>
      <w:r w:rsidRPr="008B3FDD">
        <w:rPr>
          <w:lang w:val="ru-RU"/>
        </w:rPr>
        <w:t>внедрение современных педагогических технологий (</w:t>
      </w:r>
      <w:r w:rsidRPr="008B3FDD">
        <w:t>PBL</w:t>
      </w:r>
      <w:r w:rsidRPr="008B3FDD">
        <w:rPr>
          <w:lang w:val="ru-RU"/>
        </w:rPr>
        <w:t xml:space="preserve">, </w:t>
      </w:r>
      <w:r w:rsidRPr="008B3FDD">
        <w:t>CBL</w:t>
      </w:r>
      <w:r w:rsidRPr="008B3FDD">
        <w:rPr>
          <w:lang w:val="ru-RU"/>
        </w:rPr>
        <w:t xml:space="preserve">, </w:t>
      </w:r>
      <w:r w:rsidRPr="008B3FDD">
        <w:t>TBL</w:t>
      </w:r>
      <w:r w:rsidRPr="008B3FDD">
        <w:rPr>
          <w:lang w:val="ru-RU"/>
        </w:rPr>
        <w:t xml:space="preserve">, </w:t>
      </w:r>
      <w:r w:rsidRPr="008B3FDD">
        <w:t>RBL</w:t>
      </w:r>
      <w:r w:rsidRPr="008B3FDD">
        <w:rPr>
          <w:lang w:val="ru-RU"/>
        </w:rPr>
        <w:t>, проектное обучение, смешанное обучение);</w:t>
      </w:r>
    </w:p>
    <w:p w14:paraId="42F7D0D6" w14:textId="77777777" w:rsidR="00CC481F" w:rsidRPr="008B3FDD" w:rsidRDefault="00CC481F" w:rsidP="002A4260">
      <w:pPr>
        <w:pStyle w:val="af8"/>
        <w:widowControl w:val="0"/>
        <w:numPr>
          <w:ilvl w:val="0"/>
          <w:numId w:val="24"/>
        </w:numPr>
        <w:contextualSpacing/>
        <w:jc w:val="both"/>
        <w:rPr>
          <w:lang w:val="ru-RU"/>
        </w:rPr>
      </w:pPr>
      <w:r w:rsidRPr="008B3FDD">
        <w:rPr>
          <w:lang w:val="ru-RU"/>
        </w:rPr>
        <w:t xml:space="preserve">подготовку учебных и учебно-методических пособий, методических рекомендаций, электронных курсов и </w:t>
      </w:r>
      <w:proofErr w:type="spellStart"/>
      <w:r w:rsidRPr="008B3FDD">
        <w:rPr>
          <w:lang w:val="ru-RU"/>
        </w:rPr>
        <w:t>видеолекций</w:t>
      </w:r>
      <w:proofErr w:type="spellEnd"/>
      <w:r w:rsidRPr="008B3FDD">
        <w:rPr>
          <w:lang w:val="ru-RU"/>
        </w:rPr>
        <w:t>;</w:t>
      </w:r>
    </w:p>
    <w:p w14:paraId="381377B0" w14:textId="77777777" w:rsidR="00CC481F" w:rsidRPr="008B3FDD" w:rsidRDefault="00CC481F" w:rsidP="002A4260">
      <w:pPr>
        <w:pStyle w:val="af8"/>
        <w:widowControl w:val="0"/>
        <w:numPr>
          <w:ilvl w:val="0"/>
          <w:numId w:val="24"/>
        </w:numPr>
        <w:contextualSpacing/>
        <w:jc w:val="both"/>
        <w:rPr>
          <w:lang w:val="ru-RU"/>
        </w:rPr>
      </w:pPr>
      <w:r w:rsidRPr="008B3FDD">
        <w:rPr>
          <w:lang w:val="ru-RU"/>
        </w:rPr>
        <w:t>участие в научно-методических семинарах, тренингах и программах повышения квалификации, в том числе по использованию цифровых образовательных технологий;</w:t>
      </w:r>
    </w:p>
    <w:p w14:paraId="5DE35B86" w14:textId="77777777" w:rsidR="00CC481F" w:rsidRPr="008B3FDD" w:rsidRDefault="00CC481F" w:rsidP="002A4260">
      <w:pPr>
        <w:pStyle w:val="af8"/>
        <w:widowControl w:val="0"/>
        <w:numPr>
          <w:ilvl w:val="0"/>
          <w:numId w:val="24"/>
        </w:numPr>
        <w:contextualSpacing/>
        <w:jc w:val="both"/>
        <w:rPr>
          <w:lang w:val="ru-RU"/>
        </w:rPr>
      </w:pPr>
      <w:r w:rsidRPr="008B3FDD">
        <w:rPr>
          <w:lang w:val="ru-RU"/>
        </w:rPr>
        <w:t>распространение педагогического опыта через конференции, публикации и внутренние методические мероприятия.</w:t>
      </w:r>
    </w:p>
    <w:p w14:paraId="763B138B" w14:textId="27A6B22B"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b/>
          <w:bCs/>
          <w:i/>
          <w:iCs/>
          <w:color w:val="0563C1"/>
          <w:szCs w:val="24"/>
          <w:u w:val="single"/>
        </w:rPr>
      </w:pPr>
      <w:r w:rsidRPr="008B3FDD">
        <w:rPr>
          <w:rFonts w:cs="Times New Roman"/>
          <w:szCs w:val="24"/>
        </w:rPr>
        <w:t xml:space="preserve">Планирование и организация научно-исследовательской работы в университете осуществляется системно и отражаются в </w:t>
      </w:r>
      <w:hyperlink r:id="rId433" w:history="1">
        <w:r w:rsidRPr="008B3FDD">
          <w:rPr>
            <w:rStyle w:val="aff5"/>
            <w:rFonts w:cs="Times New Roman"/>
            <w:bCs/>
            <w:szCs w:val="24"/>
          </w:rPr>
          <w:t>плане НИР</w:t>
        </w:r>
      </w:hyperlink>
      <w:r w:rsidRPr="008B3FDD">
        <w:rPr>
          <w:rFonts w:cs="Times New Roman"/>
          <w:szCs w:val="24"/>
        </w:rPr>
        <w:t xml:space="preserve">. </w:t>
      </w:r>
      <w:r w:rsidRPr="008B3FDD">
        <w:rPr>
          <w:rFonts w:cs="Times New Roman"/>
          <w:color w:val="000000"/>
          <w:szCs w:val="24"/>
        </w:rPr>
        <w:t xml:space="preserve">В 2022–2023 учебном году был разработан долгосрочный </w:t>
      </w:r>
      <w:r w:rsidRPr="008B3FDD">
        <w:rPr>
          <w:rFonts w:cs="Times New Roman"/>
          <w:szCs w:val="24"/>
        </w:rPr>
        <w:t xml:space="preserve">план </w:t>
      </w:r>
      <w:r w:rsidRPr="008B3FDD">
        <w:rPr>
          <w:rFonts w:cs="Times New Roman"/>
          <w:color w:val="000000"/>
          <w:szCs w:val="24"/>
        </w:rPr>
        <w:t xml:space="preserve">научно-исследовательской работы на 2022–2025 годы. В рамках данного плана определена общая тема НИР: «Клинические аспекты применения </w:t>
      </w:r>
      <w:proofErr w:type="spellStart"/>
      <w:r w:rsidRPr="008B3FDD">
        <w:rPr>
          <w:rFonts w:cs="Times New Roman"/>
          <w:color w:val="000000"/>
          <w:szCs w:val="24"/>
        </w:rPr>
        <w:t>биоимпедансометрии</w:t>
      </w:r>
      <w:proofErr w:type="spellEnd"/>
      <w:r w:rsidRPr="008B3FDD">
        <w:rPr>
          <w:rFonts w:cs="Times New Roman"/>
          <w:color w:val="000000"/>
          <w:szCs w:val="24"/>
        </w:rPr>
        <w:t xml:space="preserve"> и денситометрии при различных патологиях»</w:t>
      </w:r>
      <w:r w:rsidRPr="008B3FDD">
        <w:rPr>
          <w:rFonts w:cs="Times New Roman"/>
          <w:color w:val="000000"/>
          <w:szCs w:val="24"/>
          <w:lang w:val="ky-KG"/>
        </w:rPr>
        <w:t>.</w:t>
      </w:r>
      <w:r w:rsidRPr="008B3FDD">
        <w:rPr>
          <w:rFonts w:cs="Times New Roman"/>
          <w:color w:val="000000"/>
          <w:szCs w:val="24"/>
        </w:rPr>
        <w:t xml:space="preserve"> </w:t>
      </w:r>
    </w:p>
    <w:p w14:paraId="35A732D0"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szCs w:val="24"/>
        </w:rPr>
      </w:pPr>
      <w:r w:rsidRPr="008B3FDD">
        <w:rPr>
          <w:rFonts w:cs="Times New Roman"/>
          <w:szCs w:val="24"/>
        </w:rPr>
        <w:t xml:space="preserve">В целях развития научно-исследовательского потенциала университет реализует программу последипломного образования, в т.ч. </w:t>
      </w:r>
      <w:proofErr w:type="spellStart"/>
      <w:r w:rsidRPr="008B3FDD">
        <w:rPr>
          <w:rFonts w:cs="Times New Roman"/>
          <w:szCs w:val="24"/>
          <w:u w:val="single"/>
        </w:rPr>
        <w:t>PhD</w:t>
      </w:r>
      <w:proofErr w:type="spellEnd"/>
      <w:r w:rsidRPr="008B3FDD">
        <w:rPr>
          <w:rFonts w:cs="Times New Roman"/>
          <w:szCs w:val="24"/>
          <w:u w:val="single"/>
        </w:rPr>
        <w:t xml:space="preserve">-докторантуру. </w:t>
      </w:r>
      <w:r w:rsidRPr="008B3FDD">
        <w:rPr>
          <w:rFonts w:cs="Times New Roman"/>
          <w:szCs w:val="24"/>
        </w:rPr>
        <w:t xml:space="preserve"> Эти программы включают этапы подготовки, проведения и публикации исследований, обеспечивая целенаправленное развитие компетенций докторантов и интеграцию их научных результатов в образовательный и практический процесс университета. </w:t>
      </w:r>
      <w:r w:rsidRPr="008B3FDD">
        <w:rPr>
          <w:rFonts w:cs="Times New Roman"/>
          <w:b/>
          <w:color w:val="2E74B5" w:themeColor="accent5" w:themeShade="BF"/>
          <w:szCs w:val="24"/>
          <w:u w:val="single"/>
        </w:rPr>
        <w:t>«Индивидуальны</w:t>
      </w:r>
      <w:r w:rsidRPr="008B3FDD">
        <w:rPr>
          <w:rFonts w:cs="Times New Roman"/>
          <w:b/>
          <w:color w:val="2E74B5" w:themeColor="accent5" w:themeShade="BF"/>
          <w:szCs w:val="24"/>
          <w:u w:val="single"/>
          <w:lang w:val="ky-KG"/>
        </w:rPr>
        <w:t>й</w:t>
      </w:r>
      <w:r w:rsidRPr="008B3FDD">
        <w:rPr>
          <w:rFonts w:cs="Times New Roman"/>
          <w:b/>
          <w:color w:val="2E74B5" w:themeColor="accent5" w:themeShade="BF"/>
          <w:szCs w:val="24"/>
          <w:u w:val="single"/>
        </w:rPr>
        <w:t xml:space="preserve"> план </w:t>
      </w:r>
      <w:proofErr w:type="spellStart"/>
      <w:r w:rsidRPr="008B3FDD">
        <w:rPr>
          <w:rFonts w:cs="Times New Roman"/>
          <w:b/>
          <w:color w:val="2E74B5" w:themeColor="accent5" w:themeShade="BF"/>
          <w:szCs w:val="24"/>
          <w:u w:val="single"/>
        </w:rPr>
        <w:t>PhD</w:t>
      </w:r>
      <w:proofErr w:type="spellEnd"/>
      <w:r w:rsidRPr="008B3FDD">
        <w:rPr>
          <w:rFonts w:cs="Times New Roman"/>
          <w:b/>
          <w:color w:val="2E74B5" w:themeColor="accent5" w:themeShade="BF"/>
          <w:szCs w:val="24"/>
          <w:u w:val="single"/>
        </w:rPr>
        <w:t>-докторантов»</w:t>
      </w:r>
      <w:r w:rsidRPr="008B3FDD">
        <w:rPr>
          <w:rFonts w:cs="Times New Roman"/>
          <w:szCs w:val="24"/>
        </w:rPr>
        <w:t>.</w:t>
      </w:r>
    </w:p>
    <w:p w14:paraId="6A5521C3"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szCs w:val="24"/>
        </w:rPr>
      </w:pPr>
      <w:r w:rsidRPr="008B3FDD">
        <w:rPr>
          <w:rFonts w:cs="Times New Roman"/>
          <w:szCs w:val="24"/>
        </w:rPr>
        <w:t xml:space="preserve">В университете функционируют научные и проектные площадки (лаборатории, </w:t>
      </w:r>
      <w:proofErr w:type="spellStart"/>
      <w:r w:rsidRPr="008B3FDD">
        <w:rPr>
          <w:rFonts w:cs="Times New Roman"/>
          <w:szCs w:val="24"/>
        </w:rPr>
        <w:t>симуляционные</w:t>
      </w:r>
      <w:proofErr w:type="spellEnd"/>
      <w:r w:rsidRPr="008B3FDD">
        <w:rPr>
          <w:rFonts w:cs="Times New Roman"/>
          <w:szCs w:val="24"/>
        </w:rPr>
        <w:t xml:space="preserve"> центры, IT-лаборатории, клинические базы), которые используются как для учебных, так и для исследовательских целей.</w:t>
      </w:r>
    </w:p>
    <w:p w14:paraId="786ABD31" w14:textId="515B2082"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szCs w:val="24"/>
        </w:rPr>
      </w:pPr>
      <w:r w:rsidRPr="008B3FDD">
        <w:rPr>
          <w:rFonts w:cs="Times New Roman"/>
          <w:szCs w:val="24"/>
        </w:rPr>
        <w:t>Научно-исследовательская работа студентов (</w:t>
      </w:r>
      <w:hyperlink r:id="rId434" w:history="1">
        <w:r w:rsidR="00A41DC1" w:rsidRPr="008B3FDD">
          <w:rPr>
            <w:rStyle w:val="aff5"/>
            <w:rFonts w:cs="Times New Roman"/>
            <w:szCs w:val="24"/>
          </w:rPr>
          <w:t>НИРС</w:t>
        </w:r>
      </w:hyperlink>
      <w:r w:rsidRPr="008B3FDD">
        <w:rPr>
          <w:rFonts w:cs="Times New Roman"/>
          <w:szCs w:val="24"/>
        </w:rPr>
        <w:t xml:space="preserve">) направлена на формирование исследовательских, аналитических и проектных компетенций, а также на вовлечение обучающихся в актуальную научную и прикладную повестку в области </w:t>
      </w:r>
      <w:hyperlink r:id="rId435" w:history="1">
        <w:r w:rsidRPr="008B3FDD">
          <w:rPr>
            <w:rStyle w:val="aff5"/>
            <w:rFonts w:cs="Times New Roman"/>
            <w:szCs w:val="24"/>
          </w:rPr>
          <w:t>медицины</w:t>
        </w:r>
      </w:hyperlink>
      <w:r w:rsidRPr="008B3FDD">
        <w:rPr>
          <w:rFonts w:cs="Times New Roman"/>
          <w:szCs w:val="24"/>
        </w:rPr>
        <w:t xml:space="preserve"> и </w:t>
      </w:r>
      <w:hyperlink r:id="rId436" w:history="1">
        <w:r w:rsidRPr="008B3FDD">
          <w:rPr>
            <w:rStyle w:val="aff5"/>
            <w:rFonts w:cs="Times New Roman"/>
            <w:szCs w:val="24"/>
          </w:rPr>
          <w:t>информационных технологий</w:t>
        </w:r>
      </w:hyperlink>
      <w:r w:rsidRPr="008B3FDD">
        <w:rPr>
          <w:rFonts w:cs="Times New Roman"/>
          <w:szCs w:val="24"/>
        </w:rPr>
        <w:t xml:space="preserve">. НИР студентов осуществляется под руководством профессорско-преподавательского состава и интегрирована в образовательный процесс. </w:t>
      </w:r>
    </w:p>
    <w:p w14:paraId="31E8E9DA"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szCs w:val="24"/>
        </w:rPr>
      </w:pPr>
      <w:r w:rsidRPr="008B3FDD">
        <w:rPr>
          <w:rFonts w:cs="Times New Roman"/>
          <w:szCs w:val="24"/>
        </w:rPr>
        <w:t xml:space="preserve">Обучающиеся принимают участие в межвузовских и </w:t>
      </w:r>
      <w:hyperlink r:id="rId437" w:history="1">
        <w:r w:rsidRPr="008B3FDD">
          <w:rPr>
            <w:rStyle w:val="aff5"/>
            <w:rFonts w:cs="Times New Roman"/>
            <w:szCs w:val="24"/>
          </w:rPr>
          <w:t>международных научно-практических конференциях</w:t>
        </w:r>
      </w:hyperlink>
      <w:r w:rsidRPr="008B3FDD">
        <w:rPr>
          <w:rFonts w:cs="Times New Roman"/>
          <w:szCs w:val="24"/>
        </w:rPr>
        <w:t xml:space="preserve">, </w:t>
      </w:r>
      <w:hyperlink r:id="rId438" w:history="1">
        <w:r w:rsidRPr="008B3FDD">
          <w:rPr>
            <w:rStyle w:val="aff5"/>
            <w:rFonts w:cs="Times New Roman"/>
            <w:szCs w:val="24"/>
          </w:rPr>
          <w:t>стажировках</w:t>
        </w:r>
      </w:hyperlink>
      <w:r w:rsidRPr="008B3FDD">
        <w:rPr>
          <w:rFonts w:cs="Times New Roman"/>
          <w:szCs w:val="24"/>
        </w:rPr>
        <w:t xml:space="preserve">, </w:t>
      </w:r>
      <w:hyperlink r:id="rId439" w:history="1">
        <w:r w:rsidRPr="008B3FDD">
          <w:rPr>
            <w:rStyle w:val="aff5"/>
            <w:rFonts w:cs="Times New Roman"/>
            <w:szCs w:val="24"/>
          </w:rPr>
          <w:t>семинарах</w:t>
        </w:r>
      </w:hyperlink>
      <w:r w:rsidRPr="008B3FDD">
        <w:rPr>
          <w:rFonts w:cs="Times New Roman"/>
          <w:szCs w:val="24"/>
        </w:rPr>
        <w:t xml:space="preserve">, </w:t>
      </w:r>
      <w:hyperlink r:id="rId440" w:history="1">
        <w:r w:rsidRPr="008B3FDD">
          <w:rPr>
            <w:rStyle w:val="aff5"/>
            <w:rFonts w:cs="Times New Roman"/>
            <w:szCs w:val="24"/>
          </w:rPr>
          <w:t>стартапах</w:t>
        </w:r>
      </w:hyperlink>
      <w:r w:rsidRPr="008B3FDD">
        <w:rPr>
          <w:rFonts w:cs="Times New Roman"/>
          <w:szCs w:val="24"/>
        </w:rPr>
        <w:t xml:space="preserve">, </w:t>
      </w:r>
      <w:proofErr w:type="spellStart"/>
      <w:r w:rsidRPr="008B3FDD">
        <w:rPr>
          <w:rFonts w:cs="Times New Roman"/>
          <w:szCs w:val="24"/>
        </w:rPr>
        <w:t>хакатонах</w:t>
      </w:r>
      <w:proofErr w:type="spellEnd"/>
      <w:r w:rsidRPr="008B3FDD">
        <w:rPr>
          <w:rFonts w:cs="Times New Roman"/>
          <w:szCs w:val="24"/>
        </w:rPr>
        <w:t xml:space="preserve">, тренингах, </w:t>
      </w:r>
      <w:hyperlink r:id="rId441" w:history="1">
        <w:r w:rsidRPr="008B3FDD">
          <w:rPr>
            <w:rStyle w:val="aff5"/>
            <w:rFonts w:cs="Times New Roman"/>
            <w:szCs w:val="24"/>
          </w:rPr>
          <w:t>олимпиадах</w:t>
        </w:r>
      </w:hyperlink>
      <w:r w:rsidRPr="008B3FDD">
        <w:rPr>
          <w:rFonts w:cs="Times New Roman"/>
          <w:szCs w:val="24"/>
        </w:rPr>
        <w:t xml:space="preserve"> и круглых столах, представляя результаты исследований и проектных разработок по актуальным темам. </w:t>
      </w:r>
      <w:r w:rsidRPr="008B3FDD">
        <w:rPr>
          <w:rFonts w:cs="Times New Roman"/>
          <w:szCs w:val="24"/>
        </w:rPr>
        <w:lastRenderedPageBreak/>
        <w:t>Результаты научной деятельности апробируются в форме докладов, конкурсных выступлений и публикаций (</w:t>
      </w:r>
      <w:hyperlink r:id="rId442" w:history="1">
        <w:r w:rsidRPr="008B3FDD">
          <w:rPr>
            <w:rStyle w:val="aff5"/>
            <w:rFonts w:cs="Times New Roman"/>
            <w:szCs w:val="24"/>
          </w:rPr>
          <w:t>ссылка</w:t>
        </w:r>
      </w:hyperlink>
      <w:r w:rsidRPr="008B3FDD">
        <w:rPr>
          <w:rFonts w:cs="Times New Roman"/>
          <w:szCs w:val="24"/>
        </w:rPr>
        <w:t>).</w:t>
      </w:r>
    </w:p>
    <w:p w14:paraId="4F601D25"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szCs w:val="24"/>
        </w:rPr>
      </w:pPr>
      <w:r w:rsidRPr="008B3FDD">
        <w:rPr>
          <w:rFonts w:cs="Times New Roman"/>
          <w:szCs w:val="24"/>
        </w:rPr>
        <w:t xml:space="preserve">Студентами </w:t>
      </w:r>
      <w:hyperlink r:id="rId443" w:history="1">
        <w:r w:rsidRPr="008B3FDD">
          <w:rPr>
            <w:rStyle w:val="aff5"/>
            <w:rFonts w:cs="Times New Roman"/>
            <w:szCs w:val="24"/>
          </w:rPr>
          <w:t>Американского Института Технологий</w:t>
        </w:r>
      </w:hyperlink>
      <w:r w:rsidRPr="008B3FDD">
        <w:rPr>
          <w:rFonts w:cs="Times New Roman"/>
          <w:szCs w:val="24"/>
        </w:rPr>
        <w:t xml:space="preserve"> был разработан мобильный IT-продукт для подготовки абитуриентов к Общереспубликанскому тестированию (ОРТ). Проект выполнен в формате государственного заказа, что подтверждает высокий уровень доверия со стороны государственных органов и практическую ориентированность подготовки специалистов в университете.</w:t>
      </w:r>
    </w:p>
    <w:p w14:paraId="5F1A588E" w14:textId="33C35099" w:rsidR="00CC481F" w:rsidRDefault="00CC481F" w:rsidP="002C62E2">
      <w:pPr>
        <w:widowControl w:val="0"/>
        <w:pBdr>
          <w:top w:val="nil"/>
          <w:left w:val="nil"/>
          <w:bottom w:val="nil"/>
          <w:right w:val="nil"/>
          <w:between w:val="nil"/>
        </w:pBdr>
        <w:spacing w:after="0" w:line="240" w:lineRule="auto"/>
        <w:ind w:firstLine="720"/>
        <w:contextualSpacing/>
        <w:jc w:val="both"/>
        <w:rPr>
          <w:rFonts w:cs="Times New Roman"/>
          <w:b/>
          <w:bCs/>
          <w:color w:val="000000"/>
          <w:szCs w:val="24"/>
        </w:rPr>
      </w:pPr>
    </w:p>
    <w:p w14:paraId="66F7D46C" w14:textId="6E4996FA" w:rsidR="008126CB" w:rsidRPr="008126CB" w:rsidRDefault="008126CB" w:rsidP="002C62E2">
      <w:pPr>
        <w:widowControl w:val="0"/>
        <w:pBdr>
          <w:top w:val="nil"/>
          <w:left w:val="nil"/>
          <w:bottom w:val="nil"/>
          <w:right w:val="nil"/>
          <w:between w:val="nil"/>
        </w:pBdr>
        <w:spacing w:after="0" w:line="240" w:lineRule="auto"/>
        <w:ind w:firstLine="720"/>
        <w:contextualSpacing/>
        <w:jc w:val="both"/>
        <w:rPr>
          <w:rFonts w:cs="Times New Roman"/>
          <w:b/>
          <w:bCs/>
          <w:i/>
          <w:color w:val="833C0B" w:themeColor="accent2" w:themeShade="80"/>
          <w:szCs w:val="24"/>
        </w:rPr>
      </w:pPr>
      <w:r w:rsidRPr="008126CB">
        <w:rPr>
          <w:rFonts w:cs="Times New Roman"/>
          <w:b/>
          <w:bCs/>
          <w:i/>
          <w:color w:val="833C0B" w:themeColor="accent2" w:themeShade="80"/>
          <w:szCs w:val="24"/>
        </w:rPr>
        <w:t>Замечания:</w:t>
      </w:r>
    </w:p>
    <w:p w14:paraId="035A7EF4" w14:textId="77777777" w:rsidR="008126CB" w:rsidRPr="008126CB" w:rsidRDefault="008126CB" w:rsidP="002A4260">
      <w:pPr>
        <w:pStyle w:val="afc"/>
        <w:widowControl w:val="0"/>
        <w:numPr>
          <w:ilvl w:val="3"/>
          <w:numId w:val="61"/>
        </w:numPr>
        <w:autoSpaceDE w:val="0"/>
        <w:autoSpaceDN w:val="0"/>
        <w:spacing w:after="0" w:line="240" w:lineRule="auto"/>
        <w:ind w:left="709" w:hanging="425"/>
        <w:jc w:val="both"/>
        <w:rPr>
          <w:b/>
          <w:bCs/>
          <w:i/>
          <w:color w:val="833C0B" w:themeColor="accent2" w:themeShade="80"/>
          <w:szCs w:val="24"/>
        </w:rPr>
      </w:pPr>
      <w:r w:rsidRPr="008126CB">
        <w:rPr>
          <w:b/>
          <w:i/>
          <w:color w:val="833C0B" w:themeColor="accent2" w:themeShade="80"/>
          <w:szCs w:val="24"/>
        </w:rPr>
        <w:t>Слабая организация научных студенческих кружков.</w:t>
      </w:r>
    </w:p>
    <w:p w14:paraId="41C501BA" w14:textId="5C44C77A" w:rsidR="008126CB" w:rsidRPr="008126CB" w:rsidRDefault="008126CB" w:rsidP="002A4260">
      <w:pPr>
        <w:pStyle w:val="afc"/>
        <w:widowControl w:val="0"/>
        <w:numPr>
          <w:ilvl w:val="3"/>
          <w:numId w:val="61"/>
        </w:numPr>
        <w:autoSpaceDE w:val="0"/>
        <w:autoSpaceDN w:val="0"/>
        <w:spacing w:after="0" w:line="240" w:lineRule="auto"/>
        <w:ind w:left="709" w:hanging="425"/>
        <w:jc w:val="both"/>
        <w:rPr>
          <w:b/>
          <w:bCs/>
          <w:i/>
          <w:szCs w:val="24"/>
        </w:rPr>
      </w:pPr>
      <w:r w:rsidRPr="008126CB">
        <w:rPr>
          <w:b/>
          <w:i/>
          <w:color w:val="833C0B" w:themeColor="accent2" w:themeShade="80"/>
          <w:szCs w:val="24"/>
        </w:rPr>
        <w:t>Слабое участие студентов в НИРС.</w:t>
      </w:r>
    </w:p>
    <w:p w14:paraId="55A569DD" w14:textId="77777777" w:rsidR="008126CB" w:rsidRPr="008126CB" w:rsidRDefault="008126CB" w:rsidP="002C62E2">
      <w:pPr>
        <w:pStyle w:val="afc"/>
        <w:widowControl w:val="0"/>
        <w:autoSpaceDE w:val="0"/>
        <w:autoSpaceDN w:val="0"/>
        <w:spacing w:after="0" w:line="240" w:lineRule="auto"/>
        <w:ind w:left="709"/>
        <w:jc w:val="both"/>
        <w:rPr>
          <w:b/>
          <w:bCs/>
          <w:i/>
          <w:szCs w:val="24"/>
        </w:rPr>
      </w:pPr>
    </w:p>
    <w:p w14:paraId="10C43860" w14:textId="6C42A6D9" w:rsidR="00CC481F" w:rsidRPr="008126CB" w:rsidRDefault="00CC481F" w:rsidP="002C62E2">
      <w:pPr>
        <w:widowControl w:val="0"/>
        <w:pBdr>
          <w:top w:val="nil"/>
          <w:left w:val="nil"/>
          <w:bottom w:val="nil"/>
          <w:right w:val="nil"/>
          <w:between w:val="nil"/>
        </w:pBdr>
        <w:spacing w:after="0" w:line="240" w:lineRule="auto"/>
        <w:ind w:firstLine="720"/>
        <w:contextualSpacing/>
        <w:jc w:val="center"/>
        <w:rPr>
          <w:rFonts w:cs="Times New Roman"/>
          <w:b/>
          <w:bCs/>
          <w:i/>
          <w:color w:val="000000"/>
          <w:szCs w:val="24"/>
        </w:rPr>
      </w:pPr>
      <w:r w:rsidRPr="008126CB">
        <w:rPr>
          <w:rFonts w:cs="Times New Roman"/>
          <w:b/>
          <w:bCs/>
          <w:i/>
          <w:color w:val="000000"/>
          <w:szCs w:val="24"/>
        </w:rPr>
        <w:t>Критерий выполняется</w:t>
      </w:r>
      <w:r w:rsidR="008126CB" w:rsidRPr="008126CB">
        <w:rPr>
          <w:rFonts w:cs="Times New Roman"/>
          <w:b/>
          <w:bCs/>
          <w:i/>
          <w:color w:val="000000"/>
          <w:szCs w:val="24"/>
        </w:rPr>
        <w:t xml:space="preserve"> с замечаниями</w:t>
      </w:r>
      <w:r w:rsidRPr="008126CB">
        <w:rPr>
          <w:rFonts w:cs="Times New Roman"/>
          <w:b/>
          <w:bCs/>
          <w:i/>
          <w:color w:val="000000"/>
          <w:szCs w:val="24"/>
        </w:rPr>
        <w:t>.</w:t>
      </w:r>
    </w:p>
    <w:p w14:paraId="52B366DB" w14:textId="77777777" w:rsidR="00CC481F" w:rsidRPr="008B3FDD" w:rsidRDefault="00CC481F" w:rsidP="002C62E2">
      <w:pPr>
        <w:widowControl w:val="0"/>
        <w:pBdr>
          <w:top w:val="nil"/>
          <w:left w:val="nil"/>
          <w:bottom w:val="nil"/>
          <w:right w:val="nil"/>
          <w:between w:val="nil"/>
        </w:pBdr>
        <w:spacing w:after="0" w:line="240" w:lineRule="auto"/>
        <w:ind w:firstLine="720"/>
        <w:contextualSpacing/>
        <w:jc w:val="both"/>
        <w:rPr>
          <w:rFonts w:cs="Times New Roman"/>
          <w:color w:val="000000"/>
          <w:szCs w:val="24"/>
        </w:rPr>
      </w:pPr>
    </w:p>
    <w:p w14:paraId="477DD14D" w14:textId="4915AA97" w:rsidR="00CC481F" w:rsidRDefault="00CC481F" w:rsidP="002C62E2">
      <w:pPr>
        <w:widowControl w:val="0"/>
        <w:pBdr>
          <w:top w:val="nil"/>
          <w:left w:val="nil"/>
          <w:bottom w:val="nil"/>
          <w:right w:val="nil"/>
          <w:between w:val="nil"/>
        </w:pBdr>
        <w:spacing w:after="0" w:line="240" w:lineRule="auto"/>
        <w:contextualSpacing/>
        <w:jc w:val="both"/>
        <w:rPr>
          <w:rFonts w:cs="Times New Roman"/>
          <w:b/>
          <w:bCs/>
          <w:color w:val="000000"/>
          <w:szCs w:val="24"/>
        </w:rPr>
      </w:pPr>
      <w:r w:rsidRPr="008B3FDD">
        <w:rPr>
          <w:rFonts w:cs="Times New Roman"/>
          <w:b/>
          <w:bCs/>
          <w:color w:val="000000"/>
          <w:szCs w:val="24"/>
        </w:rPr>
        <w:t>Критерий 7.2. Материально-технические и информационные ресурсы для научных исследований</w:t>
      </w:r>
      <w:r w:rsidR="008126CB">
        <w:rPr>
          <w:rFonts w:cs="Times New Roman"/>
          <w:b/>
          <w:bCs/>
          <w:color w:val="000000"/>
          <w:szCs w:val="24"/>
        </w:rPr>
        <w:t>.</w:t>
      </w:r>
    </w:p>
    <w:p w14:paraId="5F3E2C95" w14:textId="77777777" w:rsidR="008126CB" w:rsidRPr="008B3FDD" w:rsidRDefault="008126CB" w:rsidP="002C62E2">
      <w:pPr>
        <w:widowControl w:val="0"/>
        <w:pBdr>
          <w:top w:val="nil"/>
          <w:left w:val="nil"/>
          <w:bottom w:val="nil"/>
          <w:right w:val="nil"/>
          <w:between w:val="nil"/>
        </w:pBdr>
        <w:spacing w:after="0" w:line="240" w:lineRule="auto"/>
        <w:contextualSpacing/>
        <w:jc w:val="both"/>
        <w:rPr>
          <w:rFonts w:cs="Times New Roman"/>
          <w:color w:val="000000"/>
          <w:szCs w:val="24"/>
        </w:rPr>
      </w:pPr>
    </w:p>
    <w:p w14:paraId="14FF573F" w14:textId="1229AC71" w:rsidR="00CC481F" w:rsidRPr="008B3FDD" w:rsidRDefault="00CC481F" w:rsidP="002C62E2">
      <w:pPr>
        <w:widowControl w:val="0"/>
        <w:spacing w:before="240" w:after="240" w:line="240" w:lineRule="auto"/>
        <w:ind w:firstLine="720"/>
        <w:contextualSpacing/>
        <w:jc w:val="both"/>
        <w:rPr>
          <w:rFonts w:cs="Times New Roman"/>
          <w:szCs w:val="24"/>
        </w:rPr>
      </w:pPr>
      <w:r w:rsidRPr="008B3FDD">
        <w:rPr>
          <w:rFonts w:cs="Times New Roman"/>
          <w:szCs w:val="24"/>
        </w:rPr>
        <w:t xml:space="preserve">Высшая школа медицины располагает современной </w:t>
      </w:r>
      <w:hyperlink r:id="rId444" w:history="1">
        <w:r w:rsidRPr="008B3FDD">
          <w:rPr>
            <w:rStyle w:val="aff5"/>
            <w:rFonts w:cs="Times New Roman"/>
            <w:szCs w:val="24"/>
          </w:rPr>
          <w:t>клинической</w:t>
        </w:r>
      </w:hyperlink>
      <w:r w:rsidRPr="008B3FDD">
        <w:rPr>
          <w:rFonts w:cs="Times New Roman"/>
          <w:szCs w:val="24"/>
        </w:rPr>
        <w:t xml:space="preserve"> и </w:t>
      </w:r>
      <w:hyperlink r:id="rId445" w:history="1">
        <w:r w:rsidRPr="008B3FDD">
          <w:rPr>
            <w:rStyle w:val="aff5"/>
            <w:rFonts w:cs="Times New Roman"/>
            <w:szCs w:val="24"/>
          </w:rPr>
          <w:t>лабораторной базой</w:t>
        </w:r>
      </w:hyperlink>
      <w:r w:rsidRPr="008B3FDD">
        <w:rPr>
          <w:rFonts w:cs="Times New Roman"/>
          <w:szCs w:val="24"/>
          <w:lang w:val="ky-KG"/>
        </w:rPr>
        <w:t>,</w:t>
      </w:r>
      <w:r w:rsidRPr="008B3FDD">
        <w:rPr>
          <w:rFonts w:cs="Times New Roman"/>
          <w:szCs w:val="24"/>
        </w:rPr>
        <w:t xml:space="preserve">  обеспечивая возможность проведения научных и прикладных исследований в реальных условиях</w:t>
      </w:r>
      <w:r w:rsidR="008126CB">
        <w:rPr>
          <w:rFonts w:cs="Times New Roman"/>
          <w:szCs w:val="24"/>
        </w:rPr>
        <w:t xml:space="preserve"> (</w:t>
      </w:r>
      <w:hyperlink r:id="rId446" w:history="1">
        <w:r w:rsidRPr="008B3FDD">
          <w:rPr>
            <w:rStyle w:val="aff5"/>
            <w:rFonts w:cs="Times New Roman"/>
            <w:szCs w:val="24"/>
          </w:rPr>
          <w:t>DOCLAB</w:t>
        </w:r>
      </w:hyperlink>
      <w:r w:rsidR="008126CB">
        <w:rPr>
          <w:rStyle w:val="aff5"/>
          <w:rFonts w:cs="Times New Roman"/>
          <w:szCs w:val="24"/>
        </w:rPr>
        <w:t>,</w:t>
      </w:r>
      <w:r w:rsidRPr="008B3FDD">
        <w:rPr>
          <w:rFonts w:cs="Times New Roman"/>
          <w:szCs w:val="24"/>
        </w:rPr>
        <w:t xml:space="preserve"> </w:t>
      </w:r>
      <w:hyperlink r:id="rId447" w:history="1">
        <w:r w:rsidRPr="008B3FDD">
          <w:rPr>
            <w:rStyle w:val="aff5"/>
            <w:rFonts w:cs="Times New Roman"/>
            <w:szCs w:val="24"/>
          </w:rPr>
          <w:t xml:space="preserve">DOC </w:t>
        </w:r>
        <w:proofErr w:type="spellStart"/>
        <w:r w:rsidRPr="008B3FDD">
          <w:rPr>
            <w:rStyle w:val="aff5"/>
            <w:rFonts w:cs="Times New Roman"/>
            <w:szCs w:val="24"/>
          </w:rPr>
          <w:t>University</w:t>
        </w:r>
        <w:proofErr w:type="spellEnd"/>
        <w:r w:rsidRPr="008B3FDD">
          <w:rPr>
            <w:rStyle w:val="aff5"/>
            <w:rFonts w:cs="Times New Roman"/>
            <w:szCs w:val="24"/>
          </w:rPr>
          <w:t xml:space="preserve"> </w:t>
        </w:r>
        <w:proofErr w:type="spellStart"/>
        <w:r w:rsidRPr="008B3FDD">
          <w:rPr>
            <w:rStyle w:val="aff5"/>
            <w:rFonts w:cs="Times New Roman"/>
            <w:szCs w:val="24"/>
          </w:rPr>
          <w:t>Clinic</w:t>
        </w:r>
        <w:proofErr w:type="spellEnd"/>
      </w:hyperlink>
      <w:r w:rsidR="008126CB">
        <w:rPr>
          <w:rFonts w:cs="Times New Roman"/>
          <w:szCs w:val="24"/>
        </w:rPr>
        <w:t xml:space="preserve">, </w:t>
      </w:r>
      <w:r w:rsidRPr="008B3FDD">
        <w:rPr>
          <w:rFonts w:cs="Times New Roman"/>
          <w:szCs w:val="24"/>
        </w:rPr>
        <w:t xml:space="preserve">DOC </w:t>
      </w:r>
      <w:proofErr w:type="spellStart"/>
      <w:r w:rsidRPr="008B3FDD">
        <w:rPr>
          <w:rFonts w:cs="Times New Roman"/>
          <w:szCs w:val="24"/>
        </w:rPr>
        <w:t>University</w:t>
      </w:r>
      <w:proofErr w:type="spellEnd"/>
      <w:r w:rsidRPr="008B3FDD">
        <w:rPr>
          <w:rFonts w:cs="Times New Roman"/>
          <w:szCs w:val="24"/>
        </w:rPr>
        <w:t xml:space="preserve"> </w:t>
      </w:r>
      <w:proofErr w:type="spellStart"/>
      <w:r w:rsidRPr="008B3FDD">
        <w:rPr>
          <w:rFonts w:cs="Times New Roman"/>
          <w:szCs w:val="24"/>
        </w:rPr>
        <w:t>Hospital</w:t>
      </w:r>
      <w:proofErr w:type="spellEnd"/>
      <w:r w:rsidR="008126CB">
        <w:rPr>
          <w:rFonts w:cs="Times New Roman"/>
          <w:szCs w:val="24"/>
        </w:rPr>
        <w:t xml:space="preserve">, </w:t>
      </w:r>
      <w:hyperlink r:id="rId448" w:history="1">
        <w:r w:rsidRPr="008B3FDD">
          <w:rPr>
            <w:rStyle w:val="aff5"/>
            <w:rFonts w:cs="Times New Roman"/>
            <w:szCs w:val="24"/>
          </w:rPr>
          <w:t>МЦ «</w:t>
        </w:r>
        <w:proofErr w:type="spellStart"/>
        <w:r w:rsidRPr="008B3FDD">
          <w:rPr>
            <w:rStyle w:val="aff5"/>
            <w:rFonts w:cs="Times New Roman"/>
            <w:szCs w:val="24"/>
          </w:rPr>
          <w:t>Лазмед</w:t>
        </w:r>
        <w:proofErr w:type="spellEnd"/>
        <w:r w:rsidRPr="008B3FDD">
          <w:rPr>
            <w:rStyle w:val="aff5"/>
            <w:rFonts w:cs="Times New Roman"/>
            <w:szCs w:val="24"/>
          </w:rPr>
          <w:t>»</w:t>
        </w:r>
      </w:hyperlink>
      <w:r w:rsidR="008126CB">
        <w:rPr>
          <w:rStyle w:val="aff5"/>
          <w:rFonts w:cs="Times New Roman"/>
          <w:szCs w:val="24"/>
        </w:rPr>
        <w:t>,</w:t>
      </w:r>
      <w:r w:rsidR="008126CB" w:rsidRPr="008126CB">
        <w:rPr>
          <w:rStyle w:val="aff5"/>
          <w:rFonts w:cs="Times New Roman"/>
          <w:szCs w:val="24"/>
          <w:u w:val="none"/>
        </w:rPr>
        <w:t xml:space="preserve"> </w:t>
      </w:r>
      <w:hyperlink r:id="rId449" w:history="1">
        <w:r w:rsidRPr="008B3FDD">
          <w:rPr>
            <w:rStyle w:val="aff5"/>
            <w:rFonts w:cs="Times New Roman"/>
            <w:szCs w:val="24"/>
          </w:rPr>
          <w:t>«</w:t>
        </w:r>
        <w:proofErr w:type="spellStart"/>
        <w:r w:rsidRPr="008B3FDD">
          <w:rPr>
            <w:rStyle w:val="aff5"/>
            <w:rFonts w:cs="Times New Roman"/>
            <w:szCs w:val="24"/>
          </w:rPr>
          <w:t>Дордой</w:t>
        </w:r>
        <w:proofErr w:type="spellEnd"/>
        <w:r w:rsidRPr="008B3FDD">
          <w:rPr>
            <w:rStyle w:val="aff5"/>
            <w:rFonts w:cs="Times New Roman"/>
            <w:szCs w:val="24"/>
          </w:rPr>
          <w:t xml:space="preserve"> </w:t>
        </w:r>
        <w:proofErr w:type="spellStart"/>
        <w:r w:rsidRPr="008B3FDD">
          <w:rPr>
            <w:rStyle w:val="aff5"/>
            <w:rFonts w:cs="Times New Roman"/>
            <w:szCs w:val="24"/>
          </w:rPr>
          <w:t>Офтальмик</w:t>
        </w:r>
        <w:proofErr w:type="spellEnd"/>
        <w:r w:rsidRPr="008B3FDD">
          <w:rPr>
            <w:rStyle w:val="aff5"/>
            <w:rFonts w:cs="Times New Roman"/>
            <w:szCs w:val="24"/>
          </w:rPr>
          <w:t xml:space="preserve"> Сервис»</w:t>
        </w:r>
      </w:hyperlink>
      <w:r w:rsidR="008126CB">
        <w:rPr>
          <w:rFonts w:cs="Times New Roman"/>
          <w:szCs w:val="24"/>
        </w:rPr>
        <w:t>)</w:t>
      </w:r>
    </w:p>
    <w:p w14:paraId="22C2D28C" w14:textId="77777777" w:rsidR="00CC481F" w:rsidRPr="008B3FDD" w:rsidRDefault="00CC481F" w:rsidP="002C62E2">
      <w:pPr>
        <w:widowControl w:val="0"/>
        <w:spacing w:before="240" w:after="240" w:line="240" w:lineRule="auto"/>
        <w:ind w:firstLine="720"/>
        <w:contextualSpacing/>
        <w:jc w:val="both"/>
        <w:rPr>
          <w:rFonts w:cs="Times New Roman"/>
          <w:szCs w:val="24"/>
        </w:rPr>
      </w:pPr>
      <w:r w:rsidRPr="008B3FDD">
        <w:rPr>
          <w:rFonts w:cs="Times New Roman"/>
          <w:szCs w:val="24"/>
        </w:rPr>
        <w:t xml:space="preserve">Штат преподавателей и клиницистов ВШМ включает известных специалистов, участвующих в научных исследованиях и проектах: д.м.н. профессор </w:t>
      </w:r>
      <w:proofErr w:type="spellStart"/>
      <w:r w:rsidRPr="008B3FDD">
        <w:rPr>
          <w:rFonts w:cs="Times New Roman"/>
          <w:szCs w:val="24"/>
        </w:rPr>
        <w:t>Абдылдаев</w:t>
      </w:r>
      <w:proofErr w:type="spellEnd"/>
      <w:r w:rsidRPr="008B3FDD">
        <w:rPr>
          <w:rFonts w:cs="Times New Roman"/>
          <w:szCs w:val="24"/>
        </w:rPr>
        <w:t xml:space="preserve"> Р.А., д.м.н. профессор </w:t>
      </w:r>
      <w:proofErr w:type="spellStart"/>
      <w:r w:rsidRPr="008B3FDD">
        <w:rPr>
          <w:rFonts w:cs="Times New Roman"/>
          <w:szCs w:val="24"/>
        </w:rPr>
        <w:t>Тулекеев</w:t>
      </w:r>
      <w:proofErr w:type="spellEnd"/>
      <w:r w:rsidRPr="008B3FDD">
        <w:rPr>
          <w:rFonts w:cs="Times New Roman"/>
          <w:szCs w:val="24"/>
        </w:rPr>
        <w:t xml:space="preserve"> Т.М., д.м.н. профессор </w:t>
      </w:r>
      <w:proofErr w:type="spellStart"/>
      <w:r w:rsidRPr="008B3FDD">
        <w:rPr>
          <w:rFonts w:cs="Times New Roman"/>
          <w:szCs w:val="24"/>
        </w:rPr>
        <w:t>Узакбаев</w:t>
      </w:r>
      <w:proofErr w:type="spellEnd"/>
      <w:r w:rsidRPr="008B3FDD">
        <w:rPr>
          <w:rFonts w:cs="Times New Roman"/>
          <w:szCs w:val="24"/>
        </w:rPr>
        <w:t xml:space="preserve"> К.А., д.м.н. Иманкулова А.С., к.м.н. </w:t>
      </w:r>
      <w:proofErr w:type="spellStart"/>
      <w:r w:rsidRPr="008B3FDD">
        <w:rPr>
          <w:rFonts w:cs="Times New Roman"/>
          <w:szCs w:val="24"/>
        </w:rPr>
        <w:t>Монолов</w:t>
      </w:r>
      <w:proofErr w:type="spellEnd"/>
      <w:r w:rsidRPr="008B3FDD">
        <w:rPr>
          <w:rFonts w:cs="Times New Roman"/>
          <w:szCs w:val="24"/>
        </w:rPr>
        <w:t xml:space="preserve"> Н.К., д.м.н. </w:t>
      </w:r>
      <w:proofErr w:type="spellStart"/>
      <w:r w:rsidRPr="008B3FDD">
        <w:rPr>
          <w:rFonts w:cs="Times New Roman"/>
          <w:szCs w:val="24"/>
        </w:rPr>
        <w:t>Атыканов</w:t>
      </w:r>
      <w:proofErr w:type="spellEnd"/>
      <w:r w:rsidRPr="008B3FDD">
        <w:rPr>
          <w:rFonts w:cs="Times New Roman"/>
          <w:szCs w:val="24"/>
        </w:rPr>
        <w:t xml:space="preserve"> А.О., д.м.н. </w:t>
      </w:r>
      <w:proofErr w:type="spellStart"/>
      <w:r w:rsidRPr="008B3FDD">
        <w:rPr>
          <w:rFonts w:cs="Times New Roman"/>
          <w:szCs w:val="24"/>
        </w:rPr>
        <w:t>Оморов</w:t>
      </w:r>
      <w:proofErr w:type="spellEnd"/>
      <w:r w:rsidRPr="008B3FDD">
        <w:rPr>
          <w:rFonts w:cs="Times New Roman"/>
          <w:szCs w:val="24"/>
        </w:rPr>
        <w:t xml:space="preserve"> Т.М. и другие. Их экспертиза обеспечивает высокий уровень проведения научных и клинических исследований.</w:t>
      </w:r>
    </w:p>
    <w:p w14:paraId="2714035A" w14:textId="34ADBDD6" w:rsidR="00CC481F" w:rsidRPr="008B3FDD" w:rsidRDefault="00CC481F" w:rsidP="002C62E2">
      <w:pPr>
        <w:widowControl w:val="0"/>
        <w:spacing w:before="240" w:after="240" w:line="240" w:lineRule="auto"/>
        <w:ind w:firstLine="720"/>
        <w:contextualSpacing/>
        <w:jc w:val="both"/>
        <w:rPr>
          <w:rFonts w:cs="Times New Roman"/>
          <w:szCs w:val="24"/>
        </w:rPr>
      </w:pPr>
      <w:r w:rsidRPr="008B3FDD">
        <w:rPr>
          <w:rFonts w:cs="Times New Roman"/>
          <w:szCs w:val="24"/>
        </w:rPr>
        <w:t xml:space="preserve"> Американский институт технологий (AIT) оснащен современной цифровой и информационно-технологической инфраструктурой, обеспечивающей эффективный образовательный процесс. В распоряжении обучающихся — мультимедийные аудитории с современными проекционными и акустическими системами, виртуальная лаборатория с интерактивной доской для проведения практических и учебных занятий, а также оснащён современными </w:t>
      </w:r>
      <w:hyperlink r:id="rId450" w:history="1">
        <w:r w:rsidRPr="008B3FDD">
          <w:rPr>
            <w:rStyle w:val="aff5"/>
            <w:rFonts w:cs="Times New Roman"/>
            <w:szCs w:val="24"/>
          </w:rPr>
          <w:t>IT-лабораториями</w:t>
        </w:r>
      </w:hyperlink>
      <w:r w:rsidRPr="008B3FDD">
        <w:rPr>
          <w:rFonts w:cs="Times New Roman"/>
          <w:szCs w:val="24"/>
        </w:rPr>
        <w:t xml:space="preserve"> для проведения исследований в области цифровых технологий, анализа данных и разработки программного обеспечения:</w:t>
      </w:r>
    </w:p>
    <w:p w14:paraId="45D159E7" w14:textId="77777777" w:rsidR="00CC481F" w:rsidRPr="008B3FDD" w:rsidRDefault="00CC481F" w:rsidP="002C62E2">
      <w:pPr>
        <w:widowControl w:val="0"/>
        <w:spacing w:before="240" w:after="240" w:line="240" w:lineRule="auto"/>
        <w:ind w:firstLine="720"/>
        <w:contextualSpacing/>
        <w:jc w:val="both"/>
        <w:rPr>
          <w:rFonts w:cs="Times New Roman"/>
          <w:szCs w:val="24"/>
        </w:rPr>
      </w:pPr>
      <w:r w:rsidRPr="008B3FDD">
        <w:rPr>
          <w:rFonts w:cs="Times New Roman"/>
          <w:szCs w:val="24"/>
        </w:rPr>
        <w:t xml:space="preserve">- </w:t>
      </w:r>
      <w:hyperlink r:id="rId451" w:history="1">
        <w:r w:rsidRPr="008B3FDD">
          <w:rPr>
            <w:rStyle w:val="aff5"/>
            <w:rFonts w:cs="Times New Roman"/>
            <w:szCs w:val="24"/>
          </w:rPr>
          <w:t xml:space="preserve">AIT </w:t>
        </w:r>
        <w:proofErr w:type="spellStart"/>
        <w:r w:rsidRPr="008B3FDD">
          <w:rPr>
            <w:rStyle w:val="aff5"/>
            <w:rFonts w:cs="Times New Roman"/>
            <w:szCs w:val="24"/>
          </w:rPr>
          <w:t>Solutions</w:t>
        </w:r>
        <w:proofErr w:type="spellEnd"/>
      </w:hyperlink>
      <w:r w:rsidRPr="008B3FDD">
        <w:rPr>
          <w:rFonts w:cs="Times New Roman"/>
          <w:szCs w:val="24"/>
        </w:rPr>
        <w:t xml:space="preserve"> — практико-ориентированная лаборатория для локальных и международных проектов, включая разработку мобильных приложений, цифровых платформ и стартап-инициатив.</w:t>
      </w:r>
    </w:p>
    <w:p w14:paraId="4F485316" w14:textId="5CBDFFA9" w:rsidR="00CC481F" w:rsidRPr="008B3FDD" w:rsidRDefault="00CC481F" w:rsidP="002C62E2">
      <w:pPr>
        <w:widowControl w:val="0"/>
        <w:spacing w:before="240" w:after="240" w:line="240" w:lineRule="auto"/>
        <w:ind w:firstLine="720"/>
        <w:contextualSpacing/>
        <w:jc w:val="both"/>
        <w:rPr>
          <w:rFonts w:cs="Times New Roman"/>
          <w:szCs w:val="24"/>
        </w:rPr>
      </w:pPr>
      <w:r w:rsidRPr="008B3FDD">
        <w:rPr>
          <w:rFonts w:cs="Times New Roman"/>
          <w:szCs w:val="24"/>
        </w:rPr>
        <w:t xml:space="preserve">Международный колледж IT и бизнеса обеспечивает доступ к лабораториям и цифровым платформам SU </w:t>
      </w:r>
      <w:proofErr w:type="spellStart"/>
      <w:r w:rsidRPr="008B3FDD">
        <w:rPr>
          <w:rFonts w:cs="Times New Roman"/>
          <w:szCs w:val="24"/>
        </w:rPr>
        <w:t>Solutions</w:t>
      </w:r>
      <w:proofErr w:type="spellEnd"/>
      <w:r w:rsidRPr="008B3FDD">
        <w:rPr>
          <w:rFonts w:cs="Times New Roman"/>
          <w:szCs w:val="24"/>
        </w:rPr>
        <w:t xml:space="preserve"> для выполнения прикладных исследований, проектной деятельности и разработки инновационных продуктов, формируя базу для стартап-проектов студентов.</w:t>
      </w:r>
    </w:p>
    <w:p w14:paraId="24A85227" w14:textId="77777777" w:rsidR="00CC481F" w:rsidRPr="008B3FDD" w:rsidRDefault="00CC481F" w:rsidP="002C62E2">
      <w:pPr>
        <w:widowControl w:val="0"/>
        <w:spacing w:before="240" w:after="240" w:line="240" w:lineRule="auto"/>
        <w:ind w:firstLine="720"/>
        <w:contextualSpacing/>
        <w:jc w:val="both"/>
        <w:rPr>
          <w:rFonts w:cs="Times New Roman"/>
          <w:szCs w:val="24"/>
        </w:rPr>
      </w:pPr>
      <w:r w:rsidRPr="008B3FDD">
        <w:rPr>
          <w:rFonts w:cs="Times New Roman"/>
          <w:szCs w:val="24"/>
        </w:rPr>
        <w:t xml:space="preserve">Системное использование материально-технических и информационных ресурсов </w:t>
      </w:r>
      <w:proofErr w:type="spellStart"/>
      <w:r w:rsidRPr="008B3FDD">
        <w:rPr>
          <w:rFonts w:cs="Times New Roman"/>
          <w:szCs w:val="24"/>
        </w:rPr>
        <w:t>Салымбеков</w:t>
      </w:r>
      <w:proofErr w:type="spellEnd"/>
      <w:r w:rsidRPr="008B3FDD">
        <w:rPr>
          <w:rFonts w:cs="Times New Roman"/>
          <w:szCs w:val="24"/>
        </w:rPr>
        <w:t xml:space="preserve"> Университета обеспечивает условия для проведения прикладных и фундаментальных исследований, интеграцию научной работы с образовательным процессом, международное сотрудничество и подготовку специалистов, способных реализовывать научные проекты на национальном и глобальном уровнях.</w:t>
      </w:r>
    </w:p>
    <w:p w14:paraId="68646FDE" w14:textId="3096D981" w:rsidR="00CC481F" w:rsidRPr="008B3FDD" w:rsidRDefault="00CC481F" w:rsidP="002C62E2">
      <w:pPr>
        <w:widowControl w:val="0"/>
        <w:spacing w:before="240" w:after="240" w:line="240" w:lineRule="auto"/>
        <w:ind w:firstLine="720"/>
        <w:contextualSpacing/>
        <w:jc w:val="both"/>
        <w:rPr>
          <w:rFonts w:cs="Times New Roman"/>
          <w:szCs w:val="24"/>
        </w:rPr>
      </w:pPr>
      <w:r w:rsidRPr="008B3FDD">
        <w:rPr>
          <w:rFonts w:cs="Times New Roman"/>
          <w:szCs w:val="24"/>
        </w:rPr>
        <w:t xml:space="preserve">Информационное обеспечение научной деятельности осуществляется через библиотеку университета и цифровую инфраструктуру, предоставляющую доступ к обширным электронным ресурсам: книгам, научным журналам и ведущим международным </w:t>
      </w:r>
      <w:proofErr w:type="spellStart"/>
      <w:r w:rsidRPr="008B3FDD">
        <w:rPr>
          <w:rFonts w:cs="Times New Roman"/>
          <w:szCs w:val="24"/>
        </w:rPr>
        <w:t>наукометрическим</w:t>
      </w:r>
      <w:proofErr w:type="spellEnd"/>
      <w:r w:rsidRPr="008B3FDD">
        <w:rPr>
          <w:rFonts w:cs="Times New Roman"/>
          <w:szCs w:val="24"/>
        </w:rPr>
        <w:t xml:space="preserve"> базам данных, таким как </w:t>
      </w:r>
      <w:r w:rsidRPr="008B3FDD">
        <w:rPr>
          <w:rFonts w:cs="Times New Roman"/>
          <w:szCs w:val="24"/>
          <w:u w:val="single"/>
          <w:lang w:val="en-US"/>
        </w:rPr>
        <w:t>Scopus</w:t>
      </w:r>
      <w:r w:rsidRPr="008B3FDD">
        <w:rPr>
          <w:rFonts w:cs="Times New Roman"/>
          <w:szCs w:val="24"/>
        </w:rPr>
        <w:t xml:space="preserve">, </w:t>
      </w:r>
      <w:hyperlink r:id="rId452" w:history="1">
        <w:r w:rsidRPr="008B3FDD">
          <w:rPr>
            <w:rStyle w:val="aff5"/>
            <w:rFonts w:cs="Times New Roman"/>
            <w:szCs w:val="24"/>
            <w:lang w:val="en-US"/>
          </w:rPr>
          <w:t>Research</w:t>
        </w:r>
        <w:r w:rsidRPr="008B3FDD">
          <w:rPr>
            <w:rStyle w:val="aff5"/>
            <w:rFonts w:cs="Times New Roman"/>
            <w:szCs w:val="24"/>
          </w:rPr>
          <w:t>4</w:t>
        </w:r>
        <w:r w:rsidRPr="008B3FDD">
          <w:rPr>
            <w:rStyle w:val="aff5"/>
            <w:rFonts w:cs="Times New Roman"/>
            <w:szCs w:val="24"/>
            <w:lang w:val="en-US"/>
          </w:rPr>
          <w:t>Lif</w:t>
        </w:r>
      </w:hyperlink>
      <w:r w:rsidRPr="008B3FDD">
        <w:rPr>
          <w:rFonts w:cs="Times New Roman"/>
          <w:szCs w:val="24"/>
          <w:u w:val="single"/>
          <w:lang w:val="en-US"/>
        </w:rPr>
        <w:t>e</w:t>
      </w:r>
      <w:r w:rsidRPr="008B3FDD">
        <w:rPr>
          <w:rFonts w:cs="Times New Roman"/>
          <w:szCs w:val="24"/>
        </w:rPr>
        <w:t xml:space="preserve"> (</w:t>
      </w:r>
      <w:r w:rsidRPr="008B3FDD">
        <w:rPr>
          <w:rFonts w:cs="Times New Roman"/>
          <w:szCs w:val="24"/>
          <w:u w:val="single"/>
          <w:lang w:val="en-US"/>
        </w:rPr>
        <w:t>HINARI</w:t>
      </w:r>
      <w:r w:rsidRPr="008B3FDD">
        <w:rPr>
          <w:rFonts w:cs="Times New Roman"/>
          <w:szCs w:val="24"/>
          <w:u w:val="single"/>
        </w:rPr>
        <w:t xml:space="preserve">, </w:t>
      </w:r>
      <w:r w:rsidRPr="008B3FDD">
        <w:rPr>
          <w:rFonts w:cs="Times New Roman"/>
          <w:szCs w:val="24"/>
          <w:u w:val="single"/>
          <w:lang w:val="en-US"/>
        </w:rPr>
        <w:t>AGORA</w:t>
      </w:r>
      <w:r w:rsidRPr="008B3FDD">
        <w:rPr>
          <w:rFonts w:cs="Times New Roman"/>
          <w:szCs w:val="24"/>
          <w:u w:val="single"/>
        </w:rPr>
        <w:t xml:space="preserve">, </w:t>
      </w:r>
      <w:r w:rsidRPr="008B3FDD">
        <w:rPr>
          <w:rFonts w:cs="Times New Roman"/>
          <w:szCs w:val="24"/>
          <w:u w:val="single"/>
          <w:lang w:val="en-US"/>
        </w:rPr>
        <w:t>OARE</w:t>
      </w:r>
      <w:r w:rsidRPr="008B3FDD">
        <w:rPr>
          <w:rFonts w:cs="Times New Roman"/>
          <w:szCs w:val="24"/>
          <w:u w:val="single"/>
        </w:rPr>
        <w:t xml:space="preserve">, </w:t>
      </w:r>
      <w:r w:rsidRPr="008B3FDD">
        <w:rPr>
          <w:rFonts w:cs="Times New Roman"/>
          <w:szCs w:val="24"/>
          <w:u w:val="single"/>
          <w:lang w:val="en-US"/>
        </w:rPr>
        <w:t>ARDI</w:t>
      </w:r>
      <w:r w:rsidRPr="008B3FDD">
        <w:rPr>
          <w:rFonts w:cs="Times New Roman"/>
          <w:szCs w:val="24"/>
          <w:u w:val="single"/>
        </w:rPr>
        <w:t xml:space="preserve">, </w:t>
      </w:r>
      <w:r w:rsidRPr="008B3FDD">
        <w:rPr>
          <w:rFonts w:cs="Times New Roman"/>
          <w:szCs w:val="24"/>
          <w:u w:val="single"/>
          <w:lang w:val="en-US"/>
        </w:rPr>
        <w:t>GOALI</w:t>
      </w:r>
      <w:r w:rsidRPr="008B3FDD">
        <w:rPr>
          <w:rFonts w:cs="Times New Roman"/>
          <w:szCs w:val="24"/>
          <w:u w:val="single"/>
        </w:rPr>
        <w:t xml:space="preserve">), </w:t>
      </w:r>
      <w:r w:rsidRPr="008B3FDD">
        <w:rPr>
          <w:rFonts w:cs="Times New Roman"/>
          <w:szCs w:val="24"/>
          <w:u w:val="single"/>
          <w:lang w:val="en-US"/>
        </w:rPr>
        <w:t>EBSCO</w:t>
      </w:r>
      <w:r w:rsidRPr="008B3FDD">
        <w:rPr>
          <w:rFonts w:cs="Times New Roman"/>
          <w:szCs w:val="24"/>
          <w:u w:val="single"/>
        </w:rPr>
        <w:t xml:space="preserve"> </w:t>
      </w:r>
      <w:r w:rsidRPr="008B3FDD">
        <w:rPr>
          <w:rFonts w:cs="Times New Roman"/>
          <w:szCs w:val="24"/>
          <w:u w:val="single"/>
        </w:rPr>
        <w:lastRenderedPageBreak/>
        <w:t>(</w:t>
      </w:r>
      <w:r w:rsidRPr="008B3FDD">
        <w:rPr>
          <w:rFonts w:cs="Times New Roman"/>
          <w:szCs w:val="24"/>
          <w:u w:val="single"/>
          <w:lang w:val="en-US"/>
        </w:rPr>
        <w:t>MEDLINE</w:t>
      </w:r>
      <w:r w:rsidRPr="008B3FDD">
        <w:rPr>
          <w:rFonts w:cs="Times New Roman"/>
          <w:szCs w:val="24"/>
          <w:u w:val="single"/>
        </w:rPr>
        <w:t xml:space="preserve">), </w:t>
      </w:r>
      <w:r w:rsidRPr="008B3FDD">
        <w:rPr>
          <w:rFonts w:cs="Times New Roman"/>
          <w:szCs w:val="24"/>
          <w:u w:val="single"/>
          <w:lang w:val="en-US"/>
        </w:rPr>
        <w:t>SAGE</w:t>
      </w:r>
      <w:r w:rsidRPr="008B3FDD">
        <w:rPr>
          <w:rFonts w:cs="Times New Roman"/>
          <w:szCs w:val="24"/>
          <w:u w:val="single"/>
        </w:rPr>
        <w:t xml:space="preserve"> </w:t>
      </w:r>
      <w:r w:rsidRPr="008B3FDD">
        <w:rPr>
          <w:rFonts w:cs="Times New Roman"/>
          <w:szCs w:val="24"/>
          <w:u w:val="single"/>
          <w:lang w:val="en-US"/>
        </w:rPr>
        <w:t>Publishing</w:t>
      </w:r>
      <w:r w:rsidRPr="008B3FDD">
        <w:rPr>
          <w:rFonts w:cs="Times New Roman"/>
          <w:szCs w:val="24"/>
          <w:u w:val="single"/>
        </w:rPr>
        <w:t xml:space="preserve">, </w:t>
      </w:r>
      <w:r w:rsidRPr="008B3FDD">
        <w:rPr>
          <w:rFonts w:cs="Times New Roman"/>
          <w:szCs w:val="24"/>
          <w:u w:val="single"/>
          <w:lang w:val="en-US"/>
        </w:rPr>
        <w:t>De</w:t>
      </w:r>
      <w:r w:rsidRPr="008B3FDD">
        <w:rPr>
          <w:rFonts w:cs="Times New Roman"/>
          <w:szCs w:val="24"/>
          <w:u w:val="single"/>
        </w:rPr>
        <w:t xml:space="preserve"> </w:t>
      </w:r>
      <w:r w:rsidRPr="008B3FDD">
        <w:rPr>
          <w:rFonts w:cs="Times New Roman"/>
          <w:szCs w:val="24"/>
          <w:u w:val="single"/>
          <w:lang w:val="en-US"/>
        </w:rPr>
        <w:t>Gruyter</w:t>
      </w:r>
      <w:r w:rsidRPr="008B3FDD">
        <w:rPr>
          <w:rFonts w:cs="Times New Roman"/>
          <w:szCs w:val="24"/>
          <w:u w:val="single"/>
        </w:rPr>
        <w:t xml:space="preserve"> и </w:t>
      </w:r>
      <w:hyperlink r:id="rId453" w:history="1">
        <w:r w:rsidRPr="008B3FDD">
          <w:rPr>
            <w:rStyle w:val="aff5"/>
            <w:rFonts w:cs="Times New Roman"/>
            <w:szCs w:val="24"/>
            <w:lang w:val="en-US"/>
          </w:rPr>
          <w:t>KNOX</w:t>
        </w:r>
      </w:hyperlink>
      <w:r w:rsidRPr="008B3FDD">
        <w:rPr>
          <w:rFonts w:cs="Times New Roman"/>
          <w:szCs w:val="24"/>
        </w:rPr>
        <w:t>.</w:t>
      </w:r>
    </w:p>
    <w:p w14:paraId="70247F59" w14:textId="77777777" w:rsidR="00CC481F" w:rsidRPr="008B3FDD" w:rsidRDefault="00CC481F" w:rsidP="002C62E2">
      <w:pPr>
        <w:widowControl w:val="0"/>
        <w:spacing w:before="240" w:after="240" w:line="240" w:lineRule="auto"/>
        <w:ind w:firstLine="720"/>
        <w:contextualSpacing/>
        <w:jc w:val="both"/>
        <w:rPr>
          <w:rFonts w:cs="Times New Roman"/>
          <w:szCs w:val="24"/>
        </w:rPr>
      </w:pPr>
      <w:r w:rsidRPr="008B3FDD">
        <w:rPr>
          <w:rFonts w:cs="Times New Roman"/>
          <w:szCs w:val="24"/>
        </w:rPr>
        <w:t xml:space="preserve">Для эффективной работы с информационными ресурсами оборудованы компьютерные классы и специализированные рабочие места с высокоскоростным доступом в интернет и </w:t>
      </w:r>
      <w:proofErr w:type="spellStart"/>
      <w:r w:rsidRPr="008B3FDD">
        <w:rPr>
          <w:rFonts w:cs="Times New Roman"/>
          <w:szCs w:val="24"/>
        </w:rPr>
        <w:t>Wi-Fi</w:t>
      </w:r>
      <w:proofErr w:type="spellEnd"/>
      <w:r w:rsidRPr="008B3FDD">
        <w:rPr>
          <w:rFonts w:cs="Times New Roman"/>
          <w:szCs w:val="24"/>
        </w:rPr>
        <w:t xml:space="preserve">. </w:t>
      </w:r>
    </w:p>
    <w:p w14:paraId="47BCF06D" w14:textId="77777777" w:rsidR="00CC481F" w:rsidRPr="008B3FDD" w:rsidRDefault="00CC481F" w:rsidP="002C62E2">
      <w:pPr>
        <w:widowControl w:val="0"/>
        <w:spacing w:after="0" w:line="240" w:lineRule="auto"/>
        <w:contextualSpacing/>
        <w:rPr>
          <w:rFonts w:cs="Times New Roman"/>
          <w:b/>
          <w:color w:val="0070C0"/>
          <w:szCs w:val="24"/>
          <w:u w:val="single"/>
        </w:rPr>
      </w:pPr>
    </w:p>
    <w:p w14:paraId="36604DE8" w14:textId="0005E4B1" w:rsidR="00CC481F" w:rsidRPr="008126CB" w:rsidRDefault="00CC481F" w:rsidP="002C62E2">
      <w:pPr>
        <w:widowControl w:val="0"/>
        <w:pBdr>
          <w:top w:val="nil"/>
          <w:left w:val="nil"/>
          <w:bottom w:val="nil"/>
          <w:right w:val="nil"/>
          <w:between w:val="nil"/>
        </w:pBdr>
        <w:spacing w:after="0" w:line="240" w:lineRule="auto"/>
        <w:ind w:firstLine="720"/>
        <w:contextualSpacing/>
        <w:jc w:val="center"/>
        <w:rPr>
          <w:rFonts w:cs="Times New Roman"/>
          <w:i/>
          <w:color w:val="000000"/>
          <w:szCs w:val="24"/>
        </w:rPr>
      </w:pPr>
      <w:r w:rsidRPr="008126CB">
        <w:rPr>
          <w:rFonts w:cs="Times New Roman"/>
          <w:b/>
          <w:bCs/>
          <w:i/>
          <w:color w:val="000000"/>
          <w:szCs w:val="24"/>
        </w:rPr>
        <w:t>Критерий выполняется.</w:t>
      </w:r>
    </w:p>
    <w:p w14:paraId="27997BA0" w14:textId="77777777" w:rsidR="00CC481F" w:rsidRPr="008B3FDD" w:rsidRDefault="00CC481F" w:rsidP="002C62E2">
      <w:pPr>
        <w:widowControl w:val="0"/>
        <w:spacing w:line="240" w:lineRule="auto"/>
        <w:contextualSpacing/>
        <w:jc w:val="both"/>
        <w:rPr>
          <w:rFonts w:cs="Times New Roman"/>
          <w:szCs w:val="24"/>
        </w:rPr>
      </w:pPr>
    </w:p>
    <w:p w14:paraId="46286165" w14:textId="7D231C29" w:rsidR="00CC481F" w:rsidRDefault="00CC481F" w:rsidP="002C62E2">
      <w:pPr>
        <w:widowControl w:val="0"/>
        <w:pBdr>
          <w:top w:val="nil"/>
          <w:left w:val="nil"/>
          <w:bottom w:val="nil"/>
          <w:right w:val="nil"/>
          <w:between w:val="nil"/>
        </w:pBdr>
        <w:spacing w:after="0" w:line="240" w:lineRule="auto"/>
        <w:contextualSpacing/>
        <w:jc w:val="both"/>
        <w:rPr>
          <w:rFonts w:cs="Times New Roman"/>
          <w:b/>
          <w:bCs/>
          <w:color w:val="000000"/>
          <w:szCs w:val="24"/>
        </w:rPr>
      </w:pPr>
      <w:r w:rsidRPr="008B3FDD">
        <w:rPr>
          <w:rFonts w:cs="Times New Roman"/>
          <w:b/>
          <w:bCs/>
          <w:color w:val="000000"/>
          <w:szCs w:val="24"/>
        </w:rPr>
        <w:t>Критерий 7.3</w:t>
      </w:r>
      <w:r w:rsidRPr="008B3FDD">
        <w:rPr>
          <w:rFonts w:cs="Times New Roman"/>
          <w:color w:val="000000"/>
          <w:szCs w:val="24"/>
        </w:rPr>
        <w:t xml:space="preserve">. </w:t>
      </w:r>
      <w:r w:rsidRPr="008B3FDD">
        <w:rPr>
          <w:rFonts w:cs="Times New Roman"/>
          <w:b/>
          <w:bCs/>
          <w:color w:val="000000"/>
          <w:szCs w:val="24"/>
        </w:rPr>
        <w:t>Обмен научными результатами и кадрами</w:t>
      </w:r>
    </w:p>
    <w:p w14:paraId="46FC4423" w14:textId="77777777" w:rsidR="008126CB" w:rsidRPr="008B3FDD" w:rsidRDefault="008126CB" w:rsidP="002C62E2">
      <w:pPr>
        <w:widowControl w:val="0"/>
        <w:pBdr>
          <w:top w:val="nil"/>
          <w:left w:val="nil"/>
          <w:bottom w:val="nil"/>
          <w:right w:val="nil"/>
          <w:between w:val="nil"/>
        </w:pBdr>
        <w:spacing w:after="0" w:line="240" w:lineRule="auto"/>
        <w:contextualSpacing/>
        <w:jc w:val="both"/>
        <w:rPr>
          <w:rFonts w:cs="Times New Roman"/>
          <w:color w:val="000000"/>
          <w:szCs w:val="24"/>
        </w:rPr>
      </w:pPr>
    </w:p>
    <w:p w14:paraId="62636CCA" w14:textId="0B544DFD"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 xml:space="preserve">В </w:t>
      </w:r>
      <w:r w:rsidR="008126CB">
        <w:rPr>
          <w:rFonts w:cs="Times New Roman"/>
          <w:color w:val="000000"/>
          <w:szCs w:val="24"/>
        </w:rPr>
        <w:t>у</w:t>
      </w:r>
      <w:r w:rsidRPr="008B3FDD">
        <w:rPr>
          <w:rFonts w:cs="Times New Roman"/>
          <w:color w:val="000000"/>
          <w:szCs w:val="24"/>
        </w:rPr>
        <w:t xml:space="preserve">ниверситете разработана и реализуется программа </w:t>
      </w:r>
      <w:hyperlink r:id="rId454" w:history="1">
        <w:r w:rsidRPr="008B3FDD">
          <w:rPr>
            <w:rStyle w:val="aff5"/>
            <w:rFonts w:cs="Times New Roman"/>
            <w:szCs w:val="24"/>
          </w:rPr>
          <w:t>академической мобильности</w:t>
        </w:r>
      </w:hyperlink>
      <w:r w:rsidRPr="008B3FDD">
        <w:rPr>
          <w:rFonts w:cs="Times New Roman"/>
          <w:color w:val="000000"/>
          <w:szCs w:val="24"/>
        </w:rPr>
        <w:t>. В настоящее время Университет имеет более 40 действующих соглашений о сотрудничестве с высшими учебными заведениями (</w:t>
      </w:r>
      <w:hyperlink r:id="rId455" w:history="1">
        <w:r w:rsidRPr="008B3FDD">
          <w:rPr>
            <w:rStyle w:val="aff5"/>
            <w:rFonts w:cs="Times New Roman"/>
            <w:szCs w:val="24"/>
          </w:rPr>
          <w:t xml:space="preserve">Университет </w:t>
        </w:r>
        <w:proofErr w:type="spellStart"/>
        <w:r w:rsidRPr="008B3FDD">
          <w:rPr>
            <w:rStyle w:val="aff5"/>
            <w:rFonts w:cs="Times New Roman"/>
            <w:szCs w:val="24"/>
          </w:rPr>
          <w:t>Корё</w:t>
        </w:r>
        <w:proofErr w:type="spellEnd"/>
      </w:hyperlink>
      <w:r w:rsidRPr="008B3FDD">
        <w:rPr>
          <w:rFonts w:cs="Times New Roman"/>
          <w:color w:val="000000"/>
          <w:szCs w:val="24"/>
        </w:rPr>
        <w:t xml:space="preserve">, </w:t>
      </w:r>
      <w:hyperlink r:id="rId456" w:history="1">
        <w:proofErr w:type="spellStart"/>
        <w:r w:rsidRPr="008B3FDD">
          <w:rPr>
            <w:rStyle w:val="aff5"/>
            <w:rFonts w:cs="Times New Roman"/>
            <w:szCs w:val="24"/>
          </w:rPr>
          <w:t>Asan</w:t>
        </w:r>
        <w:proofErr w:type="spellEnd"/>
        <w:r w:rsidRPr="008B3FDD">
          <w:rPr>
            <w:rStyle w:val="aff5"/>
            <w:rFonts w:cs="Times New Roman"/>
            <w:szCs w:val="24"/>
          </w:rPr>
          <w:t xml:space="preserve"> </w:t>
        </w:r>
        <w:proofErr w:type="spellStart"/>
        <w:r w:rsidRPr="008B3FDD">
          <w:rPr>
            <w:rStyle w:val="aff5"/>
            <w:rFonts w:cs="Times New Roman"/>
            <w:szCs w:val="24"/>
          </w:rPr>
          <w:t>Medical</w:t>
        </w:r>
        <w:proofErr w:type="spellEnd"/>
        <w:r w:rsidRPr="008B3FDD">
          <w:rPr>
            <w:rStyle w:val="aff5"/>
            <w:rFonts w:cs="Times New Roman"/>
            <w:szCs w:val="24"/>
          </w:rPr>
          <w:t xml:space="preserve"> </w:t>
        </w:r>
        <w:proofErr w:type="spellStart"/>
        <w:r w:rsidRPr="008B3FDD">
          <w:rPr>
            <w:rStyle w:val="aff5"/>
            <w:rFonts w:cs="Times New Roman"/>
            <w:szCs w:val="24"/>
          </w:rPr>
          <w:t>Center</w:t>
        </w:r>
        <w:proofErr w:type="spellEnd"/>
      </w:hyperlink>
      <w:r w:rsidRPr="008B3FDD">
        <w:rPr>
          <w:rFonts w:cs="Times New Roman"/>
          <w:color w:val="000000"/>
          <w:szCs w:val="24"/>
        </w:rPr>
        <w:t>,</w:t>
      </w:r>
      <w:r w:rsidRPr="008B3FDD">
        <w:rPr>
          <w:rFonts w:cs="Times New Roman"/>
          <w:szCs w:val="24"/>
        </w:rPr>
        <w:t xml:space="preserve"> </w:t>
      </w:r>
      <w:hyperlink r:id="rId457" w:history="1">
        <w:proofErr w:type="spellStart"/>
        <w:r w:rsidRPr="008B3FDD">
          <w:rPr>
            <w:rStyle w:val="aff5"/>
            <w:rFonts w:cs="Times New Roman"/>
            <w:szCs w:val="24"/>
          </w:rPr>
          <w:t>Hosan</w:t>
        </w:r>
        <w:proofErr w:type="spellEnd"/>
        <w:r w:rsidRPr="008B3FDD">
          <w:rPr>
            <w:rStyle w:val="aff5"/>
            <w:rFonts w:cs="Times New Roman"/>
            <w:szCs w:val="24"/>
          </w:rPr>
          <w:t xml:space="preserve"> </w:t>
        </w:r>
        <w:proofErr w:type="spellStart"/>
        <w:r w:rsidRPr="008B3FDD">
          <w:rPr>
            <w:rStyle w:val="aff5"/>
            <w:rFonts w:cs="Times New Roman"/>
            <w:szCs w:val="24"/>
          </w:rPr>
          <w:t>University</w:t>
        </w:r>
        <w:proofErr w:type="spellEnd"/>
      </w:hyperlink>
      <w:r w:rsidRPr="008B3FDD">
        <w:rPr>
          <w:rFonts w:cs="Times New Roman"/>
          <w:color w:val="000000"/>
          <w:szCs w:val="24"/>
        </w:rPr>
        <w:t xml:space="preserve">, </w:t>
      </w:r>
      <w:hyperlink r:id="rId458" w:history="1">
        <w:proofErr w:type="spellStart"/>
        <w:r w:rsidRPr="008B3FDD">
          <w:rPr>
            <w:rStyle w:val="aff5"/>
            <w:rFonts w:cs="Times New Roman"/>
            <w:szCs w:val="24"/>
          </w:rPr>
          <w:t>Chung-Ang</w:t>
        </w:r>
        <w:proofErr w:type="spellEnd"/>
        <w:r w:rsidRPr="008B3FDD">
          <w:rPr>
            <w:rStyle w:val="aff5"/>
            <w:rFonts w:cs="Times New Roman"/>
            <w:szCs w:val="24"/>
          </w:rPr>
          <w:t xml:space="preserve"> </w:t>
        </w:r>
        <w:proofErr w:type="spellStart"/>
        <w:r w:rsidRPr="008B3FDD">
          <w:rPr>
            <w:rStyle w:val="aff5"/>
            <w:rFonts w:cs="Times New Roman"/>
            <w:szCs w:val="24"/>
          </w:rPr>
          <w:t>University</w:t>
        </w:r>
        <w:proofErr w:type="spellEnd"/>
      </w:hyperlink>
      <w:r w:rsidRPr="008B3FDD">
        <w:rPr>
          <w:rFonts w:cs="Times New Roman"/>
          <w:color w:val="000000"/>
          <w:szCs w:val="24"/>
        </w:rPr>
        <w:t>,</w:t>
      </w:r>
      <w:r w:rsidRPr="008B3FDD">
        <w:rPr>
          <w:rFonts w:cs="Times New Roman"/>
          <w:szCs w:val="24"/>
        </w:rPr>
        <w:t xml:space="preserve"> </w:t>
      </w:r>
      <w:hyperlink r:id="rId459" w:history="1">
        <w:r w:rsidRPr="008B3FDD">
          <w:rPr>
            <w:rStyle w:val="aff5"/>
            <w:rFonts w:cs="Times New Roman"/>
            <w:szCs w:val="24"/>
          </w:rPr>
          <w:t>Санкт-Петербургский политехнический университет Петра Великого</w:t>
        </w:r>
      </w:hyperlink>
      <w:r w:rsidRPr="008B3FDD">
        <w:rPr>
          <w:rFonts w:cs="Times New Roman"/>
          <w:color w:val="000000"/>
          <w:szCs w:val="24"/>
        </w:rPr>
        <w:t xml:space="preserve">  и др.), клиниками и исследовательскими центрами из 12 стран, включая </w:t>
      </w:r>
      <w:hyperlink r:id="rId460" w:history="1">
        <w:r w:rsidRPr="008B3FDD">
          <w:rPr>
            <w:rStyle w:val="aff5"/>
            <w:rFonts w:cs="Times New Roman"/>
            <w:szCs w:val="24"/>
          </w:rPr>
          <w:t>Республику Корея</w:t>
        </w:r>
      </w:hyperlink>
      <w:r w:rsidRPr="008B3FDD">
        <w:rPr>
          <w:rFonts w:cs="Times New Roman"/>
          <w:color w:val="000000"/>
          <w:szCs w:val="24"/>
        </w:rPr>
        <w:t xml:space="preserve">, </w:t>
      </w:r>
      <w:hyperlink r:id="rId461" w:history="1">
        <w:r w:rsidRPr="008B3FDD">
          <w:rPr>
            <w:rStyle w:val="aff5"/>
            <w:rFonts w:cs="Times New Roman"/>
            <w:szCs w:val="24"/>
          </w:rPr>
          <w:t>Россию</w:t>
        </w:r>
      </w:hyperlink>
      <w:r w:rsidRPr="008B3FDD">
        <w:rPr>
          <w:rFonts w:cs="Times New Roman"/>
          <w:color w:val="000000"/>
          <w:szCs w:val="24"/>
        </w:rPr>
        <w:t xml:space="preserve">, </w:t>
      </w:r>
      <w:hyperlink r:id="rId462" w:history="1">
        <w:r w:rsidRPr="008B3FDD">
          <w:rPr>
            <w:rStyle w:val="aff5"/>
            <w:rFonts w:cs="Times New Roman"/>
            <w:szCs w:val="24"/>
          </w:rPr>
          <w:t>Казахстан</w:t>
        </w:r>
      </w:hyperlink>
      <w:r w:rsidRPr="008B3FDD">
        <w:rPr>
          <w:rFonts w:cs="Times New Roman"/>
          <w:color w:val="000000"/>
          <w:szCs w:val="24"/>
        </w:rPr>
        <w:t xml:space="preserve">, </w:t>
      </w:r>
      <w:hyperlink r:id="rId463" w:history="1">
        <w:r w:rsidRPr="008B3FDD">
          <w:rPr>
            <w:rStyle w:val="aff5"/>
            <w:rFonts w:cs="Times New Roman"/>
            <w:szCs w:val="24"/>
          </w:rPr>
          <w:t>Индию</w:t>
        </w:r>
      </w:hyperlink>
      <w:r w:rsidRPr="008B3FDD">
        <w:rPr>
          <w:rFonts w:cs="Times New Roman"/>
          <w:color w:val="000000"/>
          <w:szCs w:val="24"/>
        </w:rPr>
        <w:t xml:space="preserve">, </w:t>
      </w:r>
      <w:hyperlink r:id="rId464" w:history="1">
        <w:r w:rsidRPr="008B3FDD">
          <w:rPr>
            <w:rStyle w:val="aff5"/>
            <w:rFonts w:cs="Times New Roman"/>
            <w:szCs w:val="24"/>
          </w:rPr>
          <w:t>Китай</w:t>
        </w:r>
      </w:hyperlink>
      <w:r w:rsidRPr="008B3FDD">
        <w:rPr>
          <w:rFonts w:cs="Times New Roman"/>
          <w:color w:val="000000"/>
          <w:szCs w:val="24"/>
        </w:rPr>
        <w:t xml:space="preserve">, </w:t>
      </w:r>
      <w:hyperlink r:id="rId465" w:history="1">
        <w:r w:rsidRPr="008B3FDD">
          <w:rPr>
            <w:rStyle w:val="aff5"/>
            <w:rFonts w:cs="Times New Roman"/>
            <w:szCs w:val="24"/>
          </w:rPr>
          <w:t>Малайзии</w:t>
        </w:r>
      </w:hyperlink>
      <w:r w:rsidRPr="008B3FDD">
        <w:rPr>
          <w:rFonts w:cs="Times New Roman"/>
          <w:color w:val="000000"/>
          <w:szCs w:val="24"/>
        </w:rPr>
        <w:t xml:space="preserve"> и другие.</w:t>
      </w:r>
    </w:p>
    <w:p w14:paraId="1B516796"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 xml:space="preserve">Заключенные соглашения предусматривают различные формы взаимодействия, такие как академический обмен студентами и </w:t>
      </w:r>
      <w:hyperlink r:id="rId466" w:history="1">
        <w:r w:rsidRPr="008B3FDD">
          <w:rPr>
            <w:rStyle w:val="aff5"/>
            <w:rFonts w:cs="Times New Roman"/>
            <w:szCs w:val="24"/>
          </w:rPr>
          <w:t>профессорско-преподавательским составом</w:t>
        </w:r>
      </w:hyperlink>
      <w:r w:rsidRPr="008B3FDD">
        <w:rPr>
          <w:rFonts w:cs="Times New Roman"/>
          <w:color w:val="000000"/>
          <w:szCs w:val="24"/>
        </w:rPr>
        <w:t xml:space="preserve">, реализация совместных научных исследований, организация клинических стажировок, </w:t>
      </w:r>
      <w:hyperlink r:id="rId467" w:history="1">
        <w:r w:rsidRPr="008B3FDD">
          <w:rPr>
            <w:rStyle w:val="aff5"/>
            <w:rFonts w:cs="Times New Roman"/>
            <w:szCs w:val="24"/>
          </w:rPr>
          <w:t>гостевых лекций</w:t>
        </w:r>
      </w:hyperlink>
      <w:r w:rsidRPr="008B3FDD">
        <w:rPr>
          <w:rFonts w:cs="Times New Roman"/>
          <w:color w:val="000000"/>
          <w:szCs w:val="24"/>
        </w:rPr>
        <w:t xml:space="preserve"> и программ повышения квалификации.</w:t>
      </w:r>
    </w:p>
    <w:p w14:paraId="1CFFB60B"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 xml:space="preserve">Обмен научными результатами и академическими кадрами в </w:t>
      </w:r>
      <w:proofErr w:type="spellStart"/>
      <w:r w:rsidRPr="008B3FDD">
        <w:rPr>
          <w:rFonts w:cs="Times New Roman"/>
          <w:color w:val="000000"/>
          <w:szCs w:val="24"/>
        </w:rPr>
        <w:t>Салымбеков</w:t>
      </w:r>
      <w:proofErr w:type="spellEnd"/>
      <w:r w:rsidRPr="008B3FDD">
        <w:rPr>
          <w:rFonts w:cs="Times New Roman"/>
          <w:color w:val="000000"/>
          <w:szCs w:val="24"/>
        </w:rPr>
        <w:t xml:space="preserve"> Университете осуществляется через широкую сеть международных и межвузовских </w:t>
      </w:r>
      <w:proofErr w:type="spellStart"/>
      <w:r w:rsidRPr="008B3FDD">
        <w:rPr>
          <w:rFonts w:cs="Times New Roman"/>
          <w:color w:val="000000"/>
          <w:szCs w:val="24"/>
        </w:rPr>
        <w:t>коллабораций</w:t>
      </w:r>
      <w:proofErr w:type="spellEnd"/>
      <w:r w:rsidRPr="008B3FDD">
        <w:rPr>
          <w:rFonts w:cs="Times New Roman"/>
          <w:color w:val="000000"/>
          <w:szCs w:val="24"/>
        </w:rPr>
        <w:t>, включающих совместные исследования, академическую мобильность, стажировки, участие в международных форумах, конференциях, образовательных программах и медицинских миссиях.</w:t>
      </w:r>
    </w:p>
    <w:p w14:paraId="18F78197" w14:textId="0DB93CD7" w:rsidR="00CC481F" w:rsidRPr="008B3FDD" w:rsidRDefault="008126CB"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Pr>
          <w:rFonts w:cs="Times New Roman"/>
          <w:szCs w:val="24"/>
        </w:rPr>
        <w:t xml:space="preserve">Проводится </w:t>
      </w:r>
      <w:hyperlink r:id="rId468" w:history="1">
        <w:r>
          <w:rPr>
            <w:rStyle w:val="aff5"/>
            <w:rFonts w:cs="Times New Roman"/>
            <w:szCs w:val="24"/>
          </w:rPr>
          <w:t>о</w:t>
        </w:r>
        <w:r w:rsidR="00CC481F" w:rsidRPr="008B3FDD">
          <w:rPr>
            <w:rStyle w:val="aff5"/>
            <w:rFonts w:cs="Times New Roman"/>
            <w:szCs w:val="24"/>
          </w:rPr>
          <w:t>бмен научными результатами в области медицины</w:t>
        </w:r>
      </w:hyperlink>
      <w:r w:rsidR="00CC481F" w:rsidRPr="008B3FDD">
        <w:rPr>
          <w:rFonts w:cs="Times New Roman"/>
          <w:color w:val="000000"/>
          <w:szCs w:val="24"/>
        </w:rPr>
        <w:t xml:space="preserve">, </w:t>
      </w:r>
      <w:hyperlink r:id="rId469" w:history="1">
        <w:r w:rsidR="00CC481F" w:rsidRPr="008B3FDD">
          <w:rPr>
            <w:rStyle w:val="aff5"/>
            <w:rFonts w:cs="Times New Roman"/>
            <w:szCs w:val="24"/>
          </w:rPr>
          <w:t>общественного здоровья</w:t>
        </w:r>
      </w:hyperlink>
      <w:r w:rsidR="00CC481F" w:rsidRPr="008B3FDD">
        <w:rPr>
          <w:rFonts w:cs="Times New Roman"/>
          <w:color w:val="000000"/>
          <w:szCs w:val="24"/>
        </w:rPr>
        <w:t>, цифрового здравоохранения, традиционной китайской медицины, онкологии, клинических и лабораторных исследований в рамках международных форумов, медицинских миссий и научно-практических конференций</w:t>
      </w:r>
    </w:p>
    <w:p w14:paraId="4ABE871E" w14:textId="77777777" w:rsidR="00CC481F" w:rsidRPr="008B3FDD" w:rsidRDefault="00CC481F" w:rsidP="002C62E2">
      <w:pPr>
        <w:widowControl w:val="0"/>
        <w:pBdr>
          <w:top w:val="nil"/>
          <w:left w:val="nil"/>
          <w:bottom w:val="nil"/>
          <w:right w:val="nil"/>
          <w:between w:val="nil"/>
        </w:pBdr>
        <w:spacing w:after="0" w:line="240" w:lineRule="auto"/>
        <w:ind w:firstLine="720"/>
        <w:contextualSpacing/>
        <w:jc w:val="both"/>
        <w:rPr>
          <w:rFonts w:cs="Times New Roman"/>
          <w:b/>
          <w:bCs/>
          <w:color w:val="000000"/>
          <w:szCs w:val="24"/>
        </w:rPr>
      </w:pPr>
    </w:p>
    <w:p w14:paraId="0A526457" w14:textId="165FB1AA" w:rsidR="00CC481F" w:rsidRPr="008126CB" w:rsidRDefault="00CC481F" w:rsidP="002C62E2">
      <w:pPr>
        <w:widowControl w:val="0"/>
        <w:spacing w:line="240" w:lineRule="auto"/>
        <w:contextualSpacing/>
        <w:jc w:val="center"/>
        <w:rPr>
          <w:rFonts w:cs="Times New Roman"/>
          <w:b/>
          <w:bCs/>
          <w:i/>
          <w:color w:val="000000"/>
          <w:szCs w:val="24"/>
        </w:rPr>
      </w:pPr>
      <w:r w:rsidRPr="008126CB">
        <w:rPr>
          <w:rFonts w:cs="Times New Roman"/>
          <w:b/>
          <w:bCs/>
          <w:i/>
          <w:color w:val="000000"/>
          <w:szCs w:val="24"/>
        </w:rPr>
        <w:t>Критерий выполняется.</w:t>
      </w:r>
    </w:p>
    <w:p w14:paraId="15E01A4D" w14:textId="77777777" w:rsidR="00CC481F" w:rsidRPr="008B3FDD" w:rsidRDefault="00CC481F" w:rsidP="002C62E2">
      <w:pPr>
        <w:widowControl w:val="0"/>
        <w:spacing w:line="240" w:lineRule="auto"/>
        <w:contextualSpacing/>
        <w:jc w:val="both"/>
        <w:rPr>
          <w:rFonts w:cs="Times New Roman"/>
          <w:szCs w:val="24"/>
        </w:rPr>
      </w:pPr>
    </w:p>
    <w:p w14:paraId="515DB465" w14:textId="77777777" w:rsidR="00CC481F" w:rsidRPr="008B3FDD" w:rsidRDefault="00CC481F" w:rsidP="002C62E2">
      <w:pPr>
        <w:widowControl w:val="0"/>
        <w:pBdr>
          <w:top w:val="nil"/>
          <w:left w:val="nil"/>
          <w:bottom w:val="nil"/>
          <w:right w:val="nil"/>
          <w:between w:val="nil"/>
        </w:pBdr>
        <w:spacing w:after="0" w:line="240" w:lineRule="auto"/>
        <w:contextualSpacing/>
        <w:jc w:val="both"/>
        <w:rPr>
          <w:rFonts w:cs="Times New Roman"/>
          <w:b/>
          <w:bCs/>
          <w:color w:val="000000"/>
          <w:szCs w:val="24"/>
        </w:rPr>
      </w:pPr>
      <w:r w:rsidRPr="008B3FDD">
        <w:rPr>
          <w:rFonts w:cs="Times New Roman"/>
          <w:b/>
          <w:bCs/>
          <w:color w:val="000000"/>
          <w:szCs w:val="24"/>
        </w:rPr>
        <w:t>Критерий 7.4. Публикационная активность преподавателей, сотрудников и студентов</w:t>
      </w:r>
    </w:p>
    <w:p w14:paraId="12DE57EB" w14:textId="77777777" w:rsidR="00CC481F" w:rsidRPr="008B3FDD" w:rsidRDefault="00CC481F" w:rsidP="002C62E2">
      <w:pPr>
        <w:widowControl w:val="0"/>
        <w:pBdr>
          <w:top w:val="nil"/>
          <w:left w:val="nil"/>
          <w:bottom w:val="nil"/>
          <w:right w:val="nil"/>
          <w:between w:val="nil"/>
        </w:pBdr>
        <w:spacing w:after="0" w:line="240" w:lineRule="auto"/>
        <w:contextualSpacing/>
        <w:jc w:val="both"/>
        <w:rPr>
          <w:rFonts w:cs="Times New Roman"/>
          <w:b/>
          <w:bCs/>
          <w:color w:val="000000"/>
          <w:szCs w:val="24"/>
        </w:rPr>
      </w:pPr>
    </w:p>
    <w:p w14:paraId="77892E3A" w14:textId="77777777" w:rsidR="00CC481F" w:rsidRPr="008B3FDD" w:rsidRDefault="00CC481F" w:rsidP="002C62E2">
      <w:pPr>
        <w:widowControl w:val="0"/>
        <w:spacing w:after="0" w:line="240" w:lineRule="auto"/>
        <w:ind w:firstLine="720"/>
        <w:contextualSpacing/>
        <w:jc w:val="both"/>
        <w:rPr>
          <w:rFonts w:cs="Times New Roman"/>
          <w:color w:val="000000"/>
          <w:szCs w:val="24"/>
        </w:rPr>
      </w:pPr>
      <w:r w:rsidRPr="008B3FDD">
        <w:rPr>
          <w:rFonts w:cs="Times New Roman"/>
          <w:color w:val="000000"/>
          <w:szCs w:val="24"/>
        </w:rPr>
        <w:t xml:space="preserve">Результаты научно-исследовательской деятельности профессорско-преподавательского состава, сотрудников и обучающихся публикуются в университетских, республиканских и международных научных изданиях, включая журналы, индексируемые в международных </w:t>
      </w:r>
      <w:proofErr w:type="spellStart"/>
      <w:r w:rsidRPr="008B3FDD">
        <w:rPr>
          <w:rFonts w:cs="Times New Roman"/>
          <w:color w:val="000000"/>
          <w:szCs w:val="24"/>
        </w:rPr>
        <w:t>наукометрических</w:t>
      </w:r>
      <w:proofErr w:type="spellEnd"/>
      <w:r w:rsidRPr="008B3FDD">
        <w:rPr>
          <w:rFonts w:cs="Times New Roman"/>
          <w:color w:val="000000"/>
          <w:szCs w:val="24"/>
        </w:rPr>
        <w:t xml:space="preserve"> базах данных, таких как </w:t>
      </w:r>
      <w:proofErr w:type="spellStart"/>
      <w:r w:rsidRPr="008B3FDD">
        <w:rPr>
          <w:rFonts w:cs="Times New Roman"/>
          <w:color w:val="000000"/>
          <w:szCs w:val="24"/>
        </w:rPr>
        <w:t>Scopus</w:t>
      </w:r>
      <w:proofErr w:type="spellEnd"/>
      <w:r w:rsidRPr="008B3FDD">
        <w:rPr>
          <w:rFonts w:cs="Times New Roman"/>
          <w:color w:val="000000"/>
          <w:szCs w:val="24"/>
        </w:rPr>
        <w:t xml:space="preserve">, в том числе издания квартилей </w:t>
      </w:r>
      <w:hyperlink r:id="rId470" w:history="1">
        <w:r w:rsidRPr="008B3FDD">
          <w:rPr>
            <w:rStyle w:val="aff5"/>
            <w:rFonts w:cs="Times New Roman"/>
            <w:szCs w:val="24"/>
          </w:rPr>
          <w:t>Q1</w:t>
        </w:r>
      </w:hyperlink>
      <w:r w:rsidRPr="008B3FDD">
        <w:rPr>
          <w:rFonts w:cs="Times New Roman"/>
          <w:color w:val="000000"/>
          <w:szCs w:val="24"/>
        </w:rPr>
        <w:t xml:space="preserve"> и </w:t>
      </w:r>
      <w:hyperlink r:id="rId471" w:history="1">
        <w:r w:rsidRPr="008B3FDD">
          <w:rPr>
            <w:rStyle w:val="aff5"/>
            <w:rFonts w:cs="Times New Roman"/>
            <w:szCs w:val="24"/>
          </w:rPr>
          <w:t>Q2</w:t>
        </w:r>
      </w:hyperlink>
      <w:r w:rsidRPr="008B3FDD">
        <w:rPr>
          <w:rFonts w:cs="Times New Roman"/>
          <w:color w:val="000000"/>
          <w:szCs w:val="24"/>
        </w:rPr>
        <w:t xml:space="preserve">. </w:t>
      </w:r>
    </w:p>
    <w:p w14:paraId="64BF5716" w14:textId="77777777" w:rsidR="00CC481F" w:rsidRPr="008B3FDD" w:rsidRDefault="00CC481F" w:rsidP="002C62E2">
      <w:pPr>
        <w:widowControl w:val="0"/>
        <w:spacing w:before="120" w:after="120" w:line="240" w:lineRule="auto"/>
        <w:ind w:firstLine="720"/>
        <w:contextualSpacing/>
        <w:jc w:val="both"/>
        <w:rPr>
          <w:rFonts w:cs="Times New Roman"/>
          <w:color w:val="000000"/>
          <w:szCs w:val="24"/>
        </w:rPr>
      </w:pPr>
      <w:r w:rsidRPr="002D5760">
        <w:rPr>
          <w:rFonts w:cs="Times New Roman"/>
          <w:bCs/>
          <w:color w:val="000000"/>
          <w:szCs w:val="24"/>
        </w:rPr>
        <w:t>Диаграмма 7.4.1.</w:t>
      </w:r>
      <w:r w:rsidRPr="008B3FDD">
        <w:rPr>
          <w:rFonts w:cs="Times New Roman"/>
          <w:b/>
          <w:bCs/>
          <w:color w:val="000000"/>
          <w:szCs w:val="24"/>
        </w:rPr>
        <w:t xml:space="preserve"> </w:t>
      </w:r>
      <w:r w:rsidRPr="008B3FDD">
        <w:rPr>
          <w:rFonts w:cs="Times New Roman"/>
          <w:color w:val="000000"/>
          <w:szCs w:val="24"/>
        </w:rPr>
        <w:t xml:space="preserve">демонстрирует устойчивую положительную динамику публикационной активности преподавателей и сотрудников университета в международных </w:t>
      </w:r>
      <w:proofErr w:type="spellStart"/>
      <w:r w:rsidRPr="008B3FDD">
        <w:rPr>
          <w:rFonts w:cs="Times New Roman"/>
          <w:color w:val="000000"/>
          <w:szCs w:val="24"/>
        </w:rPr>
        <w:t>наукометрических</w:t>
      </w:r>
      <w:proofErr w:type="spellEnd"/>
      <w:r w:rsidRPr="008B3FDD">
        <w:rPr>
          <w:rFonts w:cs="Times New Roman"/>
          <w:color w:val="000000"/>
          <w:szCs w:val="24"/>
        </w:rPr>
        <w:t xml:space="preserve"> базах данных </w:t>
      </w:r>
      <w:proofErr w:type="spellStart"/>
      <w:r w:rsidRPr="008B3FDD">
        <w:rPr>
          <w:rFonts w:cs="Times New Roman"/>
          <w:color w:val="000000"/>
          <w:szCs w:val="24"/>
        </w:rPr>
        <w:t>Scopus</w:t>
      </w:r>
      <w:proofErr w:type="spellEnd"/>
      <w:r w:rsidRPr="008B3FDD">
        <w:rPr>
          <w:rFonts w:cs="Times New Roman"/>
          <w:color w:val="000000"/>
          <w:szCs w:val="24"/>
        </w:rPr>
        <w:t xml:space="preserve"> и </w:t>
      </w:r>
      <w:proofErr w:type="spellStart"/>
      <w:r w:rsidRPr="008B3FDD">
        <w:rPr>
          <w:rFonts w:cs="Times New Roman"/>
          <w:color w:val="000000"/>
          <w:szCs w:val="24"/>
        </w:rPr>
        <w:t>Web</w:t>
      </w:r>
      <w:proofErr w:type="spellEnd"/>
      <w:r w:rsidRPr="008B3FDD">
        <w:rPr>
          <w:rFonts w:cs="Times New Roman"/>
          <w:color w:val="000000"/>
          <w:szCs w:val="24"/>
        </w:rPr>
        <w:t xml:space="preserve"> </w:t>
      </w:r>
      <w:proofErr w:type="spellStart"/>
      <w:r w:rsidRPr="008B3FDD">
        <w:rPr>
          <w:rFonts w:cs="Times New Roman"/>
          <w:color w:val="000000"/>
          <w:szCs w:val="24"/>
        </w:rPr>
        <w:t>of</w:t>
      </w:r>
      <w:proofErr w:type="spellEnd"/>
      <w:r w:rsidRPr="008B3FDD">
        <w:rPr>
          <w:rFonts w:cs="Times New Roman"/>
          <w:color w:val="000000"/>
          <w:szCs w:val="24"/>
        </w:rPr>
        <w:t xml:space="preserve"> </w:t>
      </w:r>
      <w:proofErr w:type="spellStart"/>
      <w:r w:rsidRPr="008B3FDD">
        <w:rPr>
          <w:rFonts w:cs="Times New Roman"/>
          <w:color w:val="000000"/>
          <w:szCs w:val="24"/>
        </w:rPr>
        <w:t>Science</w:t>
      </w:r>
      <w:proofErr w:type="spellEnd"/>
      <w:r w:rsidRPr="008B3FDD">
        <w:rPr>
          <w:rFonts w:cs="Times New Roman"/>
          <w:color w:val="000000"/>
          <w:szCs w:val="24"/>
        </w:rPr>
        <w:t>. Если в 2022 году было опубликовано 2 статьи, то в 2023 году их количество увеличилось до 7, в 2024 году достигло 22, а в 2025 году — 30 публикаций.</w:t>
      </w:r>
    </w:p>
    <w:p w14:paraId="3D92CFD0" w14:textId="77777777" w:rsidR="002D5760" w:rsidRDefault="002D5760" w:rsidP="002C62E2">
      <w:pPr>
        <w:pStyle w:val="af8"/>
        <w:widowControl w:val="0"/>
        <w:spacing w:before="0" w:beforeAutospacing="0" w:after="80" w:afterAutospacing="0"/>
        <w:contextualSpacing/>
        <w:rPr>
          <w:rStyle w:val="aff2"/>
          <w:rFonts w:eastAsia="DengXian Light"/>
          <w:lang w:val="ru-RU"/>
        </w:rPr>
      </w:pPr>
    </w:p>
    <w:p w14:paraId="2FE10E3A" w14:textId="77777777" w:rsidR="002D5760" w:rsidRDefault="002D5760" w:rsidP="002C62E2">
      <w:pPr>
        <w:pStyle w:val="af8"/>
        <w:widowControl w:val="0"/>
        <w:spacing w:before="0" w:beforeAutospacing="0" w:after="80" w:afterAutospacing="0"/>
        <w:contextualSpacing/>
        <w:rPr>
          <w:rStyle w:val="aff2"/>
          <w:rFonts w:eastAsia="DengXian Light"/>
          <w:lang w:val="ru-RU"/>
        </w:rPr>
      </w:pPr>
    </w:p>
    <w:p w14:paraId="55551EA5" w14:textId="77777777" w:rsidR="002D5760" w:rsidRDefault="002D5760" w:rsidP="002C62E2">
      <w:pPr>
        <w:pStyle w:val="af8"/>
        <w:widowControl w:val="0"/>
        <w:spacing w:before="0" w:beforeAutospacing="0" w:after="80" w:afterAutospacing="0"/>
        <w:contextualSpacing/>
        <w:rPr>
          <w:rStyle w:val="aff2"/>
          <w:rFonts w:eastAsia="DengXian Light"/>
          <w:lang w:val="ru-RU"/>
        </w:rPr>
      </w:pPr>
    </w:p>
    <w:p w14:paraId="442AC480" w14:textId="77777777" w:rsidR="002D5760" w:rsidRDefault="002D5760" w:rsidP="002C62E2">
      <w:pPr>
        <w:pStyle w:val="af8"/>
        <w:widowControl w:val="0"/>
        <w:spacing w:before="0" w:beforeAutospacing="0" w:after="80" w:afterAutospacing="0"/>
        <w:contextualSpacing/>
        <w:rPr>
          <w:rStyle w:val="aff2"/>
          <w:rFonts w:eastAsia="DengXian Light"/>
          <w:lang w:val="ru-RU"/>
        </w:rPr>
      </w:pPr>
    </w:p>
    <w:p w14:paraId="0CD85466" w14:textId="77777777" w:rsidR="002D5760" w:rsidRDefault="002D5760" w:rsidP="002C62E2">
      <w:pPr>
        <w:pStyle w:val="af8"/>
        <w:widowControl w:val="0"/>
        <w:spacing w:before="0" w:beforeAutospacing="0" w:after="80" w:afterAutospacing="0"/>
        <w:contextualSpacing/>
        <w:rPr>
          <w:rStyle w:val="aff2"/>
          <w:rFonts w:eastAsia="DengXian Light"/>
          <w:lang w:val="ru-RU"/>
        </w:rPr>
      </w:pPr>
    </w:p>
    <w:p w14:paraId="1B7CD61D" w14:textId="37C14748" w:rsidR="00CC481F" w:rsidRPr="008B3FDD" w:rsidRDefault="00CC481F" w:rsidP="002C62E2">
      <w:pPr>
        <w:pStyle w:val="af8"/>
        <w:widowControl w:val="0"/>
        <w:spacing w:before="0" w:beforeAutospacing="0" w:after="80" w:afterAutospacing="0"/>
        <w:contextualSpacing/>
        <w:rPr>
          <w:b/>
          <w:bCs/>
          <w:lang w:val="ru-RU"/>
        </w:rPr>
      </w:pPr>
      <w:r w:rsidRPr="008B3FDD">
        <w:rPr>
          <w:rStyle w:val="aff2"/>
          <w:rFonts w:eastAsia="DengXian Light"/>
          <w:lang w:val="ru-RU"/>
        </w:rPr>
        <w:t>Диаграмма 7.4.1.</w:t>
      </w:r>
      <w:r w:rsidRPr="008B3FDD">
        <w:rPr>
          <w:lang w:val="ru-RU"/>
        </w:rPr>
        <w:t xml:space="preserve">  </w:t>
      </w:r>
      <w:r w:rsidRPr="008B3FDD">
        <w:rPr>
          <w:b/>
          <w:bCs/>
          <w:lang w:val="ru-RU"/>
        </w:rPr>
        <w:t>Публикационная активность сотрудников.</w:t>
      </w:r>
    </w:p>
    <w:p w14:paraId="748B4818" w14:textId="77777777" w:rsidR="00836EFB" w:rsidRPr="008B3FDD" w:rsidRDefault="00836EFB" w:rsidP="002C62E2">
      <w:pPr>
        <w:pStyle w:val="af8"/>
        <w:widowControl w:val="0"/>
        <w:spacing w:before="0" w:beforeAutospacing="0" w:after="80" w:afterAutospacing="0"/>
        <w:contextualSpacing/>
        <w:rPr>
          <w:lang w:val="ru-RU"/>
        </w:rPr>
      </w:pPr>
    </w:p>
    <w:p w14:paraId="1F2ED853" w14:textId="77777777" w:rsidR="00CC481F" w:rsidRPr="008B3FDD" w:rsidRDefault="00CC481F" w:rsidP="002C62E2">
      <w:pPr>
        <w:pStyle w:val="af8"/>
        <w:widowControl w:val="0"/>
        <w:spacing w:before="0" w:beforeAutospacing="0" w:after="0" w:afterAutospacing="0"/>
        <w:contextualSpacing/>
        <w:jc w:val="center"/>
        <w:rPr>
          <w:lang w:val="ru-RU"/>
        </w:rPr>
      </w:pPr>
      <w:r w:rsidRPr="008B3FDD">
        <w:rPr>
          <w:noProof/>
          <w:lang w:val="ru-RU" w:eastAsia="ru-RU"/>
        </w:rPr>
        <w:lastRenderedPageBreak/>
        <w:drawing>
          <wp:inline distT="0" distB="0" distL="0" distR="0" wp14:anchorId="27651000" wp14:editId="6B23AA96">
            <wp:extent cx="5940425" cy="2501265"/>
            <wp:effectExtent l="0" t="0" r="3175" b="13335"/>
            <wp:docPr id="1690445115" name="Диаграмма 1690445115">
              <a:extLst xmlns:a="http://schemas.openxmlformats.org/drawingml/2006/main">
                <a:ext uri="{FF2B5EF4-FFF2-40B4-BE49-F238E27FC236}">
                  <a16:creationId xmlns:a16="http://schemas.microsoft.com/office/drawing/2014/main" id="{3F8CA5A3-97FD-480D-B7F9-5BC2308D32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2"/>
              </a:graphicData>
            </a:graphic>
          </wp:inline>
        </w:drawing>
      </w:r>
    </w:p>
    <w:p w14:paraId="632DAE0F" w14:textId="77777777" w:rsidR="00CC481F" w:rsidRPr="008B3FDD" w:rsidRDefault="00CC481F" w:rsidP="002C62E2">
      <w:pPr>
        <w:widowControl w:val="0"/>
        <w:spacing w:after="0" w:line="240" w:lineRule="auto"/>
        <w:ind w:firstLine="720"/>
        <w:contextualSpacing/>
        <w:jc w:val="both"/>
        <w:rPr>
          <w:rFonts w:cs="Times New Roman"/>
          <w:color w:val="000000"/>
          <w:szCs w:val="24"/>
        </w:rPr>
      </w:pPr>
    </w:p>
    <w:p w14:paraId="1A525C64" w14:textId="4D6B8E2C" w:rsidR="00CC481F" w:rsidRPr="008B3FDD" w:rsidRDefault="00CC481F" w:rsidP="002C62E2">
      <w:pPr>
        <w:widowControl w:val="0"/>
        <w:spacing w:before="120" w:after="120" w:line="240" w:lineRule="auto"/>
        <w:ind w:firstLine="720"/>
        <w:contextualSpacing/>
        <w:jc w:val="both"/>
        <w:rPr>
          <w:rFonts w:cs="Times New Roman"/>
          <w:color w:val="000000"/>
          <w:szCs w:val="24"/>
        </w:rPr>
      </w:pPr>
      <w:r w:rsidRPr="008B3FDD">
        <w:rPr>
          <w:rFonts w:cs="Times New Roman"/>
          <w:color w:val="000000"/>
          <w:szCs w:val="24"/>
        </w:rPr>
        <w:t>H-</w:t>
      </w:r>
      <w:proofErr w:type="spellStart"/>
      <w:r w:rsidRPr="008B3FDD">
        <w:rPr>
          <w:rFonts w:cs="Times New Roman"/>
          <w:color w:val="000000"/>
          <w:szCs w:val="24"/>
        </w:rPr>
        <w:t>Index</w:t>
      </w:r>
      <w:proofErr w:type="spellEnd"/>
      <w:r w:rsidRPr="008B3FDD">
        <w:rPr>
          <w:rFonts w:cs="Times New Roman"/>
          <w:color w:val="000000"/>
          <w:szCs w:val="24"/>
        </w:rPr>
        <w:t xml:space="preserve"> ведущих специалистов составляет </w:t>
      </w:r>
      <w:hyperlink r:id="rId473">
        <w:r w:rsidRPr="008B3FDD">
          <w:rPr>
            <w:rFonts w:cs="Times New Roman"/>
            <w:color w:val="000000"/>
            <w:szCs w:val="24"/>
          </w:rPr>
          <w:t xml:space="preserve">11 </w:t>
        </w:r>
      </w:hyperlink>
      <w:r w:rsidRPr="008B3FDD">
        <w:rPr>
          <w:rFonts w:cs="Times New Roman"/>
          <w:color w:val="000000"/>
          <w:szCs w:val="24"/>
        </w:rPr>
        <w:t xml:space="preserve">баллов. Так, например, статья к.б.н., </w:t>
      </w:r>
      <w:proofErr w:type="spellStart"/>
      <w:r w:rsidRPr="008B3FDD">
        <w:rPr>
          <w:rFonts w:cs="Times New Roman"/>
          <w:color w:val="000000"/>
          <w:szCs w:val="24"/>
        </w:rPr>
        <w:t>Сарыева</w:t>
      </w:r>
      <w:proofErr w:type="spellEnd"/>
      <w:r w:rsidRPr="008B3FDD">
        <w:rPr>
          <w:rFonts w:cs="Times New Roman"/>
          <w:color w:val="000000"/>
          <w:szCs w:val="24"/>
        </w:rPr>
        <w:t xml:space="preserve"> Н.А. и старший преподаватель </w:t>
      </w:r>
      <w:proofErr w:type="spellStart"/>
      <w:r w:rsidRPr="008B3FDD">
        <w:rPr>
          <w:rFonts w:cs="Times New Roman"/>
          <w:color w:val="000000"/>
          <w:szCs w:val="24"/>
        </w:rPr>
        <w:t>Макешова</w:t>
      </w:r>
      <w:proofErr w:type="spellEnd"/>
      <w:r w:rsidRPr="008B3FDD">
        <w:rPr>
          <w:rFonts w:cs="Times New Roman"/>
          <w:color w:val="000000"/>
          <w:szCs w:val="24"/>
        </w:rPr>
        <w:t xml:space="preserve"> А.Д. опубликовали статью на тему: </w:t>
      </w:r>
      <w:hyperlink r:id="rId474" w:history="1">
        <w:r w:rsidRPr="008B3FDD">
          <w:rPr>
            <w:rFonts w:cs="Times New Roman"/>
            <w:color w:val="0070C0"/>
            <w:szCs w:val="24"/>
          </w:rPr>
          <w:t>«</w:t>
        </w:r>
        <w:proofErr w:type="spellStart"/>
        <w:r w:rsidRPr="008B3FDD">
          <w:rPr>
            <w:rFonts w:cs="Times New Roman"/>
            <w:color w:val="0070C0"/>
            <w:szCs w:val="24"/>
          </w:rPr>
          <w:t>Peculiarities</w:t>
        </w:r>
        <w:proofErr w:type="spellEnd"/>
        <w:r w:rsidRPr="008B3FDD">
          <w:rPr>
            <w:rFonts w:cs="Times New Roman"/>
            <w:color w:val="0070C0"/>
            <w:szCs w:val="24"/>
          </w:rPr>
          <w:t xml:space="preserve"> </w:t>
        </w:r>
        <w:proofErr w:type="spellStart"/>
        <w:r w:rsidRPr="008B3FDD">
          <w:rPr>
            <w:rFonts w:cs="Times New Roman"/>
            <w:color w:val="0070C0"/>
            <w:szCs w:val="24"/>
          </w:rPr>
          <w:t>of</w:t>
        </w:r>
        <w:proofErr w:type="spellEnd"/>
        <w:r w:rsidRPr="008B3FDD">
          <w:rPr>
            <w:rFonts w:cs="Times New Roman"/>
            <w:color w:val="0070C0"/>
            <w:szCs w:val="24"/>
          </w:rPr>
          <w:t xml:space="preserve"> </w:t>
        </w:r>
        <w:proofErr w:type="spellStart"/>
        <w:r w:rsidRPr="008B3FDD">
          <w:rPr>
            <w:rFonts w:cs="Times New Roman"/>
            <w:color w:val="0070C0"/>
            <w:szCs w:val="24"/>
          </w:rPr>
          <w:t>Adaptation</w:t>
        </w:r>
        <w:proofErr w:type="spellEnd"/>
        <w:r w:rsidRPr="008B3FDD">
          <w:rPr>
            <w:rFonts w:cs="Times New Roman"/>
            <w:color w:val="0070C0"/>
            <w:szCs w:val="24"/>
          </w:rPr>
          <w:t xml:space="preserve"> </w:t>
        </w:r>
        <w:proofErr w:type="spellStart"/>
        <w:r w:rsidRPr="008B3FDD">
          <w:rPr>
            <w:rFonts w:cs="Times New Roman"/>
            <w:color w:val="0070C0"/>
            <w:szCs w:val="24"/>
          </w:rPr>
          <w:t>and</w:t>
        </w:r>
        <w:proofErr w:type="spellEnd"/>
        <w:r w:rsidRPr="008B3FDD">
          <w:rPr>
            <w:rFonts w:cs="Times New Roman"/>
            <w:color w:val="0070C0"/>
            <w:szCs w:val="24"/>
          </w:rPr>
          <w:t xml:space="preserve"> </w:t>
        </w:r>
        <w:proofErr w:type="spellStart"/>
        <w:r w:rsidRPr="008B3FDD">
          <w:rPr>
            <w:rFonts w:cs="Times New Roman"/>
            <w:color w:val="0070C0"/>
            <w:szCs w:val="24"/>
          </w:rPr>
          <w:t>Teaching</w:t>
        </w:r>
        <w:proofErr w:type="spellEnd"/>
        <w:r w:rsidRPr="008B3FDD">
          <w:rPr>
            <w:rFonts w:cs="Times New Roman"/>
            <w:color w:val="0070C0"/>
            <w:szCs w:val="24"/>
          </w:rPr>
          <w:t xml:space="preserve"> </w:t>
        </w:r>
        <w:proofErr w:type="spellStart"/>
        <w:r w:rsidRPr="008B3FDD">
          <w:rPr>
            <w:rFonts w:cs="Times New Roman"/>
            <w:color w:val="0070C0"/>
            <w:szCs w:val="24"/>
          </w:rPr>
          <w:t>Fundamental</w:t>
        </w:r>
        <w:proofErr w:type="spellEnd"/>
        <w:r w:rsidRPr="008B3FDD">
          <w:rPr>
            <w:rFonts w:cs="Times New Roman"/>
            <w:color w:val="0070C0"/>
            <w:szCs w:val="24"/>
          </w:rPr>
          <w:t xml:space="preserve"> </w:t>
        </w:r>
        <w:proofErr w:type="spellStart"/>
        <w:r w:rsidRPr="008B3FDD">
          <w:rPr>
            <w:rFonts w:cs="Times New Roman"/>
            <w:color w:val="0070C0"/>
            <w:szCs w:val="24"/>
          </w:rPr>
          <w:t>Disciplines</w:t>
        </w:r>
        <w:proofErr w:type="spellEnd"/>
        <w:r w:rsidRPr="008B3FDD">
          <w:rPr>
            <w:rFonts w:cs="Times New Roman"/>
            <w:color w:val="0070C0"/>
            <w:szCs w:val="24"/>
          </w:rPr>
          <w:t xml:space="preserve"> </w:t>
        </w:r>
        <w:proofErr w:type="spellStart"/>
        <w:r w:rsidRPr="008B3FDD">
          <w:rPr>
            <w:rFonts w:cs="Times New Roman"/>
            <w:color w:val="0070C0"/>
            <w:szCs w:val="24"/>
          </w:rPr>
          <w:t>to</w:t>
        </w:r>
        <w:proofErr w:type="spellEnd"/>
        <w:r w:rsidRPr="008B3FDD">
          <w:rPr>
            <w:rFonts w:cs="Times New Roman"/>
            <w:color w:val="0070C0"/>
            <w:szCs w:val="24"/>
          </w:rPr>
          <w:t xml:space="preserve"> </w:t>
        </w:r>
        <w:proofErr w:type="spellStart"/>
        <w:r w:rsidRPr="008B3FDD">
          <w:rPr>
            <w:rFonts w:cs="Times New Roman"/>
            <w:color w:val="0070C0"/>
            <w:szCs w:val="24"/>
          </w:rPr>
          <w:t>Foreign</w:t>
        </w:r>
        <w:proofErr w:type="spellEnd"/>
        <w:r w:rsidRPr="008B3FDD">
          <w:rPr>
            <w:rFonts w:cs="Times New Roman"/>
            <w:color w:val="0070C0"/>
            <w:szCs w:val="24"/>
          </w:rPr>
          <w:t xml:space="preserve"> </w:t>
        </w:r>
        <w:proofErr w:type="spellStart"/>
        <w:r w:rsidRPr="008B3FDD">
          <w:rPr>
            <w:rFonts w:cs="Times New Roman"/>
            <w:color w:val="0070C0"/>
            <w:szCs w:val="24"/>
          </w:rPr>
          <w:t>Students</w:t>
        </w:r>
        <w:proofErr w:type="spellEnd"/>
        <w:r w:rsidRPr="008B3FDD">
          <w:rPr>
            <w:rFonts w:cs="Times New Roman"/>
            <w:color w:val="0070C0"/>
            <w:szCs w:val="24"/>
          </w:rPr>
          <w:t xml:space="preserve"> </w:t>
        </w:r>
        <w:proofErr w:type="spellStart"/>
        <w:r w:rsidRPr="008B3FDD">
          <w:rPr>
            <w:rFonts w:cs="Times New Roman"/>
            <w:color w:val="0070C0"/>
            <w:szCs w:val="24"/>
          </w:rPr>
          <w:t>in</w:t>
        </w:r>
        <w:proofErr w:type="spellEnd"/>
        <w:r w:rsidRPr="008B3FDD">
          <w:rPr>
            <w:rFonts w:cs="Times New Roman"/>
            <w:color w:val="0070C0"/>
            <w:szCs w:val="24"/>
          </w:rPr>
          <w:t xml:space="preserve"> a </w:t>
        </w:r>
        <w:proofErr w:type="spellStart"/>
        <w:r w:rsidRPr="008B3FDD">
          <w:rPr>
            <w:rFonts w:cs="Times New Roman"/>
            <w:color w:val="0070C0"/>
            <w:szCs w:val="24"/>
          </w:rPr>
          <w:t>Medical</w:t>
        </w:r>
        <w:proofErr w:type="spellEnd"/>
        <w:r w:rsidRPr="008B3FDD">
          <w:rPr>
            <w:rFonts w:cs="Times New Roman"/>
            <w:color w:val="0070C0"/>
            <w:szCs w:val="24"/>
          </w:rPr>
          <w:t xml:space="preserve"> </w:t>
        </w:r>
        <w:proofErr w:type="spellStart"/>
        <w:r w:rsidRPr="008B3FDD">
          <w:rPr>
            <w:rFonts w:cs="Times New Roman"/>
            <w:color w:val="0070C0"/>
            <w:szCs w:val="24"/>
          </w:rPr>
          <w:t>University</w:t>
        </w:r>
        <w:proofErr w:type="spellEnd"/>
        <w:r w:rsidRPr="008B3FDD">
          <w:rPr>
            <w:rFonts w:cs="Times New Roman"/>
            <w:color w:val="0070C0"/>
            <w:szCs w:val="24"/>
          </w:rPr>
          <w:t>»</w:t>
        </w:r>
      </w:hyperlink>
      <w:r w:rsidRPr="008B3FDD">
        <w:rPr>
          <w:rFonts w:cs="Times New Roman"/>
          <w:color w:val="000000"/>
          <w:szCs w:val="24"/>
        </w:rPr>
        <w:t>. Статья анализирует структуру академической адаптации иностранных студентов в медицинском вузе; особенности преподавания фундаментальных дисциплин (например, биологии) иностранным медицинским студентам; пути оптимизации образовательного процесса через инновационные педагогические технологии.</w:t>
      </w:r>
    </w:p>
    <w:p w14:paraId="2D5D18EA" w14:textId="0C51B93B" w:rsidR="00CC481F" w:rsidRPr="008B3FDD" w:rsidRDefault="00CC481F" w:rsidP="002C62E2">
      <w:pPr>
        <w:widowControl w:val="0"/>
        <w:pBdr>
          <w:top w:val="nil"/>
          <w:left w:val="nil"/>
          <w:bottom w:val="nil"/>
          <w:right w:val="nil"/>
          <w:between w:val="nil"/>
        </w:pBdr>
        <w:spacing w:before="80" w:after="80" w:line="240" w:lineRule="auto"/>
        <w:ind w:firstLine="720"/>
        <w:contextualSpacing/>
        <w:jc w:val="both"/>
        <w:rPr>
          <w:rFonts w:cs="Times New Roman"/>
          <w:color w:val="000000"/>
          <w:szCs w:val="24"/>
        </w:rPr>
      </w:pPr>
      <w:r w:rsidRPr="008B3FDD">
        <w:rPr>
          <w:rFonts w:cs="Times New Roman"/>
          <w:color w:val="000000"/>
          <w:szCs w:val="24"/>
        </w:rPr>
        <w:t xml:space="preserve">В 2025 году Первому проректору </w:t>
      </w:r>
      <w:proofErr w:type="spellStart"/>
      <w:r w:rsidRPr="008B3FDD">
        <w:rPr>
          <w:rFonts w:cs="Times New Roman"/>
          <w:color w:val="000000"/>
          <w:szCs w:val="24"/>
        </w:rPr>
        <w:t>Салымбеков</w:t>
      </w:r>
      <w:proofErr w:type="spellEnd"/>
      <w:r w:rsidRPr="008B3FDD">
        <w:rPr>
          <w:rFonts w:cs="Times New Roman"/>
          <w:color w:val="000000"/>
          <w:szCs w:val="24"/>
        </w:rPr>
        <w:t xml:space="preserve"> Университета Казакову А. А. была присуждена </w:t>
      </w:r>
      <w:hyperlink r:id="rId475" w:history="1">
        <w:r w:rsidRPr="008B3FDD">
          <w:rPr>
            <w:rStyle w:val="aff5"/>
            <w:rFonts w:cs="Times New Roman"/>
            <w:szCs w:val="24"/>
          </w:rPr>
          <w:t xml:space="preserve">учёная степень </w:t>
        </w:r>
        <w:proofErr w:type="spellStart"/>
        <w:r w:rsidRPr="008B3FDD">
          <w:rPr>
            <w:rStyle w:val="aff5"/>
            <w:rFonts w:cs="Times New Roman"/>
            <w:szCs w:val="24"/>
          </w:rPr>
          <w:t>PhD</w:t>
        </w:r>
        <w:proofErr w:type="spellEnd"/>
      </w:hyperlink>
      <w:r w:rsidRPr="008B3FDD">
        <w:rPr>
          <w:rFonts w:cs="Times New Roman"/>
          <w:color w:val="000000"/>
          <w:szCs w:val="24"/>
        </w:rPr>
        <w:t xml:space="preserve"> по специальности 580600 – «Логистика» в Кыргызском государственном техническом университете имени И. Раззакова на тему: «Исследование цепей поставок медицинского оборудования для образовательных учреждений Кыргызской Республики». </w:t>
      </w:r>
      <w:r w:rsidRPr="008B3FDD">
        <w:rPr>
          <w:rFonts w:cs="Times New Roman"/>
          <w:b/>
          <w:bCs/>
          <w:color w:val="000000"/>
          <w:szCs w:val="24"/>
        </w:rPr>
        <w:t>Казаков А.А.</w:t>
      </w:r>
      <w:r w:rsidRPr="008B3FDD">
        <w:rPr>
          <w:rFonts w:cs="Times New Roman"/>
          <w:color w:val="000000"/>
          <w:szCs w:val="24"/>
        </w:rPr>
        <w:t xml:space="preserve"> стал первым сотрудником </w:t>
      </w:r>
      <w:proofErr w:type="spellStart"/>
      <w:r w:rsidRPr="008B3FDD">
        <w:rPr>
          <w:rFonts w:cs="Times New Roman"/>
          <w:color w:val="000000"/>
          <w:szCs w:val="24"/>
        </w:rPr>
        <w:t>Салымбеков</w:t>
      </w:r>
      <w:proofErr w:type="spellEnd"/>
      <w:r w:rsidRPr="008B3FDD">
        <w:rPr>
          <w:rFonts w:cs="Times New Roman"/>
          <w:color w:val="000000"/>
          <w:szCs w:val="24"/>
        </w:rPr>
        <w:t xml:space="preserve"> Университета, получившим учёную степень </w:t>
      </w:r>
      <w:proofErr w:type="spellStart"/>
      <w:r w:rsidRPr="008B3FDD">
        <w:rPr>
          <w:rFonts w:cs="Times New Roman"/>
          <w:color w:val="000000"/>
          <w:szCs w:val="24"/>
        </w:rPr>
        <w:t>PhD</w:t>
      </w:r>
      <w:proofErr w:type="spellEnd"/>
      <w:r w:rsidRPr="008B3FDD">
        <w:rPr>
          <w:rFonts w:cs="Times New Roman"/>
          <w:color w:val="000000"/>
          <w:szCs w:val="24"/>
        </w:rPr>
        <w:t xml:space="preserve"> в период работы в университете, а также он стал первым выпускником </w:t>
      </w:r>
      <w:proofErr w:type="spellStart"/>
      <w:r w:rsidRPr="008B3FDD">
        <w:rPr>
          <w:rFonts w:cs="Times New Roman"/>
          <w:color w:val="000000"/>
          <w:szCs w:val="24"/>
        </w:rPr>
        <w:t>PhD</w:t>
      </w:r>
      <w:proofErr w:type="spellEnd"/>
      <w:r w:rsidRPr="008B3FDD">
        <w:rPr>
          <w:rFonts w:cs="Times New Roman"/>
          <w:color w:val="000000"/>
          <w:szCs w:val="24"/>
        </w:rPr>
        <w:t xml:space="preserve"> Международной высшей школы логистики КГТУ им. И. Раззакова.     </w:t>
      </w:r>
    </w:p>
    <w:p w14:paraId="6791900A" w14:textId="12E11FEC" w:rsidR="00CC481F" w:rsidRPr="008B3FDD" w:rsidRDefault="00CC481F" w:rsidP="002C62E2">
      <w:pPr>
        <w:widowControl w:val="0"/>
        <w:pBdr>
          <w:top w:val="nil"/>
          <w:left w:val="nil"/>
          <w:bottom w:val="nil"/>
          <w:right w:val="nil"/>
          <w:between w:val="nil"/>
        </w:pBdr>
        <w:spacing w:before="80" w:after="80" w:line="240" w:lineRule="auto"/>
        <w:ind w:firstLine="720"/>
        <w:contextualSpacing/>
        <w:jc w:val="both"/>
        <w:rPr>
          <w:rFonts w:cs="Times New Roman"/>
          <w:color w:val="000000"/>
          <w:szCs w:val="24"/>
        </w:rPr>
      </w:pPr>
      <w:r w:rsidRPr="008B3FDD">
        <w:rPr>
          <w:rFonts w:cs="Times New Roman"/>
          <w:szCs w:val="24"/>
        </w:rPr>
        <w:t xml:space="preserve">Директор Высшей Школы Медицины </w:t>
      </w:r>
      <w:r w:rsidRPr="008B3FDD">
        <w:rPr>
          <w:rFonts w:cs="Times New Roman"/>
          <w:b/>
          <w:bCs/>
          <w:szCs w:val="24"/>
        </w:rPr>
        <w:t xml:space="preserve">Уметалиева </w:t>
      </w:r>
      <w:r w:rsidRPr="008B3FDD">
        <w:rPr>
          <w:rFonts w:cs="Times New Roman"/>
          <w:b/>
          <w:bCs/>
          <w:color w:val="000000"/>
          <w:szCs w:val="24"/>
        </w:rPr>
        <w:t>М.Н.</w:t>
      </w:r>
      <w:r w:rsidRPr="008B3FDD">
        <w:rPr>
          <w:rFonts w:cs="Times New Roman"/>
          <w:color w:val="000000"/>
          <w:szCs w:val="24"/>
        </w:rPr>
        <w:t xml:space="preserve"> защитила кандидатскую диссертацию, которая стала первым сотрудником </w:t>
      </w:r>
      <w:proofErr w:type="spellStart"/>
      <w:r w:rsidRPr="008B3FDD">
        <w:rPr>
          <w:rFonts w:cs="Times New Roman"/>
          <w:color w:val="000000"/>
          <w:szCs w:val="24"/>
        </w:rPr>
        <w:t>Салымбеков</w:t>
      </w:r>
      <w:proofErr w:type="spellEnd"/>
      <w:r w:rsidRPr="008B3FDD">
        <w:rPr>
          <w:rFonts w:cs="Times New Roman"/>
          <w:color w:val="000000"/>
          <w:szCs w:val="24"/>
        </w:rPr>
        <w:t xml:space="preserve"> Университета, получившим </w:t>
      </w:r>
      <w:hyperlink r:id="rId476" w:history="1">
        <w:r w:rsidRPr="008B3FDD">
          <w:rPr>
            <w:rStyle w:val="aff5"/>
            <w:rFonts w:cs="Times New Roman"/>
            <w:szCs w:val="24"/>
          </w:rPr>
          <w:t>учёную степень кандидата медицинских наук</w:t>
        </w:r>
      </w:hyperlink>
      <w:r w:rsidRPr="008B3FDD">
        <w:rPr>
          <w:rFonts w:cs="Times New Roman"/>
          <w:color w:val="000000"/>
          <w:szCs w:val="24"/>
        </w:rPr>
        <w:t xml:space="preserve"> в период работы в университете. </w:t>
      </w:r>
    </w:p>
    <w:p w14:paraId="564FB0F7" w14:textId="155925BC" w:rsidR="00CC481F" w:rsidRPr="008B3FDD" w:rsidRDefault="00CC481F" w:rsidP="002C62E2">
      <w:pPr>
        <w:widowControl w:val="0"/>
        <w:pBdr>
          <w:top w:val="nil"/>
          <w:left w:val="nil"/>
          <w:bottom w:val="nil"/>
          <w:right w:val="nil"/>
          <w:between w:val="nil"/>
        </w:pBdr>
        <w:spacing w:before="80" w:after="80" w:line="240" w:lineRule="auto"/>
        <w:ind w:firstLine="720"/>
        <w:contextualSpacing/>
        <w:jc w:val="both"/>
        <w:rPr>
          <w:rFonts w:cs="Times New Roman"/>
          <w:color w:val="000000"/>
          <w:szCs w:val="24"/>
        </w:rPr>
      </w:pPr>
      <w:r w:rsidRPr="008B3FDD">
        <w:rPr>
          <w:rFonts w:cs="Times New Roman"/>
          <w:b/>
          <w:bCs/>
          <w:color w:val="000000"/>
          <w:szCs w:val="24"/>
        </w:rPr>
        <w:t>Иманкулова А.С.</w:t>
      </w:r>
      <w:r w:rsidRPr="008B3FDD">
        <w:rPr>
          <w:rFonts w:cs="Times New Roman"/>
          <w:color w:val="000000"/>
          <w:szCs w:val="24"/>
        </w:rPr>
        <w:t xml:space="preserve"> успешно защитила диссертацию на соискание </w:t>
      </w:r>
      <w:hyperlink r:id="rId477" w:history="1">
        <w:r w:rsidRPr="008B3FDD">
          <w:rPr>
            <w:rStyle w:val="aff5"/>
            <w:rFonts w:cs="Times New Roman"/>
            <w:szCs w:val="24"/>
          </w:rPr>
          <w:t>учёной степени доктора наук</w:t>
        </w:r>
      </w:hyperlink>
      <w:r w:rsidRPr="008B3FDD">
        <w:rPr>
          <w:rFonts w:cs="Times New Roman"/>
          <w:color w:val="000000"/>
          <w:szCs w:val="24"/>
        </w:rPr>
        <w:t xml:space="preserve"> по специальности 14.02.03 – «Общественное здоровье и здравоохранение» в 2023 г. </w:t>
      </w:r>
    </w:p>
    <w:p w14:paraId="4A44CBB2" w14:textId="77777777" w:rsidR="00CC481F" w:rsidRPr="008B3FDD" w:rsidRDefault="00CC481F" w:rsidP="002C62E2">
      <w:pPr>
        <w:widowControl w:val="0"/>
        <w:pBdr>
          <w:top w:val="nil"/>
          <w:left w:val="nil"/>
          <w:bottom w:val="nil"/>
          <w:right w:val="nil"/>
          <w:between w:val="nil"/>
        </w:pBdr>
        <w:spacing w:before="80" w:after="80" w:line="240" w:lineRule="auto"/>
        <w:ind w:firstLine="720"/>
        <w:contextualSpacing/>
        <w:jc w:val="both"/>
        <w:rPr>
          <w:rFonts w:cs="Times New Roman"/>
          <w:color w:val="000000"/>
          <w:szCs w:val="24"/>
        </w:rPr>
      </w:pPr>
      <w:r w:rsidRPr="008B3FDD">
        <w:rPr>
          <w:rFonts w:cs="Times New Roman"/>
          <w:color w:val="000000"/>
          <w:szCs w:val="24"/>
        </w:rPr>
        <w:t xml:space="preserve">В данный момент 7 сотрудников обучаются в программах аспирантуры и </w:t>
      </w:r>
      <w:proofErr w:type="spellStart"/>
      <w:r w:rsidRPr="008B3FDD">
        <w:rPr>
          <w:rFonts w:cs="Times New Roman"/>
          <w:color w:val="000000"/>
          <w:szCs w:val="24"/>
        </w:rPr>
        <w:t>PhD</w:t>
      </w:r>
      <w:proofErr w:type="spellEnd"/>
      <w:r w:rsidRPr="008B3FDD">
        <w:rPr>
          <w:rFonts w:cs="Times New Roman"/>
          <w:color w:val="000000"/>
          <w:szCs w:val="24"/>
        </w:rPr>
        <w:t xml:space="preserve">-докторантуры. </w:t>
      </w:r>
    </w:p>
    <w:p w14:paraId="4C474EF2" w14:textId="77777777" w:rsidR="00CC481F" w:rsidRPr="008B3FDD" w:rsidRDefault="00CC481F" w:rsidP="002C62E2">
      <w:pPr>
        <w:widowControl w:val="0"/>
        <w:pBdr>
          <w:top w:val="nil"/>
          <w:left w:val="nil"/>
          <w:bottom w:val="nil"/>
          <w:right w:val="nil"/>
          <w:between w:val="nil"/>
        </w:pBdr>
        <w:spacing w:before="80" w:after="80" w:line="240" w:lineRule="auto"/>
        <w:ind w:firstLine="720"/>
        <w:contextualSpacing/>
        <w:jc w:val="both"/>
        <w:rPr>
          <w:rFonts w:cs="Times New Roman"/>
          <w:color w:val="000000"/>
          <w:szCs w:val="24"/>
        </w:rPr>
      </w:pPr>
      <w:r w:rsidRPr="008B3FDD">
        <w:rPr>
          <w:rFonts w:cs="Times New Roman"/>
          <w:color w:val="000000"/>
          <w:szCs w:val="24"/>
        </w:rPr>
        <w:t xml:space="preserve">В рамках научно-исследовательской деятельности преподавателей и сотрудников </w:t>
      </w:r>
      <w:proofErr w:type="spellStart"/>
      <w:r w:rsidRPr="008B3FDD">
        <w:rPr>
          <w:rFonts w:cs="Times New Roman"/>
          <w:color w:val="000000"/>
          <w:szCs w:val="24"/>
        </w:rPr>
        <w:t>Салымбеков</w:t>
      </w:r>
      <w:proofErr w:type="spellEnd"/>
      <w:r w:rsidRPr="008B3FDD">
        <w:rPr>
          <w:rFonts w:cs="Times New Roman"/>
          <w:color w:val="000000"/>
          <w:szCs w:val="24"/>
        </w:rPr>
        <w:t xml:space="preserve"> Университета были подготовлены и опубликованы следующие монографии:</w:t>
      </w:r>
    </w:p>
    <w:p w14:paraId="66AC673D" w14:textId="77777777" w:rsidR="00CC481F" w:rsidRPr="008B3FDD" w:rsidRDefault="00CC481F" w:rsidP="002A4260">
      <w:pPr>
        <w:pStyle w:val="afc"/>
        <w:widowControl w:val="0"/>
        <w:numPr>
          <w:ilvl w:val="0"/>
          <w:numId w:val="25"/>
        </w:numPr>
        <w:spacing w:before="80" w:after="80" w:line="240" w:lineRule="auto"/>
        <w:jc w:val="both"/>
        <w:rPr>
          <w:rFonts w:cs="Times New Roman"/>
          <w:color w:val="000000"/>
          <w:szCs w:val="24"/>
        </w:rPr>
      </w:pPr>
      <w:r w:rsidRPr="008B3FDD">
        <w:rPr>
          <w:rFonts w:cs="Times New Roman"/>
          <w:b/>
          <w:bCs/>
          <w:color w:val="000000"/>
          <w:szCs w:val="24"/>
        </w:rPr>
        <w:t xml:space="preserve">«Морфология плаценты как индикатор </w:t>
      </w:r>
      <w:proofErr w:type="spellStart"/>
      <w:r w:rsidRPr="008B3FDD">
        <w:rPr>
          <w:rFonts w:cs="Times New Roman"/>
          <w:b/>
          <w:bCs/>
          <w:color w:val="000000"/>
          <w:szCs w:val="24"/>
        </w:rPr>
        <w:t>экоинтоксикации</w:t>
      </w:r>
      <w:proofErr w:type="spellEnd"/>
      <w:r w:rsidRPr="008B3FDD">
        <w:rPr>
          <w:rFonts w:cs="Times New Roman"/>
          <w:b/>
          <w:bCs/>
          <w:color w:val="000000"/>
          <w:szCs w:val="24"/>
        </w:rPr>
        <w:t xml:space="preserve"> сурьмой»</w:t>
      </w:r>
      <w:r w:rsidRPr="008B3FDD">
        <w:rPr>
          <w:rFonts w:cs="Times New Roman"/>
          <w:color w:val="000000"/>
          <w:szCs w:val="24"/>
        </w:rPr>
        <w:t xml:space="preserve"> (авторы: д.м.н., профессор </w:t>
      </w:r>
      <w:proofErr w:type="spellStart"/>
      <w:r w:rsidRPr="008B3FDD">
        <w:rPr>
          <w:rFonts w:cs="Times New Roman"/>
          <w:color w:val="000000"/>
          <w:szCs w:val="24"/>
        </w:rPr>
        <w:t>Тулекеев</w:t>
      </w:r>
      <w:proofErr w:type="spellEnd"/>
      <w:r w:rsidRPr="008B3FDD">
        <w:rPr>
          <w:rFonts w:cs="Times New Roman"/>
          <w:color w:val="000000"/>
          <w:szCs w:val="24"/>
        </w:rPr>
        <w:t xml:space="preserve"> Т. М. совместно с коллегами из Санкт-Петербурга) — работа посвящена изучению влияния экологических факторов на здоровье матери и ребёнка.</w:t>
      </w:r>
    </w:p>
    <w:p w14:paraId="7F017A61" w14:textId="77777777" w:rsidR="00CC481F" w:rsidRPr="008B3FDD" w:rsidRDefault="00CC481F" w:rsidP="002A4260">
      <w:pPr>
        <w:pStyle w:val="afc"/>
        <w:widowControl w:val="0"/>
        <w:numPr>
          <w:ilvl w:val="0"/>
          <w:numId w:val="25"/>
        </w:numPr>
        <w:spacing w:before="80" w:after="80" w:line="240" w:lineRule="auto"/>
        <w:jc w:val="both"/>
        <w:rPr>
          <w:rFonts w:cs="Times New Roman"/>
          <w:color w:val="000000"/>
          <w:szCs w:val="24"/>
        </w:rPr>
      </w:pPr>
      <w:r w:rsidRPr="008B3FDD">
        <w:rPr>
          <w:rFonts w:cs="Times New Roman"/>
          <w:b/>
          <w:bCs/>
          <w:color w:val="000000"/>
          <w:szCs w:val="24"/>
        </w:rPr>
        <w:t>«Методология формирования системы клинико-затратных групп в Кыргызстане»</w:t>
      </w:r>
      <w:r w:rsidRPr="008B3FDD">
        <w:rPr>
          <w:rFonts w:cs="Times New Roman"/>
          <w:color w:val="000000"/>
          <w:szCs w:val="24"/>
        </w:rPr>
        <w:t xml:space="preserve"> (автор: д.м.н., доцент Иманкулова А. С.) — монография содержит научно обоснованные подходы к оптимизации управления и финансирования медицинской помощи на национальном уровне.</w:t>
      </w:r>
    </w:p>
    <w:p w14:paraId="76C0D8AA" w14:textId="77777777" w:rsidR="00CC481F" w:rsidRPr="008B3FDD" w:rsidRDefault="00CC481F" w:rsidP="002A4260">
      <w:pPr>
        <w:pStyle w:val="afc"/>
        <w:widowControl w:val="0"/>
        <w:numPr>
          <w:ilvl w:val="0"/>
          <w:numId w:val="25"/>
        </w:numPr>
        <w:spacing w:before="80" w:after="80" w:line="240" w:lineRule="auto"/>
        <w:jc w:val="both"/>
        <w:rPr>
          <w:rFonts w:cs="Times New Roman"/>
          <w:color w:val="000000"/>
          <w:szCs w:val="24"/>
        </w:rPr>
      </w:pPr>
      <w:r w:rsidRPr="008B3FDD">
        <w:rPr>
          <w:rFonts w:cs="Times New Roman"/>
          <w:b/>
          <w:bCs/>
          <w:color w:val="000000"/>
          <w:szCs w:val="24"/>
        </w:rPr>
        <w:t>«Соматические типы и компонентный состав массы тела у детей подросткового и юношеского возраста»</w:t>
      </w:r>
      <w:r w:rsidRPr="008B3FDD">
        <w:rPr>
          <w:rFonts w:cs="Times New Roman"/>
          <w:color w:val="000000"/>
          <w:szCs w:val="24"/>
        </w:rPr>
        <w:t xml:space="preserve"> (авторы: д.м.н., профессор </w:t>
      </w:r>
      <w:proofErr w:type="spellStart"/>
      <w:r w:rsidRPr="008B3FDD">
        <w:rPr>
          <w:rFonts w:cs="Times New Roman"/>
          <w:color w:val="000000"/>
          <w:szCs w:val="24"/>
        </w:rPr>
        <w:t>Тулекеев</w:t>
      </w:r>
      <w:proofErr w:type="spellEnd"/>
      <w:r w:rsidRPr="008B3FDD">
        <w:rPr>
          <w:rFonts w:cs="Times New Roman"/>
          <w:color w:val="000000"/>
          <w:szCs w:val="24"/>
        </w:rPr>
        <w:t xml:space="preserve"> Т. М., </w:t>
      </w:r>
      <w:proofErr w:type="spellStart"/>
      <w:r w:rsidRPr="008B3FDD">
        <w:rPr>
          <w:rFonts w:cs="Times New Roman"/>
          <w:color w:val="000000"/>
          <w:szCs w:val="24"/>
        </w:rPr>
        <w:t>Саттаров</w:t>
      </w:r>
      <w:proofErr w:type="spellEnd"/>
      <w:r w:rsidRPr="008B3FDD">
        <w:rPr>
          <w:rFonts w:cs="Times New Roman"/>
          <w:color w:val="000000"/>
          <w:szCs w:val="24"/>
        </w:rPr>
        <w:t xml:space="preserve"> А.Э., </w:t>
      </w:r>
      <w:proofErr w:type="spellStart"/>
      <w:r w:rsidRPr="008B3FDD">
        <w:rPr>
          <w:rFonts w:cs="Times New Roman"/>
          <w:color w:val="000000"/>
          <w:szCs w:val="24"/>
        </w:rPr>
        <w:t>Сакибаев</w:t>
      </w:r>
      <w:proofErr w:type="spellEnd"/>
      <w:r w:rsidRPr="008B3FDD">
        <w:rPr>
          <w:rFonts w:cs="Times New Roman"/>
          <w:color w:val="000000"/>
          <w:szCs w:val="24"/>
        </w:rPr>
        <w:t xml:space="preserve"> </w:t>
      </w:r>
      <w:r w:rsidRPr="008B3FDD">
        <w:rPr>
          <w:rFonts w:cs="Times New Roman"/>
          <w:color w:val="000000"/>
          <w:szCs w:val="24"/>
        </w:rPr>
        <w:lastRenderedPageBreak/>
        <w:t>К.Ш.) — издание представляет результаты исследований физического развития детей и подростков, применимые для профилактических программ и образовательных практик.</w:t>
      </w:r>
    </w:p>
    <w:p w14:paraId="5F44F4A8" w14:textId="77777777" w:rsidR="00CC481F" w:rsidRPr="008B3FDD" w:rsidRDefault="00CC481F" w:rsidP="002C62E2">
      <w:pPr>
        <w:widowControl w:val="0"/>
        <w:spacing w:before="80" w:after="80" w:line="240" w:lineRule="auto"/>
        <w:ind w:firstLine="720"/>
        <w:contextualSpacing/>
        <w:jc w:val="both"/>
        <w:rPr>
          <w:rFonts w:cs="Times New Roman"/>
          <w:color w:val="000000"/>
          <w:szCs w:val="24"/>
        </w:rPr>
      </w:pPr>
      <w:r w:rsidRPr="008B3FDD">
        <w:rPr>
          <w:rFonts w:cs="Times New Roman"/>
          <w:color w:val="000000"/>
          <w:szCs w:val="24"/>
        </w:rPr>
        <w:t>Данные монографии являются результатом системной научно-исследовательской работы университета и отражают вклад его сотрудников в развитие медицинской науки, клинической практики и образовательных процессов.</w:t>
      </w:r>
    </w:p>
    <w:p w14:paraId="736AB775" w14:textId="77777777" w:rsidR="00CC481F" w:rsidRPr="008B3FDD" w:rsidRDefault="00CC481F" w:rsidP="002C62E2">
      <w:pPr>
        <w:widowControl w:val="0"/>
        <w:spacing w:before="80" w:after="80" w:line="240" w:lineRule="auto"/>
        <w:ind w:firstLine="720"/>
        <w:contextualSpacing/>
        <w:jc w:val="both"/>
        <w:rPr>
          <w:rFonts w:cs="Times New Roman"/>
          <w:color w:val="000000"/>
          <w:szCs w:val="24"/>
        </w:rPr>
      </w:pPr>
      <w:r w:rsidRPr="008B3FDD">
        <w:rPr>
          <w:rFonts w:cs="Times New Roman"/>
          <w:color w:val="000000"/>
          <w:szCs w:val="24"/>
        </w:rPr>
        <w:t xml:space="preserve">Кроме того, результаты научных изысканий внедряются в работу университета в виде обновленных лекционных курсов, практических и лабораторных занятий. Внедрение результатов НИР осуществляется решением научно-технического совета (НТС) университета. Подтверждением использования предложений являются </w:t>
      </w:r>
      <w:hyperlink r:id="rId478" w:history="1">
        <w:r w:rsidRPr="008B3FDD">
          <w:rPr>
            <w:rFonts w:cs="Times New Roman"/>
            <w:color w:val="000000"/>
            <w:szCs w:val="24"/>
          </w:rPr>
          <w:t>акты внедрения</w:t>
        </w:r>
      </w:hyperlink>
      <w:r w:rsidRPr="008B3FDD">
        <w:rPr>
          <w:rFonts w:cs="Times New Roman"/>
          <w:color w:val="000000"/>
          <w:szCs w:val="24"/>
        </w:rPr>
        <w:t>.</w:t>
      </w:r>
    </w:p>
    <w:p w14:paraId="600CE8F5" w14:textId="77777777" w:rsidR="00CC481F" w:rsidRPr="008B3FDD" w:rsidRDefault="00CC481F" w:rsidP="002C62E2">
      <w:pPr>
        <w:widowControl w:val="0"/>
        <w:spacing w:before="80" w:after="80" w:line="240" w:lineRule="auto"/>
        <w:ind w:firstLine="720"/>
        <w:contextualSpacing/>
        <w:jc w:val="both"/>
        <w:rPr>
          <w:rFonts w:cs="Times New Roman"/>
          <w:color w:val="000000"/>
          <w:szCs w:val="24"/>
        </w:rPr>
      </w:pPr>
      <w:r w:rsidRPr="008B3FDD">
        <w:rPr>
          <w:rFonts w:cs="Times New Roman"/>
          <w:color w:val="000000"/>
          <w:szCs w:val="24"/>
        </w:rPr>
        <w:t>Например, представлены следующие акты внедрения новых методов диагностики, лечения, реабилитации и профилактики; достижений науки и техники: </w:t>
      </w:r>
    </w:p>
    <w:p w14:paraId="6A51D6BE" w14:textId="77777777" w:rsidR="00CC481F" w:rsidRPr="008B3FDD" w:rsidRDefault="00CC481F" w:rsidP="002A4260">
      <w:pPr>
        <w:pStyle w:val="afc"/>
        <w:widowControl w:val="0"/>
        <w:numPr>
          <w:ilvl w:val="0"/>
          <w:numId w:val="9"/>
        </w:numPr>
        <w:spacing w:before="80" w:after="80" w:line="240" w:lineRule="auto"/>
        <w:jc w:val="both"/>
        <w:textAlignment w:val="baseline"/>
        <w:rPr>
          <w:rFonts w:cs="Times New Roman"/>
          <w:b/>
          <w:bCs/>
          <w:szCs w:val="24"/>
        </w:rPr>
      </w:pPr>
      <w:r w:rsidRPr="008B3FDD">
        <w:rPr>
          <w:rFonts w:cs="Times New Roman"/>
          <w:b/>
          <w:bCs/>
          <w:szCs w:val="24"/>
        </w:rPr>
        <w:t xml:space="preserve">«Метод </w:t>
      </w:r>
      <w:proofErr w:type="spellStart"/>
      <w:r w:rsidRPr="008B3FDD">
        <w:rPr>
          <w:rFonts w:cs="Times New Roman"/>
          <w:b/>
          <w:bCs/>
          <w:szCs w:val="24"/>
        </w:rPr>
        <w:t>уретерореноскопической</w:t>
      </w:r>
      <w:proofErr w:type="spellEnd"/>
      <w:r w:rsidRPr="008B3FDD">
        <w:rPr>
          <w:rFonts w:cs="Times New Roman"/>
          <w:b/>
          <w:bCs/>
          <w:szCs w:val="24"/>
        </w:rPr>
        <w:t xml:space="preserve"> лазерной (</w:t>
      </w:r>
      <w:proofErr w:type="spellStart"/>
      <w:r w:rsidRPr="008B3FDD">
        <w:rPr>
          <w:rFonts w:cs="Times New Roman"/>
          <w:b/>
          <w:bCs/>
          <w:szCs w:val="24"/>
        </w:rPr>
        <w:t>гольмиевой</w:t>
      </w:r>
      <w:proofErr w:type="spellEnd"/>
      <w:r w:rsidRPr="008B3FDD">
        <w:rPr>
          <w:rFonts w:cs="Times New Roman"/>
          <w:b/>
          <w:bCs/>
          <w:szCs w:val="24"/>
        </w:rPr>
        <w:t>) литотрипсии при</w:t>
      </w:r>
    </w:p>
    <w:p w14:paraId="60A82BC3" w14:textId="77777777" w:rsidR="00CC481F" w:rsidRPr="008B3FDD" w:rsidRDefault="00CC481F" w:rsidP="002C62E2">
      <w:pPr>
        <w:widowControl w:val="0"/>
        <w:spacing w:before="80" w:after="80" w:line="240" w:lineRule="auto"/>
        <w:contextualSpacing/>
        <w:jc w:val="both"/>
        <w:textAlignment w:val="baseline"/>
        <w:rPr>
          <w:rFonts w:cs="Times New Roman"/>
          <w:color w:val="000000"/>
          <w:szCs w:val="24"/>
        </w:rPr>
      </w:pPr>
      <w:r w:rsidRPr="008B3FDD">
        <w:rPr>
          <w:rFonts w:cs="Times New Roman"/>
          <w:b/>
          <w:bCs/>
          <w:color w:val="000000"/>
          <w:szCs w:val="24"/>
        </w:rPr>
        <w:t>МКБ, камней мочеточника»</w:t>
      </w:r>
      <w:r w:rsidRPr="008B3FDD">
        <w:rPr>
          <w:rFonts w:cs="Times New Roman"/>
          <w:color w:val="000000"/>
          <w:szCs w:val="24"/>
        </w:rPr>
        <w:t xml:space="preserve">. Автор внедрения: к.м.н. </w:t>
      </w:r>
      <w:proofErr w:type="spellStart"/>
      <w:r w:rsidRPr="008B3FDD">
        <w:rPr>
          <w:rFonts w:cs="Times New Roman"/>
          <w:color w:val="000000"/>
          <w:szCs w:val="24"/>
        </w:rPr>
        <w:t>Монолов</w:t>
      </w:r>
      <w:proofErr w:type="spellEnd"/>
      <w:r w:rsidRPr="008B3FDD">
        <w:rPr>
          <w:rFonts w:cs="Times New Roman"/>
          <w:color w:val="000000"/>
          <w:szCs w:val="24"/>
        </w:rPr>
        <w:t xml:space="preserve"> Н.К.</w:t>
      </w:r>
    </w:p>
    <w:p w14:paraId="2EA3B188" w14:textId="77777777" w:rsidR="00CC481F" w:rsidRPr="008B3FDD" w:rsidRDefault="00CC481F" w:rsidP="002A4260">
      <w:pPr>
        <w:pStyle w:val="afc"/>
        <w:widowControl w:val="0"/>
        <w:numPr>
          <w:ilvl w:val="0"/>
          <w:numId w:val="9"/>
        </w:numPr>
        <w:spacing w:before="80" w:after="80" w:line="240" w:lineRule="auto"/>
        <w:jc w:val="both"/>
        <w:textAlignment w:val="baseline"/>
        <w:rPr>
          <w:rFonts w:cs="Times New Roman"/>
          <w:b/>
          <w:bCs/>
          <w:szCs w:val="24"/>
        </w:rPr>
      </w:pPr>
      <w:r w:rsidRPr="008B3FDD">
        <w:rPr>
          <w:rFonts w:cs="Times New Roman"/>
          <w:b/>
          <w:bCs/>
          <w:szCs w:val="24"/>
        </w:rPr>
        <w:t>«Внедрение организационной системы рационального использования</w:t>
      </w:r>
    </w:p>
    <w:p w14:paraId="58DE7224" w14:textId="77777777" w:rsidR="00CC481F" w:rsidRPr="008B3FDD" w:rsidRDefault="00CC481F" w:rsidP="002C62E2">
      <w:pPr>
        <w:widowControl w:val="0"/>
        <w:spacing w:before="80" w:after="80" w:line="240" w:lineRule="auto"/>
        <w:contextualSpacing/>
        <w:jc w:val="both"/>
        <w:textAlignment w:val="baseline"/>
        <w:rPr>
          <w:rFonts w:cs="Times New Roman"/>
          <w:b/>
          <w:bCs/>
          <w:szCs w:val="24"/>
        </w:rPr>
      </w:pPr>
      <w:r w:rsidRPr="008B3FDD">
        <w:rPr>
          <w:rFonts w:cs="Times New Roman"/>
          <w:b/>
          <w:bCs/>
          <w:szCs w:val="24"/>
        </w:rPr>
        <w:t xml:space="preserve">Противомикробных препаратов в многопрофильном хирургическом стационаре». </w:t>
      </w:r>
      <w:r w:rsidRPr="008B3FDD">
        <w:rPr>
          <w:rFonts w:cs="Times New Roman"/>
          <w:szCs w:val="24"/>
        </w:rPr>
        <w:t xml:space="preserve">Автор внедрения: д.м.н. Иманкулова А.С. </w:t>
      </w:r>
    </w:p>
    <w:p w14:paraId="68CDB0B5" w14:textId="77777777" w:rsidR="00CC481F" w:rsidRPr="008B3FDD" w:rsidRDefault="00CC481F" w:rsidP="002C62E2">
      <w:pPr>
        <w:widowControl w:val="0"/>
        <w:pBdr>
          <w:top w:val="nil"/>
          <w:left w:val="nil"/>
          <w:bottom w:val="nil"/>
          <w:right w:val="nil"/>
          <w:between w:val="nil"/>
        </w:pBdr>
        <w:spacing w:before="80" w:after="80" w:line="240" w:lineRule="auto"/>
        <w:ind w:firstLine="720"/>
        <w:contextualSpacing/>
        <w:jc w:val="both"/>
        <w:rPr>
          <w:rFonts w:cs="Times New Roman"/>
          <w:color w:val="0070C0"/>
          <w:szCs w:val="24"/>
        </w:rPr>
      </w:pPr>
      <w:r w:rsidRPr="008B3FDD">
        <w:rPr>
          <w:rFonts w:cs="Times New Roman"/>
          <w:color w:val="000000"/>
          <w:szCs w:val="24"/>
        </w:rPr>
        <w:t xml:space="preserve">Преподаватели университета принимают активное участие в университетских, республиканских и международных научных конференциях, публикуют результаты исследований в университетском научном журнале «Вестник медицины и образования», а также в научных журналах ближнего и дальнего зарубежья. </w:t>
      </w:r>
      <w:hyperlink r:id="rId479">
        <w:r w:rsidRPr="008B3FDD">
          <w:rPr>
            <w:rFonts w:cs="Times New Roman"/>
            <w:color w:val="0070C0"/>
            <w:szCs w:val="24"/>
          </w:rPr>
          <w:t>Положение о научно-практическом журнале</w:t>
        </w:r>
      </w:hyperlink>
      <w:r w:rsidRPr="008B3FDD">
        <w:rPr>
          <w:rFonts w:cs="Times New Roman"/>
          <w:color w:val="0070C0"/>
          <w:szCs w:val="24"/>
        </w:rPr>
        <w:t xml:space="preserve">.   </w:t>
      </w:r>
    </w:p>
    <w:p w14:paraId="0A78669A" w14:textId="77777777" w:rsidR="002D5760" w:rsidRDefault="002D5760" w:rsidP="002C62E2">
      <w:pPr>
        <w:widowControl w:val="0"/>
        <w:pBdr>
          <w:top w:val="nil"/>
          <w:left w:val="nil"/>
          <w:bottom w:val="nil"/>
          <w:right w:val="nil"/>
          <w:between w:val="nil"/>
        </w:pBdr>
        <w:spacing w:after="0" w:line="240" w:lineRule="auto"/>
        <w:contextualSpacing/>
        <w:jc w:val="center"/>
        <w:rPr>
          <w:rFonts w:cs="Times New Roman"/>
          <w:b/>
          <w:bCs/>
          <w:color w:val="000000"/>
          <w:szCs w:val="24"/>
        </w:rPr>
      </w:pPr>
    </w:p>
    <w:p w14:paraId="22DAB548" w14:textId="15521EE8" w:rsidR="00CC481F" w:rsidRPr="002D5760" w:rsidRDefault="00CC481F" w:rsidP="002C62E2">
      <w:pPr>
        <w:widowControl w:val="0"/>
        <w:pBdr>
          <w:top w:val="nil"/>
          <w:left w:val="nil"/>
          <w:bottom w:val="nil"/>
          <w:right w:val="nil"/>
          <w:between w:val="nil"/>
        </w:pBdr>
        <w:spacing w:after="0" w:line="240" w:lineRule="auto"/>
        <w:contextualSpacing/>
        <w:jc w:val="center"/>
        <w:rPr>
          <w:rFonts w:cs="Times New Roman"/>
          <w:b/>
          <w:bCs/>
          <w:i/>
          <w:szCs w:val="24"/>
        </w:rPr>
      </w:pPr>
      <w:r w:rsidRPr="002D5760">
        <w:rPr>
          <w:rFonts w:cs="Times New Roman"/>
          <w:b/>
          <w:bCs/>
          <w:i/>
          <w:color w:val="000000"/>
          <w:szCs w:val="24"/>
        </w:rPr>
        <w:t>Критерий выполняется.</w:t>
      </w:r>
    </w:p>
    <w:p w14:paraId="3B6941EE" w14:textId="77777777" w:rsidR="00CC481F" w:rsidRPr="008B3FDD" w:rsidRDefault="00CC481F" w:rsidP="002C62E2">
      <w:pPr>
        <w:widowControl w:val="0"/>
        <w:spacing w:line="240" w:lineRule="auto"/>
        <w:contextualSpacing/>
        <w:jc w:val="both"/>
        <w:rPr>
          <w:rFonts w:cs="Times New Roman"/>
          <w:szCs w:val="24"/>
        </w:rPr>
      </w:pPr>
    </w:p>
    <w:p w14:paraId="501318D5" w14:textId="4804DDE3" w:rsidR="00CC481F" w:rsidRDefault="00CC481F" w:rsidP="002C62E2">
      <w:pPr>
        <w:widowControl w:val="0"/>
        <w:pBdr>
          <w:top w:val="nil"/>
          <w:left w:val="nil"/>
          <w:bottom w:val="nil"/>
          <w:right w:val="nil"/>
          <w:between w:val="nil"/>
        </w:pBdr>
        <w:spacing w:after="0" w:line="240" w:lineRule="auto"/>
        <w:contextualSpacing/>
        <w:jc w:val="both"/>
        <w:rPr>
          <w:rFonts w:cs="Times New Roman"/>
          <w:b/>
          <w:bCs/>
          <w:color w:val="000000"/>
          <w:szCs w:val="24"/>
        </w:rPr>
      </w:pPr>
      <w:r w:rsidRPr="008B3FDD">
        <w:rPr>
          <w:rFonts w:cs="Times New Roman"/>
          <w:b/>
          <w:bCs/>
          <w:color w:val="000000"/>
          <w:szCs w:val="24"/>
        </w:rPr>
        <w:t>Критерий 7.5. Внутреннее и внешнее финансирование научных исследований преподавателей, сотрудников и студентов</w:t>
      </w:r>
    </w:p>
    <w:p w14:paraId="7DC1334A" w14:textId="77777777" w:rsidR="002D5760" w:rsidRPr="008B3FDD" w:rsidRDefault="002D5760" w:rsidP="002C62E2">
      <w:pPr>
        <w:widowControl w:val="0"/>
        <w:pBdr>
          <w:top w:val="nil"/>
          <w:left w:val="nil"/>
          <w:bottom w:val="nil"/>
          <w:right w:val="nil"/>
          <w:between w:val="nil"/>
        </w:pBdr>
        <w:spacing w:after="0" w:line="240" w:lineRule="auto"/>
        <w:contextualSpacing/>
        <w:jc w:val="both"/>
        <w:rPr>
          <w:rFonts w:cs="Times New Roman"/>
          <w:color w:val="000000"/>
          <w:szCs w:val="24"/>
        </w:rPr>
      </w:pPr>
    </w:p>
    <w:p w14:paraId="07AC8743" w14:textId="1EA43410"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 xml:space="preserve">Финансирование научно-исследовательской деятельности преподавателей, сотрудников и обучающихся университета осуществляется за счёт внутренних и внешних источников и направлено на развитие научного потенциала университета, повышение качества образовательных программ и стимулирование </w:t>
      </w:r>
      <w:hyperlink r:id="rId480" w:history="1">
        <w:r w:rsidR="00A41DC1" w:rsidRPr="008B3FDD">
          <w:rPr>
            <w:rStyle w:val="aff5"/>
            <w:rFonts w:cs="Times New Roman"/>
            <w:bCs/>
            <w:szCs w:val="24"/>
          </w:rPr>
          <w:t>научной активности</w:t>
        </w:r>
      </w:hyperlink>
      <w:r w:rsidR="00A41DC1" w:rsidRPr="008B3FDD">
        <w:rPr>
          <w:rStyle w:val="aff5"/>
          <w:rFonts w:cs="Times New Roman"/>
          <w:bCs/>
          <w:szCs w:val="24"/>
        </w:rPr>
        <w:t xml:space="preserve"> </w:t>
      </w:r>
      <w:r w:rsidRPr="008B3FDD">
        <w:rPr>
          <w:rFonts w:cs="Times New Roman"/>
          <w:color w:val="000000"/>
          <w:szCs w:val="24"/>
        </w:rPr>
        <w:t>участников образовательного процесса.</w:t>
      </w:r>
    </w:p>
    <w:p w14:paraId="00CDCDB1" w14:textId="77D99850"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Университет реализует многогранную стратегию по развитию научной деятельности, охватывающую все уровни академического сообщества.</w:t>
      </w:r>
    </w:p>
    <w:p w14:paraId="7258A330"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1. Поддержка студенческой науки:</w:t>
      </w:r>
    </w:p>
    <w:p w14:paraId="4D7968DE"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 xml:space="preserve">Университет активно финансирует участие студентов в </w:t>
      </w:r>
      <w:hyperlink r:id="rId481" w:history="1">
        <w:r w:rsidRPr="008B3FDD">
          <w:rPr>
            <w:rStyle w:val="aff5"/>
            <w:rFonts w:cs="Times New Roman"/>
            <w:szCs w:val="24"/>
          </w:rPr>
          <w:t>научных олимпиадах</w:t>
        </w:r>
      </w:hyperlink>
      <w:r w:rsidRPr="008B3FDD">
        <w:rPr>
          <w:rFonts w:cs="Times New Roman"/>
          <w:b/>
          <w:color w:val="0070C0"/>
          <w:szCs w:val="24"/>
          <w:u w:val="single"/>
        </w:rPr>
        <w:t xml:space="preserve">, </w:t>
      </w:r>
      <w:hyperlink r:id="rId482" w:history="1">
        <w:r w:rsidRPr="008B3FDD">
          <w:rPr>
            <w:rStyle w:val="aff5"/>
            <w:rFonts w:cs="Times New Roman"/>
            <w:szCs w:val="24"/>
          </w:rPr>
          <w:t>конференциях</w:t>
        </w:r>
      </w:hyperlink>
      <w:r w:rsidRPr="008B3FDD">
        <w:rPr>
          <w:rFonts w:cs="Times New Roman"/>
          <w:b/>
          <w:color w:val="0070C0"/>
          <w:szCs w:val="24"/>
          <w:u w:val="single"/>
        </w:rPr>
        <w:t xml:space="preserve"> и </w:t>
      </w:r>
      <w:hyperlink r:id="rId483" w:history="1">
        <w:r w:rsidRPr="008B3FDD">
          <w:rPr>
            <w:rStyle w:val="aff5"/>
            <w:rFonts w:cs="Times New Roman"/>
            <w:szCs w:val="24"/>
          </w:rPr>
          <w:t>конкурсах</w:t>
        </w:r>
      </w:hyperlink>
      <w:r w:rsidRPr="008B3FDD">
        <w:rPr>
          <w:rFonts w:cs="Times New Roman"/>
          <w:color w:val="000000"/>
          <w:szCs w:val="24"/>
        </w:rPr>
        <w:t xml:space="preserve"> различного уровня, включая международные.</w:t>
      </w:r>
    </w:p>
    <w:p w14:paraId="45B8D867"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2. Стимулирование роста преподавательского и научного состава:</w:t>
      </w:r>
    </w:p>
    <w:p w14:paraId="5F52B365"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 xml:space="preserve">Для преподавателей и сотрудников, проходящих обучение в программах последипломного образования, предусмотрены финансовые </w:t>
      </w:r>
      <w:r w:rsidRPr="008B3FDD">
        <w:rPr>
          <w:rFonts w:cs="Times New Roman"/>
          <w:szCs w:val="24"/>
        </w:rPr>
        <w:t>льготы</w:t>
      </w:r>
      <w:r w:rsidRPr="008B3FDD">
        <w:rPr>
          <w:rFonts w:cs="Times New Roman"/>
          <w:color w:val="000000"/>
          <w:szCs w:val="24"/>
        </w:rPr>
        <w:t xml:space="preserve"> до 100%. Это направлено на повышение квалификации, развитие научного потенциала и создание устойчивой исследовательской среды.</w:t>
      </w:r>
    </w:p>
    <w:p w14:paraId="02B90A94"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 xml:space="preserve">Открыта </w:t>
      </w:r>
      <w:hyperlink r:id="rId484" w:history="1">
        <w:r w:rsidRPr="008B3FDD">
          <w:rPr>
            <w:rStyle w:val="aff5"/>
            <w:rFonts w:cs="Times New Roman"/>
            <w:szCs w:val="24"/>
          </w:rPr>
          <w:t xml:space="preserve">программа </w:t>
        </w:r>
        <w:proofErr w:type="spellStart"/>
        <w:r w:rsidRPr="008B3FDD">
          <w:rPr>
            <w:rStyle w:val="aff5"/>
            <w:rFonts w:cs="Times New Roman"/>
            <w:szCs w:val="24"/>
          </w:rPr>
          <w:t>PhD</w:t>
        </w:r>
        <w:proofErr w:type="spellEnd"/>
      </w:hyperlink>
      <w:r w:rsidRPr="008B3FDD">
        <w:rPr>
          <w:rFonts w:cs="Times New Roman"/>
          <w:color w:val="0070C0"/>
          <w:szCs w:val="24"/>
        </w:rPr>
        <w:t xml:space="preserve"> </w:t>
      </w:r>
      <w:r w:rsidRPr="008B3FDD">
        <w:rPr>
          <w:rFonts w:cs="Times New Roman"/>
          <w:color w:val="000000"/>
          <w:szCs w:val="24"/>
        </w:rPr>
        <w:t>с финансово доступными условиями обучения, что способствует формированию кадрового резерва и развитию научных школ университета.</w:t>
      </w:r>
    </w:p>
    <w:p w14:paraId="0FD77DED" w14:textId="77777777" w:rsidR="00CC481F" w:rsidRPr="008B3FDD" w:rsidRDefault="00CC481F" w:rsidP="002C62E2">
      <w:pPr>
        <w:widowControl w:val="0"/>
        <w:pBdr>
          <w:top w:val="nil"/>
          <w:left w:val="nil"/>
          <w:bottom w:val="nil"/>
          <w:right w:val="nil"/>
          <w:between w:val="nil"/>
        </w:pBdr>
        <w:spacing w:before="240" w:after="240" w:line="240" w:lineRule="auto"/>
        <w:ind w:firstLine="720"/>
        <w:contextualSpacing/>
        <w:jc w:val="both"/>
        <w:rPr>
          <w:rFonts w:cs="Times New Roman"/>
          <w:color w:val="000000"/>
          <w:szCs w:val="24"/>
        </w:rPr>
      </w:pPr>
      <w:r w:rsidRPr="008B3FDD">
        <w:rPr>
          <w:rFonts w:cs="Times New Roman"/>
          <w:color w:val="000000"/>
          <w:szCs w:val="24"/>
        </w:rPr>
        <w:t>3. Ключевые направления финансовой политики в сфере науки:</w:t>
      </w:r>
    </w:p>
    <w:p w14:paraId="59069C61" w14:textId="77777777" w:rsidR="00CC481F" w:rsidRPr="008B3FDD" w:rsidRDefault="00CC481F" w:rsidP="002A4260">
      <w:pPr>
        <w:pStyle w:val="afc"/>
        <w:widowControl w:val="0"/>
        <w:numPr>
          <w:ilvl w:val="0"/>
          <w:numId w:val="20"/>
        </w:numPr>
        <w:pBdr>
          <w:top w:val="nil"/>
          <w:left w:val="nil"/>
          <w:bottom w:val="nil"/>
          <w:right w:val="nil"/>
          <w:between w:val="nil"/>
        </w:pBdr>
        <w:spacing w:before="240" w:after="240" w:line="240" w:lineRule="auto"/>
        <w:jc w:val="both"/>
        <w:rPr>
          <w:rFonts w:cs="Times New Roman"/>
          <w:color w:val="000000"/>
          <w:szCs w:val="24"/>
        </w:rPr>
      </w:pPr>
      <w:r w:rsidRPr="008B3FDD">
        <w:rPr>
          <w:rFonts w:cs="Times New Roman"/>
          <w:color w:val="000000"/>
          <w:szCs w:val="24"/>
        </w:rPr>
        <w:t>Поощрение публикационной активности.</w:t>
      </w:r>
    </w:p>
    <w:p w14:paraId="6DAA1751" w14:textId="77777777" w:rsidR="00CC481F" w:rsidRPr="008B3FDD" w:rsidRDefault="00CC481F" w:rsidP="002A4260">
      <w:pPr>
        <w:pStyle w:val="afc"/>
        <w:widowControl w:val="0"/>
        <w:numPr>
          <w:ilvl w:val="0"/>
          <w:numId w:val="20"/>
        </w:numPr>
        <w:pBdr>
          <w:top w:val="nil"/>
          <w:left w:val="nil"/>
          <w:bottom w:val="nil"/>
          <w:right w:val="nil"/>
          <w:between w:val="nil"/>
        </w:pBdr>
        <w:spacing w:before="240" w:after="240" w:line="240" w:lineRule="auto"/>
        <w:jc w:val="both"/>
        <w:rPr>
          <w:rFonts w:cs="Times New Roman"/>
          <w:color w:val="000000"/>
          <w:szCs w:val="24"/>
        </w:rPr>
      </w:pPr>
      <w:r w:rsidRPr="008B3FDD">
        <w:rPr>
          <w:rFonts w:cs="Times New Roman"/>
          <w:color w:val="000000"/>
          <w:szCs w:val="24"/>
        </w:rPr>
        <w:t>Финансовая поддержка участия ППС и сотрудников в научных мероприятиях.</w:t>
      </w:r>
    </w:p>
    <w:p w14:paraId="314D75B6" w14:textId="77777777" w:rsidR="00CC481F" w:rsidRPr="008B3FDD" w:rsidRDefault="00CC481F" w:rsidP="002A4260">
      <w:pPr>
        <w:pStyle w:val="afc"/>
        <w:widowControl w:val="0"/>
        <w:numPr>
          <w:ilvl w:val="0"/>
          <w:numId w:val="20"/>
        </w:numPr>
        <w:pBdr>
          <w:top w:val="nil"/>
          <w:left w:val="nil"/>
          <w:bottom w:val="nil"/>
          <w:right w:val="nil"/>
          <w:between w:val="nil"/>
        </w:pBdr>
        <w:spacing w:before="240" w:after="240" w:line="240" w:lineRule="auto"/>
        <w:jc w:val="both"/>
        <w:rPr>
          <w:rFonts w:cs="Times New Roman"/>
          <w:color w:val="000000"/>
          <w:szCs w:val="24"/>
        </w:rPr>
      </w:pPr>
      <w:r w:rsidRPr="008B3FDD">
        <w:rPr>
          <w:rFonts w:cs="Times New Roman"/>
          <w:color w:val="000000"/>
          <w:szCs w:val="24"/>
        </w:rPr>
        <w:lastRenderedPageBreak/>
        <w:t>Развитие собственной платформы (</w:t>
      </w:r>
      <w:hyperlink r:id="rId485" w:history="1">
        <w:r w:rsidRPr="008B3FDD">
          <w:rPr>
            <w:rStyle w:val="aff5"/>
            <w:rFonts w:cs="Times New Roman"/>
            <w:szCs w:val="24"/>
          </w:rPr>
          <w:t>Вестник медицины и образования</w:t>
        </w:r>
      </w:hyperlink>
      <w:r w:rsidRPr="008B3FDD">
        <w:rPr>
          <w:rFonts w:cs="Times New Roman"/>
          <w:color w:val="000000"/>
          <w:szCs w:val="24"/>
        </w:rPr>
        <w:t>) для публикаций и обмена знаниями.</w:t>
      </w:r>
    </w:p>
    <w:p w14:paraId="03A9A78E" w14:textId="77777777" w:rsidR="00CC481F" w:rsidRPr="008B3FDD" w:rsidRDefault="00CC481F" w:rsidP="002A4260">
      <w:pPr>
        <w:pStyle w:val="afc"/>
        <w:widowControl w:val="0"/>
        <w:numPr>
          <w:ilvl w:val="0"/>
          <w:numId w:val="20"/>
        </w:numPr>
        <w:pBdr>
          <w:top w:val="nil"/>
          <w:left w:val="nil"/>
          <w:bottom w:val="nil"/>
          <w:right w:val="nil"/>
          <w:between w:val="nil"/>
        </w:pBdr>
        <w:spacing w:before="240" w:after="240" w:line="240" w:lineRule="auto"/>
        <w:jc w:val="both"/>
        <w:rPr>
          <w:rFonts w:cs="Times New Roman"/>
          <w:color w:val="000000"/>
          <w:szCs w:val="24"/>
        </w:rPr>
      </w:pPr>
      <w:r w:rsidRPr="008B3FDD">
        <w:rPr>
          <w:rFonts w:cs="Times New Roman"/>
          <w:color w:val="000000"/>
          <w:szCs w:val="24"/>
        </w:rPr>
        <w:t>Предоставление финансовых льгот для повышения квалификации преподавателей.</w:t>
      </w:r>
    </w:p>
    <w:p w14:paraId="35FD5231" w14:textId="6E6738F7" w:rsidR="00CC481F" w:rsidRPr="002D5760" w:rsidRDefault="00CC481F" w:rsidP="002C62E2">
      <w:pPr>
        <w:widowControl w:val="0"/>
        <w:pBdr>
          <w:top w:val="nil"/>
          <w:left w:val="nil"/>
          <w:bottom w:val="nil"/>
          <w:right w:val="nil"/>
          <w:between w:val="nil"/>
        </w:pBdr>
        <w:spacing w:after="0" w:line="240" w:lineRule="auto"/>
        <w:ind w:firstLine="720"/>
        <w:contextualSpacing/>
        <w:jc w:val="center"/>
        <w:rPr>
          <w:rFonts w:cs="Times New Roman"/>
          <w:i/>
          <w:color w:val="000000"/>
          <w:szCs w:val="24"/>
        </w:rPr>
      </w:pPr>
      <w:r w:rsidRPr="002D5760">
        <w:rPr>
          <w:rFonts w:cs="Times New Roman"/>
          <w:b/>
          <w:bCs/>
          <w:i/>
          <w:color w:val="000000"/>
          <w:szCs w:val="24"/>
        </w:rPr>
        <w:t>Критерий выполняется.</w:t>
      </w:r>
    </w:p>
    <w:p w14:paraId="5246E396" w14:textId="77777777" w:rsidR="00CC481F" w:rsidRPr="008B3FDD" w:rsidRDefault="00CC481F" w:rsidP="002C62E2">
      <w:pPr>
        <w:widowControl w:val="0"/>
        <w:spacing w:line="240" w:lineRule="auto"/>
        <w:contextualSpacing/>
        <w:jc w:val="both"/>
        <w:rPr>
          <w:rFonts w:cs="Times New Roman"/>
          <w:szCs w:val="24"/>
        </w:rPr>
      </w:pPr>
    </w:p>
    <w:p w14:paraId="4CDB4312" w14:textId="77777777" w:rsidR="005B5B96" w:rsidRPr="005B5B96" w:rsidRDefault="005B5B96" w:rsidP="002C62E2">
      <w:pPr>
        <w:pStyle w:val="afc"/>
        <w:spacing w:before="1" w:line="240" w:lineRule="auto"/>
        <w:ind w:right="90" w:hanging="720"/>
        <w:rPr>
          <w:rFonts w:eastAsia="Aptos"/>
          <w:b/>
          <w:bCs/>
          <w:color w:val="833C0B" w:themeColor="accent2" w:themeShade="80"/>
          <w:kern w:val="2"/>
          <w:szCs w:val="24"/>
          <w14:ligatures w14:val="standardContextual"/>
        </w:rPr>
      </w:pPr>
      <w:r w:rsidRPr="005B5B96">
        <w:rPr>
          <w:rFonts w:eastAsia="Aptos"/>
          <w:b/>
          <w:bCs/>
          <w:color w:val="833C0B" w:themeColor="accent2" w:themeShade="80"/>
          <w:kern w:val="2"/>
          <w:szCs w:val="24"/>
          <w14:ligatures w14:val="standardContextual"/>
        </w:rPr>
        <w:t>Сильные стороны:</w:t>
      </w:r>
    </w:p>
    <w:p w14:paraId="12A8E39B" w14:textId="77777777" w:rsidR="005B5B96" w:rsidRPr="005B5B96" w:rsidRDefault="005B5B96" w:rsidP="002C62E2">
      <w:pPr>
        <w:spacing w:line="240" w:lineRule="auto"/>
        <w:contextualSpacing/>
        <w:jc w:val="both"/>
        <w:rPr>
          <w:b/>
          <w:bCs/>
          <w:color w:val="833C0B" w:themeColor="accent2" w:themeShade="80"/>
          <w:szCs w:val="24"/>
        </w:rPr>
      </w:pPr>
    </w:p>
    <w:p w14:paraId="74307185" w14:textId="77777777" w:rsidR="005B5B96" w:rsidRPr="005B5B96" w:rsidRDefault="005B5B96" w:rsidP="002A4260">
      <w:pPr>
        <w:pStyle w:val="afc"/>
        <w:widowControl w:val="0"/>
        <w:numPr>
          <w:ilvl w:val="3"/>
          <w:numId w:val="59"/>
        </w:numPr>
        <w:autoSpaceDE w:val="0"/>
        <w:autoSpaceDN w:val="0"/>
        <w:spacing w:after="0" w:line="240" w:lineRule="auto"/>
        <w:ind w:left="709"/>
        <w:jc w:val="both"/>
        <w:rPr>
          <w:bCs/>
          <w:color w:val="833C0B" w:themeColor="accent2" w:themeShade="80"/>
          <w:szCs w:val="24"/>
        </w:rPr>
      </w:pPr>
      <w:r w:rsidRPr="005B5B96">
        <w:rPr>
          <w:bCs/>
          <w:color w:val="833C0B" w:themeColor="accent2" w:themeShade="80"/>
          <w:szCs w:val="24"/>
        </w:rPr>
        <w:t>Наличие собственного научного журнала.</w:t>
      </w:r>
    </w:p>
    <w:p w14:paraId="017FEEB6" w14:textId="77777777" w:rsidR="005B5B96" w:rsidRPr="005B5B96" w:rsidRDefault="005B5B96" w:rsidP="002A4260">
      <w:pPr>
        <w:pStyle w:val="afc"/>
        <w:widowControl w:val="0"/>
        <w:numPr>
          <w:ilvl w:val="3"/>
          <w:numId w:val="59"/>
        </w:numPr>
        <w:autoSpaceDE w:val="0"/>
        <w:autoSpaceDN w:val="0"/>
        <w:spacing w:after="0" w:line="240" w:lineRule="auto"/>
        <w:ind w:left="709"/>
        <w:jc w:val="both"/>
        <w:rPr>
          <w:bCs/>
          <w:color w:val="833C0B" w:themeColor="accent2" w:themeShade="80"/>
          <w:szCs w:val="24"/>
        </w:rPr>
      </w:pPr>
      <w:r w:rsidRPr="005B5B96">
        <w:rPr>
          <w:bCs/>
          <w:color w:val="833C0B" w:themeColor="accent2" w:themeShade="80"/>
          <w:szCs w:val="24"/>
        </w:rPr>
        <w:t>Высокая публикационная активность в высокорейтинговых журналах.</w:t>
      </w:r>
    </w:p>
    <w:p w14:paraId="23F5651B" w14:textId="77777777" w:rsidR="005B5B96" w:rsidRPr="005B5B96" w:rsidRDefault="005B5B96" w:rsidP="002C62E2">
      <w:pPr>
        <w:spacing w:line="240" w:lineRule="auto"/>
        <w:contextualSpacing/>
        <w:jc w:val="both"/>
        <w:rPr>
          <w:b/>
          <w:bCs/>
          <w:color w:val="833C0B" w:themeColor="accent2" w:themeShade="80"/>
          <w:szCs w:val="24"/>
        </w:rPr>
      </w:pPr>
    </w:p>
    <w:p w14:paraId="18347E00" w14:textId="77777777" w:rsidR="005B5B96" w:rsidRPr="005B5B96" w:rsidRDefault="005B5B96" w:rsidP="002C62E2">
      <w:pPr>
        <w:spacing w:line="240" w:lineRule="auto"/>
        <w:contextualSpacing/>
        <w:jc w:val="both"/>
        <w:rPr>
          <w:b/>
          <w:bCs/>
          <w:color w:val="833C0B" w:themeColor="accent2" w:themeShade="80"/>
          <w:szCs w:val="24"/>
        </w:rPr>
      </w:pPr>
      <w:r w:rsidRPr="005B5B96">
        <w:rPr>
          <w:b/>
          <w:bCs/>
          <w:color w:val="833C0B" w:themeColor="accent2" w:themeShade="80"/>
          <w:szCs w:val="24"/>
        </w:rPr>
        <w:t>Слабые стороны:</w:t>
      </w:r>
    </w:p>
    <w:p w14:paraId="30D28607" w14:textId="77777777" w:rsidR="005B5B96" w:rsidRPr="005B5B96" w:rsidRDefault="005B5B96" w:rsidP="002C62E2">
      <w:pPr>
        <w:spacing w:line="240" w:lineRule="auto"/>
        <w:contextualSpacing/>
        <w:jc w:val="both"/>
        <w:rPr>
          <w:b/>
          <w:bCs/>
          <w:color w:val="833C0B" w:themeColor="accent2" w:themeShade="80"/>
          <w:szCs w:val="24"/>
        </w:rPr>
      </w:pPr>
    </w:p>
    <w:p w14:paraId="176C8955" w14:textId="77777777" w:rsidR="005B5B96" w:rsidRPr="005B5B96" w:rsidRDefault="005B5B96" w:rsidP="002A4260">
      <w:pPr>
        <w:pStyle w:val="afc"/>
        <w:widowControl w:val="0"/>
        <w:numPr>
          <w:ilvl w:val="3"/>
          <w:numId w:val="61"/>
        </w:numPr>
        <w:autoSpaceDE w:val="0"/>
        <w:autoSpaceDN w:val="0"/>
        <w:spacing w:after="0" w:line="240" w:lineRule="auto"/>
        <w:ind w:left="709" w:hanging="425"/>
        <w:jc w:val="both"/>
        <w:rPr>
          <w:bCs/>
          <w:color w:val="833C0B" w:themeColor="accent2" w:themeShade="80"/>
          <w:szCs w:val="24"/>
        </w:rPr>
      </w:pPr>
      <w:r w:rsidRPr="005B5B96">
        <w:rPr>
          <w:color w:val="833C0B" w:themeColor="accent2" w:themeShade="80"/>
          <w:szCs w:val="24"/>
        </w:rPr>
        <w:t>Слабая организация научных студенческих кружков.</w:t>
      </w:r>
    </w:p>
    <w:p w14:paraId="39DD485A" w14:textId="77777777" w:rsidR="005B5B96" w:rsidRPr="005B5B96" w:rsidRDefault="005B5B96" w:rsidP="002A4260">
      <w:pPr>
        <w:pStyle w:val="afc"/>
        <w:widowControl w:val="0"/>
        <w:numPr>
          <w:ilvl w:val="3"/>
          <w:numId w:val="61"/>
        </w:numPr>
        <w:autoSpaceDE w:val="0"/>
        <w:autoSpaceDN w:val="0"/>
        <w:spacing w:after="0" w:line="240" w:lineRule="auto"/>
        <w:ind w:left="709" w:hanging="425"/>
        <w:jc w:val="both"/>
        <w:rPr>
          <w:bCs/>
          <w:color w:val="833C0B" w:themeColor="accent2" w:themeShade="80"/>
          <w:szCs w:val="24"/>
        </w:rPr>
      </w:pPr>
      <w:r w:rsidRPr="005B5B96">
        <w:rPr>
          <w:color w:val="833C0B" w:themeColor="accent2" w:themeShade="80"/>
          <w:szCs w:val="24"/>
        </w:rPr>
        <w:t>Слабое участие студентов в НИРС.</w:t>
      </w:r>
    </w:p>
    <w:p w14:paraId="792D64F1" w14:textId="77777777" w:rsidR="005B5B96" w:rsidRPr="005B5B96" w:rsidRDefault="005B5B96" w:rsidP="002C62E2">
      <w:pPr>
        <w:spacing w:line="240" w:lineRule="auto"/>
        <w:contextualSpacing/>
        <w:jc w:val="both"/>
        <w:rPr>
          <w:b/>
          <w:bCs/>
          <w:color w:val="833C0B" w:themeColor="accent2" w:themeShade="80"/>
          <w:szCs w:val="24"/>
        </w:rPr>
      </w:pPr>
    </w:p>
    <w:p w14:paraId="5D867B91" w14:textId="77777777" w:rsidR="005B5B96" w:rsidRPr="005B5B96" w:rsidRDefault="005B5B96" w:rsidP="002C62E2">
      <w:pPr>
        <w:spacing w:line="240" w:lineRule="auto"/>
        <w:contextualSpacing/>
        <w:jc w:val="both"/>
        <w:rPr>
          <w:b/>
          <w:bCs/>
          <w:color w:val="833C0B" w:themeColor="accent2" w:themeShade="80"/>
          <w:szCs w:val="24"/>
        </w:rPr>
      </w:pPr>
      <w:r w:rsidRPr="005B5B96">
        <w:rPr>
          <w:b/>
          <w:bCs/>
          <w:color w:val="833C0B" w:themeColor="accent2" w:themeShade="80"/>
          <w:szCs w:val="24"/>
        </w:rPr>
        <w:t>Рекомендации:</w:t>
      </w:r>
    </w:p>
    <w:p w14:paraId="0B3F59FF" w14:textId="77777777" w:rsidR="005B5B96" w:rsidRPr="005B5B96" w:rsidRDefault="005B5B96" w:rsidP="002C62E2">
      <w:pPr>
        <w:spacing w:line="240" w:lineRule="auto"/>
        <w:contextualSpacing/>
        <w:jc w:val="both"/>
        <w:rPr>
          <w:b/>
          <w:bCs/>
          <w:color w:val="833C0B" w:themeColor="accent2" w:themeShade="80"/>
          <w:szCs w:val="24"/>
        </w:rPr>
      </w:pPr>
    </w:p>
    <w:p w14:paraId="186C49D4" w14:textId="77777777" w:rsidR="005B5B96" w:rsidRPr="005B5B96" w:rsidRDefault="005B5B96" w:rsidP="002A4260">
      <w:pPr>
        <w:pStyle w:val="afc"/>
        <w:numPr>
          <w:ilvl w:val="0"/>
          <w:numId w:val="62"/>
        </w:numPr>
        <w:tabs>
          <w:tab w:val="clear" w:pos="1494"/>
        </w:tabs>
        <w:spacing w:line="240" w:lineRule="auto"/>
        <w:ind w:left="993" w:hanging="284"/>
        <w:jc w:val="both"/>
        <w:rPr>
          <w:color w:val="833C0B" w:themeColor="accent2" w:themeShade="80"/>
          <w:szCs w:val="24"/>
        </w:rPr>
      </w:pPr>
      <w:r w:rsidRPr="005B5B96">
        <w:rPr>
          <w:color w:val="833C0B" w:themeColor="accent2" w:themeShade="80"/>
          <w:szCs w:val="24"/>
        </w:rPr>
        <w:t>До 01.09.2026 г. организовать научных студенческие кружки по различным медицинским направлениям.</w:t>
      </w:r>
    </w:p>
    <w:p w14:paraId="0D591AB8" w14:textId="77777777" w:rsidR="005B5B96" w:rsidRPr="005B5B96" w:rsidRDefault="005B5B96" w:rsidP="002A4260">
      <w:pPr>
        <w:pStyle w:val="afc"/>
        <w:numPr>
          <w:ilvl w:val="0"/>
          <w:numId w:val="62"/>
        </w:numPr>
        <w:tabs>
          <w:tab w:val="clear" w:pos="1494"/>
        </w:tabs>
        <w:spacing w:line="240" w:lineRule="auto"/>
        <w:ind w:left="993" w:hanging="284"/>
        <w:jc w:val="both"/>
        <w:rPr>
          <w:color w:val="833C0B" w:themeColor="accent2" w:themeShade="80"/>
          <w:szCs w:val="24"/>
        </w:rPr>
      </w:pPr>
      <w:r w:rsidRPr="005B5B96">
        <w:rPr>
          <w:color w:val="833C0B" w:themeColor="accent2" w:themeShade="80"/>
          <w:szCs w:val="24"/>
        </w:rPr>
        <w:t>До 01.09.2026 г. разработать и ввести в действие план мероприятий по усилению участия студентов в НИРС с ежегодным анализом результатов.</w:t>
      </w:r>
    </w:p>
    <w:p w14:paraId="417943FB" w14:textId="77777777" w:rsidR="005B5B96" w:rsidRDefault="005B5B96" w:rsidP="002C62E2">
      <w:pPr>
        <w:pStyle w:val="1fe"/>
        <w:shd w:val="clear" w:color="auto" w:fill="FFFFFF" w:themeFill="background1"/>
        <w:tabs>
          <w:tab w:val="left" w:pos="3398"/>
        </w:tabs>
        <w:ind w:left="567"/>
        <w:contextualSpacing/>
        <w:jc w:val="center"/>
        <w:rPr>
          <w:rFonts w:eastAsia="Calibri"/>
          <w:b/>
          <w:bCs/>
          <w:color w:val="833C0B" w:themeColor="accent2" w:themeShade="80"/>
          <w:kern w:val="24"/>
          <w:sz w:val="24"/>
          <w:szCs w:val="24"/>
          <w:lang w:val="ru-RU" w:eastAsia="ru-RU"/>
        </w:rPr>
      </w:pPr>
    </w:p>
    <w:p w14:paraId="2E62AA02" w14:textId="6C84E605" w:rsidR="005B5B96" w:rsidRPr="005B5B96" w:rsidRDefault="005B5B96" w:rsidP="002C62E2">
      <w:pPr>
        <w:pStyle w:val="1fe"/>
        <w:shd w:val="clear" w:color="auto" w:fill="FFFFFF" w:themeFill="background1"/>
        <w:tabs>
          <w:tab w:val="left" w:pos="3398"/>
        </w:tabs>
        <w:ind w:left="567"/>
        <w:contextualSpacing/>
        <w:jc w:val="center"/>
        <w:rPr>
          <w:bCs/>
          <w:color w:val="833C0B" w:themeColor="accent2" w:themeShade="80"/>
          <w:sz w:val="24"/>
          <w:szCs w:val="24"/>
          <w:lang w:val="ru-RU"/>
        </w:rPr>
      </w:pPr>
      <w:r w:rsidRPr="005B5B96">
        <w:rPr>
          <w:rFonts w:eastAsia="Calibri"/>
          <w:b/>
          <w:bCs/>
          <w:color w:val="833C0B" w:themeColor="accent2" w:themeShade="80"/>
          <w:kern w:val="24"/>
          <w:sz w:val="24"/>
          <w:szCs w:val="24"/>
          <w:lang w:val="ru-RU" w:eastAsia="ru-RU"/>
        </w:rPr>
        <w:t>Стандарт 7 выполняется с замечаниями</w:t>
      </w:r>
    </w:p>
    <w:p w14:paraId="1625D4A9" w14:textId="77777777" w:rsidR="002D25EE" w:rsidRPr="008B3FDD" w:rsidRDefault="002D25EE" w:rsidP="002C62E2">
      <w:pPr>
        <w:widowControl w:val="0"/>
        <w:spacing w:line="240" w:lineRule="auto"/>
        <w:contextualSpacing/>
        <w:rPr>
          <w:rFonts w:cs="Times New Roman"/>
          <w:szCs w:val="24"/>
          <w:lang w:eastAsia="ru-RU"/>
        </w:rPr>
      </w:pPr>
      <w:bookmarkStart w:id="27" w:name="_heading=h.yr2jlvj5al1b" w:colFirst="0" w:colLast="0"/>
      <w:bookmarkStart w:id="28" w:name="_Toc103595020"/>
      <w:bookmarkEnd w:id="27"/>
    </w:p>
    <w:p w14:paraId="7D41C06E" w14:textId="6110766F" w:rsidR="00277044" w:rsidRPr="008B3FDD" w:rsidRDefault="00277044" w:rsidP="002C62E2">
      <w:pPr>
        <w:pStyle w:val="2"/>
        <w:keepNext w:val="0"/>
        <w:keepLines w:val="0"/>
        <w:widowControl w:val="0"/>
        <w:spacing w:line="240" w:lineRule="auto"/>
        <w:contextualSpacing/>
        <w:jc w:val="center"/>
        <w:rPr>
          <w:rFonts w:ascii="Times New Roman" w:eastAsia="Calibri" w:hAnsi="Times New Roman"/>
          <w:b/>
          <w:color w:val="000000"/>
          <w:sz w:val="24"/>
          <w:szCs w:val="24"/>
          <w:lang w:val="ru-RU" w:eastAsia="ru-RU"/>
        </w:rPr>
      </w:pPr>
      <w:r w:rsidRPr="008B3FDD">
        <w:rPr>
          <w:rFonts w:ascii="Times New Roman" w:eastAsia="Calibri" w:hAnsi="Times New Roman"/>
          <w:b/>
          <w:color w:val="000000"/>
          <w:sz w:val="24"/>
          <w:szCs w:val="24"/>
          <w:lang w:val="ru-RU" w:eastAsia="ru-RU"/>
        </w:rPr>
        <w:t xml:space="preserve">Стандарт 8. </w:t>
      </w:r>
      <w:bookmarkEnd w:id="28"/>
      <w:r w:rsidRPr="008B3FDD">
        <w:rPr>
          <w:rFonts w:ascii="Times New Roman" w:eastAsia="Calibri" w:hAnsi="Times New Roman"/>
          <w:b/>
          <w:color w:val="000000"/>
          <w:sz w:val="24"/>
          <w:szCs w:val="24"/>
          <w:lang w:val="ru-RU" w:eastAsia="ru-RU"/>
        </w:rPr>
        <w:t>Финансовые ресурсы образовательной организации</w:t>
      </w:r>
    </w:p>
    <w:p w14:paraId="23AE3111" w14:textId="77777777" w:rsidR="00125964" w:rsidRPr="008B3FDD" w:rsidRDefault="00125964" w:rsidP="002C62E2">
      <w:pPr>
        <w:widowControl w:val="0"/>
        <w:spacing w:line="240" w:lineRule="auto"/>
        <w:contextualSpacing/>
        <w:rPr>
          <w:rFonts w:cs="Times New Roman"/>
          <w:szCs w:val="24"/>
          <w:lang w:eastAsia="ru-RU"/>
        </w:rPr>
      </w:pPr>
    </w:p>
    <w:p w14:paraId="158B558E" w14:textId="77777777" w:rsidR="006D5617" w:rsidRPr="008B3FDD" w:rsidRDefault="006D5617" w:rsidP="002C62E2">
      <w:pPr>
        <w:widowControl w:val="0"/>
        <w:spacing w:before="100" w:beforeAutospacing="1" w:after="100" w:afterAutospacing="1" w:line="240" w:lineRule="auto"/>
        <w:contextualSpacing/>
        <w:outlineLvl w:val="2"/>
        <w:rPr>
          <w:rFonts w:eastAsia="Times New Roman" w:cs="Times New Roman"/>
          <w:b/>
          <w:bCs/>
          <w:szCs w:val="24"/>
          <w:lang w:eastAsia="ru-RU"/>
        </w:rPr>
      </w:pPr>
      <w:r w:rsidRPr="008B3FDD">
        <w:rPr>
          <w:rFonts w:eastAsia="Times New Roman" w:cs="Times New Roman"/>
          <w:b/>
          <w:bCs/>
          <w:szCs w:val="24"/>
          <w:lang w:eastAsia="ru-RU"/>
        </w:rPr>
        <w:t>Критерий 8.1. Финансовая политика ОО</w:t>
      </w:r>
    </w:p>
    <w:p w14:paraId="7C24AF02" w14:textId="77777777" w:rsidR="00CF3F94" w:rsidRDefault="00CF3F94" w:rsidP="002C62E2">
      <w:pPr>
        <w:widowControl w:val="0"/>
        <w:spacing w:before="100" w:beforeAutospacing="1" w:after="100" w:afterAutospacing="1" w:line="240" w:lineRule="auto"/>
        <w:contextualSpacing/>
        <w:rPr>
          <w:rFonts w:eastAsia="Times New Roman" w:cs="Times New Roman"/>
          <w:b/>
          <w:bCs/>
          <w:szCs w:val="24"/>
          <w:lang w:eastAsia="ru-RU"/>
        </w:rPr>
      </w:pPr>
    </w:p>
    <w:p w14:paraId="36097564" w14:textId="77777777" w:rsidR="006D5617" w:rsidRPr="008B3FDD" w:rsidRDefault="006D5617" w:rsidP="002C62E2">
      <w:pPr>
        <w:widowControl w:val="0"/>
        <w:spacing w:before="100" w:beforeAutospacing="1" w:after="100" w:afterAutospacing="1" w:line="240" w:lineRule="auto"/>
        <w:ind w:firstLine="708"/>
        <w:contextualSpacing/>
        <w:jc w:val="both"/>
        <w:rPr>
          <w:rFonts w:eastAsia="Times New Roman" w:cs="Times New Roman"/>
          <w:szCs w:val="24"/>
          <w:lang w:eastAsia="ru-RU"/>
        </w:rPr>
      </w:pPr>
      <w:r w:rsidRPr="008B3FDD">
        <w:rPr>
          <w:rFonts w:eastAsia="Times New Roman" w:cs="Times New Roman"/>
          <w:szCs w:val="24"/>
          <w:lang w:eastAsia="ru-RU"/>
        </w:rPr>
        <w:t>Университет демонстрирует наличие четко выстроенной нормативно-правовой базы. Финансовая деятельность интегрирована в общую систему управления (Общее собрание учредителей -&gt; Президент -&gt; Ученый совет -&gt; Финансово-экономический департамент).</w:t>
      </w:r>
    </w:p>
    <w:p w14:paraId="7146EC9E" w14:textId="65D7D10F" w:rsidR="006D5617" w:rsidRPr="008B3FDD" w:rsidRDefault="00413A45" w:rsidP="002C62E2">
      <w:pPr>
        <w:widowControl w:val="0"/>
        <w:spacing w:before="100" w:beforeAutospacing="1" w:after="100" w:afterAutospacing="1" w:line="240" w:lineRule="auto"/>
        <w:ind w:firstLine="1080"/>
        <w:contextualSpacing/>
        <w:jc w:val="both"/>
        <w:rPr>
          <w:rFonts w:eastAsia="Times New Roman" w:cs="Times New Roman"/>
          <w:szCs w:val="24"/>
          <w:lang w:eastAsia="ru-RU"/>
        </w:rPr>
      </w:pPr>
      <w:r>
        <w:rPr>
          <w:rFonts w:eastAsia="Times New Roman" w:cs="Times New Roman"/>
          <w:szCs w:val="24"/>
          <w:lang w:eastAsia="ru-RU"/>
        </w:rPr>
        <w:t xml:space="preserve">Разработана и функционирует </w:t>
      </w:r>
      <w:r w:rsidR="006D5617" w:rsidRPr="008B3FDD">
        <w:rPr>
          <w:rFonts w:eastAsia="Times New Roman" w:cs="Times New Roman"/>
          <w:szCs w:val="24"/>
          <w:lang w:eastAsia="ru-RU"/>
        </w:rPr>
        <w:t>«Учетн</w:t>
      </w:r>
      <w:r>
        <w:rPr>
          <w:rFonts w:eastAsia="Times New Roman" w:cs="Times New Roman"/>
          <w:szCs w:val="24"/>
          <w:lang w:eastAsia="ru-RU"/>
        </w:rPr>
        <w:t>ая</w:t>
      </w:r>
      <w:r w:rsidR="006D5617" w:rsidRPr="008B3FDD">
        <w:rPr>
          <w:rFonts w:eastAsia="Times New Roman" w:cs="Times New Roman"/>
          <w:szCs w:val="24"/>
          <w:lang w:eastAsia="ru-RU"/>
        </w:rPr>
        <w:t xml:space="preserve"> политик</w:t>
      </w:r>
      <w:r>
        <w:rPr>
          <w:rFonts w:eastAsia="Times New Roman" w:cs="Times New Roman"/>
          <w:szCs w:val="24"/>
          <w:lang w:eastAsia="ru-RU"/>
        </w:rPr>
        <w:t>а</w:t>
      </w:r>
      <w:r w:rsidR="006D5617" w:rsidRPr="008B3FDD">
        <w:rPr>
          <w:rFonts w:eastAsia="Times New Roman" w:cs="Times New Roman"/>
          <w:szCs w:val="24"/>
          <w:lang w:eastAsia="ru-RU"/>
        </w:rPr>
        <w:t>» и механизм</w:t>
      </w:r>
      <w:r>
        <w:rPr>
          <w:rFonts w:eastAsia="Times New Roman" w:cs="Times New Roman"/>
          <w:szCs w:val="24"/>
          <w:lang w:eastAsia="ru-RU"/>
        </w:rPr>
        <w:t>ы</w:t>
      </w:r>
      <w:r w:rsidR="006D5617" w:rsidRPr="008B3FDD">
        <w:rPr>
          <w:rFonts w:eastAsia="Times New Roman" w:cs="Times New Roman"/>
          <w:szCs w:val="24"/>
          <w:lang w:eastAsia="ru-RU"/>
        </w:rPr>
        <w:t xml:space="preserve"> калькуляции</w:t>
      </w:r>
      <w:r>
        <w:rPr>
          <w:rFonts w:eastAsia="Times New Roman" w:cs="Times New Roman"/>
          <w:szCs w:val="24"/>
          <w:lang w:eastAsia="ru-RU"/>
        </w:rPr>
        <w:t xml:space="preserve"> </w:t>
      </w:r>
      <w:r w:rsidR="006D5617" w:rsidRPr="008B3FDD">
        <w:rPr>
          <w:rFonts w:eastAsia="Times New Roman" w:cs="Times New Roman"/>
          <w:szCs w:val="24"/>
          <w:lang w:eastAsia="ru-RU"/>
        </w:rPr>
        <w:t>себестоимости.</w:t>
      </w:r>
      <w:r>
        <w:rPr>
          <w:rFonts w:eastAsia="Times New Roman" w:cs="Times New Roman"/>
          <w:szCs w:val="24"/>
          <w:lang w:eastAsia="ru-RU"/>
        </w:rPr>
        <w:t xml:space="preserve"> Проводится ч</w:t>
      </w:r>
      <w:r w:rsidR="006D5617" w:rsidRPr="008B3FDD">
        <w:rPr>
          <w:rFonts w:eastAsia="Times New Roman" w:cs="Times New Roman"/>
          <w:szCs w:val="24"/>
          <w:lang w:eastAsia="ru-RU"/>
        </w:rPr>
        <w:t>еткое распределение расходов, где фонду оплаты труда (ФОТ) отдается приоритет, что свидетельствует о социальной ответственности организации.</w:t>
      </w:r>
    </w:p>
    <w:p w14:paraId="6AA4F88C" w14:textId="5F2064B8" w:rsidR="00413A45" w:rsidRDefault="00413A45" w:rsidP="002C62E2">
      <w:pPr>
        <w:widowControl w:val="0"/>
        <w:spacing w:before="100" w:beforeAutospacing="1" w:after="100" w:afterAutospacing="1" w:line="240" w:lineRule="auto"/>
        <w:contextualSpacing/>
        <w:outlineLvl w:val="2"/>
        <w:rPr>
          <w:rFonts w:eastAsia="Times New Roman" w:cs="Times New Roman"/>
          <w:b/>
          <w:bCs/>
          <w:szCs w:val="24"/>
          <w:lang w:eastAsia="ru-RU"/>
        </w:rPr>
      </w:pPr>
    </w:p>
    <w:p w14:paraId="78C4C1CE" w14:textId="406D53CB" w:rsidR="00413A45" w:rsidRPr="00413A45" w:rsidRDefault="00413A45" w:rsidP="002C62E2">
      <w:pPr>
        <w:widowControl w:val="0"/>
        <w:spacing w:before="100" w:beforeAutospacing="1" w:after="100" w:afterAutospacing="1" w:line="240" w:lineRule="auto"/>
        <w:contextualSpacing/>
        <w:jc w:val="center"/>
        <w:outlineLvl w:val="2"/>
        <w:rPr>
          <w:rFonts w:eastAsia="Times New Roman" w:cs="Times New Roman"/>
          <w:b/>
          <w:bCs/>
          <w:i/>
          <w:szCs w:val="24"/>
          <w:lang w:eastAsia="ru-RU"/>
        </w:rPr>
      </w:pPr>
      <w:r w:rsidRPr="00413A45">
        <w:rPr>
          <w:rFonts w:eastAsia="Times New Roman" w:cs="Times New Roman"/>
          <w:b/>
          <w:bCs/>
          <w:i/>
          <w:szCs w:val="24"/>
          <w:lang w:eastAsia="ru-RU"/>
        </w:rPr>
        <w:t>Критерий выполняется.</w:t>
      </w:r>
    </w:p>
    <w:p w14:paraId="10A9DA17" w14:textId="77777777" w:rsidR="00413A45" w:rsidRPr="00413A45" w:rsidRDefault="00413A45" w:rsidP="002C62E2">
      <w:pPr>
        <w:widowControl w:val="0"/>
        <w:spacing w:before="100" w:beforeAutospacing="1" w:after="100" w:afterAutospacing="1" w:line="240" w:lineRule="auto"/>
        <w:contextualSpacing/>
        <w:jc w:val="center"/>
        <w:outlineLvl w:val="2"/>
        <w:rPr>
          <w:rFonts w:eastAsia="Times New Roman" w:cs="Times New Roman"/>
          <w:b/>
          <w:bCs/>
          <w:i/>
          <w:szCs w:val="24"/>
          <w:lang w:eastAsia="ru-RU"/>
        </w:rPr>
      </w:pPr>
    </w:p>
    <w:p w14:paraId="716F2C16" w14:textId="55E0159C" w:rsidR="006D5617" w:rsidRPr="008B3FDD" w:rsidRDefault="006D5617" w:rsidP="002C62E2">
      <w:pPr>
        <w:widowControl w:val="0"/>
        <w:spacing w:before="100" w:beforeAutospacing="1" w:after="100" w:afterAutospacing="1" w:line="240" w:lineRule="auto"/>
        <w:contextualSpacing/>
        <w:outlineLvl w:val="2"/>
        <w:rPr>
          <w:rFonts w:eastAsia="Times New Roman" w:cs="Times New Roman"/>
          <w:b/>
          <w:bCs/>
          <w:szCs w:val="24"/>
          <w:lang w:eastAsia="ru-RU"/>
        </w:rPr>
      </w:pPr>
      <w:r w:rsidRPr="008B3FDD">
        <w:rPr>
          <w:rFonts w:eastAsia="Times New Roman" w:cs="Times New Roman"/>
          <w:b/>
          <w:bCs/>
          <w:szCs w:val="24"/>
          <w:lang w:eastAsia="ru-RU"/>
        </w:rPr>
        <w:t>Критерий 8.2. Финансовая устойчивость и жизнеспособность</w:t>
      </w:r>
    </w:p>
    <w:p w14:paraId="20A9577C" w14:textId="77777777" w:rsidR="00413A45" w:rsidRDefault="00413A45" w:rsidP="002C62E2">
      <w:pPr>
        <w:widowControl w:val="0"/>
        <w:spacing w:before="100" w:beforeAutospacing="1" w:after="100" w:afterAutospacing="1" w:line="240" w:lineRule="auto"/>
        <w:contextualSpacing/>
        <w:rPr>
          <w:rFonts w:eastAsia="Times New Roman" w:cs="Times New Roman"/>
          <w:szCs w:val="24"/>
          <w:lang w:eastAsia="ru-RU"/>
        </w:rPr>
      </w:pPr>
    </w:p>
    <w:p w14:paraId="44EAF7CD" w14:textId="07DB915A" w:rsidR="006D5617" w:rsidRDefault="00413A45" w:rsidP="002C62E2">
      <w:pPr>
        <w:widowControl w:val="0"/>
        <w:spacing w:before="100" w:beforeAutospacing="1" w:after="100" w:afterAutospacing="1" w:line="240" w:lineRule="auto"/>
        <w:ind w:firstLine="708"/>
        <w:contextualSpacing/>
        <w:jc w:val="both"/>
        <w:rPr>
          <w:rFonts w:eastAsia="Times New Roman" w:cs="Times New Roman"/>
          <w:szCs w:val="24"/>
          <w:lang w:eastAsia="ru-RU"/>
        </w:rPr>
      </w:pPr>
      <w:r>
        <w:rPr>
          <w:rFonts w:eastAsia="Times New Roman" w:cs="Times New Roman"/>
          <w:szCs w:val="24"/>
          <w:lang w:eastAsia="ru-RU"/>
        </w:rPr>
        <w:t>Университет</w:t>
      </w:r>
      <w:r w:rsidR="006D5617" w:rsidRPr="008B3FDD">
        <w:rPr>
          <w:rFonts w:eastAsia="Times New Roman" w:cs="Times New Roman"/>
          <w:szCs w:val="24"/>
          <w:lang w:eastAsia="ru-RU"/>
        </w:rPr>
        <w:t xml:space="preserve"> подтверждает свою жизнеспособность через модель </w:t>
      </w:r>
      <w:r w:rsidRPr="008B3FDD">
        <w:rPr>
          <w:rFonts w:eastAsia="Times New Roman" w:cs="Times New Roman"/>
          <w:szCs w:val="24"/>
          <w:lang w:eastAsia="ru-RU"/>
        </w:rPr>
        <w:t>самофинансирования</w:t>
      </w:r>
      <w:r>
        <w:rPr>
          <w:rFonts w:eastAsia="Times New Roman" w:cs="Times New Roman"/>
          <w:szCs w:val="24"/>
          <w:lang w:eastAsia="ru-RU"/>
        </w:rPr>
        <w:t xml:space="preserve">, </w:t>
      </w:r>
      <w:r w:rsidRPr="008B3FDD">
        <w:rPr>
          <w:rFonts w:eastAsia="Times New Roman" w:cs="Times New Roman"/>
          <w:szCs w:val="24"/>
          <w:lang w:eastAsia="ru-RU"/>
        </w:rPr>
        <w:t>адекватно</w:t>
      </w:r>
      <w:r w:rsidR="006D5617" w:rsidRPr="008B3FDD">
        <w:rPr>
          <w:rFonts w:eastAsia="Times New Roman" w:cs="Times New Roman"/>
          <w:szCs w:val="24"/>
          <w:lang w:eastAsia="ru-RU"/>
        </w:rPr>
        <w:t xml:space="preserve"> оценивает свои возможности, опираясь на контингент студентов.</w:t>
      </w:r>
      <w:r>
        <w:rPr>
          <w:rFonts w:eastAsia="Times New Roman" w:cs="Times New Roman"/>
          <w:szCs w:val="24"/>
          <w:lang w:eastAsia="ru-RU"/>
        </w:rPr>
        <w:t xml:space="preserve"> При этом, н</w:t>
      </w:r>
      <w:r w:rsidR="006D5617" w:rsidRPr="008B3FDD">
        <w:rPr>
          <w:rFonts w:eastAsia="Times New Roman" w:cs="Times New Roman"/>
          <w:szCs w:val="24"/>
          <w:lang w:eastAsia="ru-RU"/>
        </w:rPr>
        <w:t>езависимость от государственного бюджета позволяет оперативно управлять ресурсами.</w:t>
      </w:r>
    </w:p>
    <w:p w14:paraId="0D63DDC6" w14:textId="3BA43C47" w:rsidR="00413A45" w:rsidRPr="008B3FDD" w:rsidRDefault="00413A45" w:rsidP="002C62E2">
      <w:pPr>
        <w:widowControl w:val="0"/>
        <w:spacing w:before="100" w:beforeAutospacing="1" w:after="100" w:afterAutospacing="1" w:line="240" w:lineRule="auto"/>
        <w:ind w:firstLine="708"/>
        <w:contextualSpacing/>
        <w:jc w:val="both"/>
        <w:rPr>
          <w:rFonts w:eastAsia="Times New Roman" w:cs="Times New Roman"/>
          <w:szCs w:val="24"/>
          <w:lang w:eastAsia="ru-RU"/>
        </w:rPr>
      </w:pPr>
      <w:r>
        <w:rPr>
          <w:rFonts w:eastAsia="Times New Roman" w:cs="Times New Roman"/>
          <w:szCs w:val="24"/>
          <w:lang w:eastAsia="ru-RU"/>
        </w:rPr>
        <w:lastRenderedPageBreak/>
        <w:t>Наблюдается следующая динамика роста бюджета университета по годам:</w:t>
      </w:r>
    </w:p>
    <w:p w14:paraId="7CF35116" w14:textId="77777777" w:rsidR="006D5617" w:rsidRPr="008B3FDD" w:rsidRDefault="006D5617" w:rsidP="002A4260">
      <w:pPr>
        <w:widowControl w:val="0"/>
        <w:numPr>
          <w:ilvl w:val="1"/>
          <w:numId w:val="26"/>
        </w:numPr>
        <w:spacing w:before="100" w:beforeAutospacing="1" w:after="100" w:afterAutospacing="1" w:line="240" w:lineRule="auto"/>
        <w:contextualSpacing/>
        <w:rPr>
          <w:rFonts w:eastAsia="Times New Roman" w:cs="Times New Roman"/>
          <w:szCs w:val="24"/>
          <w:lang w:eastAsia="ru-RU"/>
        </w:rPr>
      </w:pPr>
      <w:r w:rsidRPr="008B3FDD">
        <w:rPr>
          <w:rFonts w:eastAsia="Times New Roman" w:cs="Times New Roman"/>
          <w:szCs w:val="24"/>
          <w:lang w:eastAsia="ru-RU"/>
        </w:rPr>
        <w:t>2023: 93,5 млн сом</w:t>
      </w:r>
    </w:p>
    <w:p w14:paraId="1D7ABA52" w14:textId="7DDB6970" w:rsidR="006D5617" w:rsidRPr="008B3FDD" w:rsidRDefault="006D5617" w:rsidP="002A4260">
      <w:pPr>
        <w:widowControl w:val="0"/>
        <w:numPr>
          <w:ilvl w:val="1"/>
          <w:numId w:val="26"/>
        </w:numPr>
        <w:spacing w:before="100" w:beforeAutospacing="1" w:after="100" w:afterAutospacing="1" w:line="240" w:lineRule="auto"/>
        <w:contextualSpacing/>
        <w:rPr>
          <w:rFonts w:eastAsia="Times New Roman" w:cs="Times New Roman"/>
          <w:szCs w:val="24"/>
          <w:lang w:eastAsia="ru-RU"/>
        </w:rPr>
      </w:pPr>
      <w:r w:rsidRPr="008B3FDD">
        <w:rPr>
          <w:rFonts w:eastAsia="Times New Roman" w:cs="Times New Roman"/>
          <w:szCs w:val="24"/>
          <w:lang w:eastAsia="ru-RU"/>
        </w:rPr>
        <w:t>2024: 77,9 млн сом</w:t>
      </w:r>
    </w:p>
    <w:p w14:paraId="084AA30D" w14:textId="679BFA0E" w:rsidR="00413A45" w:rsidRPr="008B3FDD" w:rsidRDefault="006D5617" w:rsidP="002A4260">
      <w:pPr>
        <w:widowControl w:val="0"/>
        <w:numPr>
          <w:ilvl w:val="1"/>
          <w:numId w:val="26"/>
        </w:numPr>
        <w:spacing w:before="100" w:beforeAutospacing="1" w:after="100" w:afterAutospacing="1" w:line="240" w:lineRule="auto"/>
        <w:contextualSpacing/>
        <w:rPr>
          <w:rFonts w:eastAsia="Times New Roman" w:cs="Times New Roman"/>
          <w:szCs w:val="24"/>
          <w:lang w:eastAsia="ru-RU"/>
        </w:rPr>
      </w:pPr>
      <w:r w:rsidRPr="008B3FDD">
        <w:rPr>
          <w:rFonts w:eastAsia="Times New Roman" w:cs="Times New Roman"/>
          <w:szCs w:val="24"/>
          <w:lang w:eastAsia="ru-RU"/>
        </w:rPr>
        <w:t xml:space="preserve">2025: 156,7 млн сом </w:t>
      </w:r>
    </w:p>
    <w:p w14:paraId="0C0C9287" w14:textId="441CC360" w:rsidR="006D5617" w:rsidRPr="00DC7F76" w:rsidRDefault="006D5617" w:rsidP="002C62E2">
      <w:pPr>
        <w:pStyle w:val="3"/>
        <w:keepNext w:val="0"/>
        <w:keepLines w:val="0"/>
        <w:widowControl w:val="0"/>
        <w:spacing w:line="240" w:lineRule="auto"/>
        <w:ind w:firstLine="708"/>
        <w:contextualSpacing/>
        <w:rPr>
          <w:rFonts w:ascii="Times New Roman" w:hAnsi="Times New Roman"/>
          <w:color w:val="auto"/>
          <w:lang w:val="ru-RU"/>
        </w:rPr>
      </w:pPr>
      <w:r w:rsidRPr="00DC7F76">
        <w:rPr>
          <w:rFonts w:ascii="Times New Roman" w:hAnsi="Times New Roman"/>
          <w:i/>
          <w:color w:val="auto"/>
          <w:lang w:val="ru-RU"/>
        </w:rPr>
        <w:t>Финансовая устойчивость и жизнеспособность</w:t>
      </w:r>
      <w:r w:rsidR="00DC7F76">
        <w:rPr>
          <w:rFonts w:ascii="Times New Roman" w:hAnsi="Times New Roman"/>
          <w:i/>
          <w:color w:val="auto"/>
          <w:lang w:val="ru-RU"/>
        </w:rPr>
        <w:t xml:space="preserve">. </w:t>
      </w:r>
      <w:r w:rsidRPr="008B3FDD">
        <w:rPr>
          <w:lang w:val="ru-RU"/>
        </w:rPr>
        <w:t xml:space="preserve"> </w:t>
      </w:r>
      <w:r w:rsidRPr="00DC7F76">
        <w:rPr>
          <w:rFonts w:ascii="Times New Roman" w:hAnsi="Times New Roman"/>
          <w:color w:val="auto"/>
          <w:lang w:val="ru-RU"/>
        </w:rPr>
        <w:t xml:space="preserve">Университет демонстрирует высокую степень устойчивости благодаря успешному переходу от </w:t>
      </w:r>
      <w:proofErr w:type="spellStart"/>
      <w:r w:rsidRPr="00DC7F76">
        <w:rPr>
          <w:rFonts w:ascii="Times New Roman" w:hAnsi="Times New Roman"/>
          <w:color w:val="auto"/>
          <w:lang w:val="ru-RU"/>
        </w:rPr>
        <w:t>монозависимой</w:t>
      </w:r>
      <w:proofErr w:type="spellEnd"/>
      <w:r w:rsidRPr="00DC7F76">
        <w:rPr>
          <w:rFonts w:ascii="Times New Roman" w:hAnsi="Times New Roman"/>
          <w:color w:val="auto"/>
          <w:lang w:val="ru-RU"/>
        </w:rPr>
        <w:t xml:space="preserve"> модели (медицина) к </w:t>
      </w:r>
      <w:r w:rsidRPr="00DC7F76">
        <w:rPr>
          <w:rFonts w:ascii="Times New Roman" w:hAnsi="Times New Roman"/>
          <w:bCs/>
          <w:i/>
          <w:color w:val="auto"/>
          <w:lang w:val="ru-RU"/>
        </w:rPr>
        <w:t>диверсифицированному портфелю программ</w:t>
      </w:r>
      <w:r w:rsidRPr="00DC7F76">
        <w:rPr>
          <w:rFonts w:ascii="Times New Roman" w:hAnsi="Times New Roman"/>
          <w:color w:val="auto"/>
          <w:lang w:val="ru-RU"/>
        </w:rPr>
        <w:t xml:space="preserve"> (</w:t>
      </w:r>
      <w:r w:rsidRPr="00DC7F76">
        <w:rPr>
          <w:rFonts w:ascii="Times New Roman" w:hAnsi="Times New Roman"/>
          <w:color w:val="auto"/>
        </w:rPr>
        <w:t>IT</w:t>
      </w:r>
      <w:r w:rsidRPr="00DC7F76">
        <w:rPr>
          <w:rFonts w:ascii="Times New Roman" w:hAnsi="Times New Roman"/>
          <w:color w:val="auto"/>
          <w:lang w:val="ru-RU"/>
        </w:rPr>
        <w:t xml:space="preserve">, бизнес, </w:t>
      </w:r>
      <w:r w:rsidRPr="00DC7F76">
        <w:rPr>
          <w:rFonts w:ascii="Times New Roman" w:hAnsi="Times New Roman"/>
          <w:color w:val="auto"/>
        </w:rPr>
        <w:t>PhD</w:t>
      </w:r>
      <w:r w:rsidRPr="00DC7F76">
        <w:rPr>
          <w:rFonts w:ascii="Times New Roman" w:hAnsi="Times New Roman"/>
          <w:color w:val="auto"/>
          <w:lang w:val="ru-RU"/>
        </w:rPr>
        <w:t>).</w:t>
      </w:r>
    </w:p>
    <w:p w14:paraId="02F8857C" w14:textId="19C21F6E" w:rsidR="006D5617" w:rsidRPr="00DC7F76" w:rsidRDefault="006D5617" w:rsidP="002C62E2">
      <w:pPr>
        <w:pStyle w:val="3"/>
        <w:keepNext w:val="0"/>
        <w:keepLines w:val="0"/>
        <w:widowControl w:val="0"/>
        <w:spacing w:line="240" w:lineRule="auto"/>
        <w:ind w:firstLine="708"/>
        <w:contextualSpacing/>
        <w:rPr>
          <w:rFonts w:ascii="Times New Roman" w:hAnsi="Times New Roman"/>
          <w:color w:val="auto"/>
          <w:lang w:val="ru-RU"/>
        </w:rPr>
      </w:pPr>
      <w:r w:rsidRPr="00DC7F76">
        <w:rPr>
          <w:rFonts w:ascii="Times New Roman" w:hAnsi="Times New Roman"/>
          <w:i/>
          <w:color w:val="auto"/>
          <w:lang w:val="ru-RU"/>
        </w:rPr>
        <w:t>Учет, отчетность и прозрачность</w:t>
      </w:r>
      <w:r w:rsidR="00DC7F76" w:rsidRPr="00DC7F76">
        <w:rPr>
          <w:rFonts w:ascii="Times New Roman" w:hAnsi="Times New Roman"/>
          <w:i/>
          <w:color w:val="auto"/>
          <w:lang w:val="ru-RU"/>
        </w:rPr>
        <w:t>.</w:t>
      </w:r>
      <w:r w:rsidRPr="00DC7F76">
        <w:rPr>
          <w:rFonts w:ascii="Times New Roman" w:hAnsi="Times New Roman"/>
          <w:color w:val="auto"/>
          <w:lang w:val="ru-RU"/>
        </w:rPr>
        <w:t xml:space="preserve"> Система финансового менеджмента характеризуется прозрачностью и высокой степенью автоматизации</w:t>
      </w:r>
      <w:r w:rsidR="00DC7F76" w:rsidRPr="00DC7F76">
        <w:rPr>
          <w:rFonts w:ascii="Times New Roman" w:hAnsi="Times New Roman"/>
          <w:color w:val="auto"/>
          <w:lang w:val="ru-RU"/>
        </w:rPr>
        <w:t xml:space="preserve"> за счет и</w:t>
      </w:r>
      <w:r w:rsidRPr="00DC7F76">
        <w:rPr>
          <w:rFonts w:ascii="Times New Roman" w:hAnsi="Times New Roman"/>
          <w:color w:val="auto"/>
          <w:lang w:val="ru-RU"/>
        </w:rPr>
        <w:t>спользовани</w:t>
      </w:r>
      <w:r w:rsidR="00DC7F76" w:rsidRPr="00DC7F76">
        <w:rPr>
          <w:rFonts w:ascii="Times New Roman" w:hAnsi="Times New Roman"/>
          <w:color w:val="auto"/>
          <w:lang w:val="ru-RU"/>
        </w:rPr>
        <w:t>я</w:t>
      </w:r>
      <w:r w:rsidRPr="00DC7F76">
        <w:rPr>
          <w:rFonts w:ascii="Times New Roman" w:hAnsi="Times New Roman"/>
          <w:color w:val="auto"/>
          <w:lang w:val="ru-RU"/>
        </w:rPr>
        <w:t xml:space="preserve"> систем </w:t>
      </w:r>
      <w:r w:rsidRPr="00DC7F76">
        <w:rPr>
          <w:rFonts w:ascii="Times New Roman" w:hAnsi="Times New Roman"/>
          <w:bCs/>
          <w:color w:val="auto"/>
          <w:lang w:val="ru-RU"/>
        </w:rPr>
        <w:t>1С: Бухгалтерия</w:t>
      </w:r>
      <w:r w:rsidRPr="00DC7F76">
        <w:rPr>
          <w:rFonts w:ascii="Times New Roman" w:hAnsi="Times New Roman"/>
          <w:color w:val="auto"/>
          <w:lang w:val="ru-RU"/>
        </w:rPr>
        <w:t xml:space="preserve"> и </w:t>
      </w:r>
      <w:r w:rsidRPr="00DC7F76">
        <w:rPr>
          <w:rFonts w:ascii="Times New Roman" w:hAnsi="Times New Roman"/>
          <w:bCs/>
          <w:color w:val="auto"/>
        </w:rPr>
        <w:t>e</w:t>
      </w:r>
      <w:r w:rsidRPr="00DC7F76">
        <w:rPr>
          <w:rFonts w:ascii="Times New Roman" w:hAnsi="Times New Roman"/>
          <w:bCs/>
          <w:color w:val="auto"/>
          <w:lang w:val="ru-RU"/>
        </w:rPr>
        <w:t>-</w:t>
      </w:r>
      <w:proofErr w:type="spellStart"/>
      <w:r w:rsidRPr="00DC7F76">
        <w:rPr>
          <w:rFonts w:ascii="Times New Roman" w:hAnsi="Times New Roman"/>
          <w:bCs/>
          <w:color w:val="auto"/>
        </w:rPr>
        <w:t>Bilim</w:t>
      </w:r>
      <w:proofErr w:type="spellEnd"/>
      <w:r w:rsidRPr="00DC7F76">
        <w:rPr>
          <w:rFonts w:ascii="Times New Roman" w:hAnsi="Times New Roman"/>
          <w:color w:val="auto"/>
          <w:lang w:val="ru-RU"/>
        </w:rPr>
        <w:t>, проведени</w:t>
      </w:r>
      <w:r w:rsidR="00DC7F76" w:rsidRPr="00DC7F76">
        <w:rPr>
          <w:rFonts w:ascii="Times New Roman" w:hAnsi="Times New Roman"/>
          <w:color w:val="auto"/>
          <w:lang w:val="ru-RU"/>
        </w:rPr>
        <w:t>я</w:t>
      </w:r>
      <w:r w:rsidRPr="00DC7F76">
        <w:rPr>
          <w:rFonts w:ascii="Times New Roman" w:hAnsi="Times New Roman"/>
          <w:color w:val="auto"/>
          <w:lang w:val="ru-RU"/>
        </w:rPr>
        <w:t xml:space="preserve"> ежегодных внешних аудитов (ГНС, </w:t>
      </w:r>
      <w:proofErr w:type="spellStart"/>
      <w:r w:rsidRPr="00DC7F76">
        <w:rPr>
          <w:rFonts w:ascii="Times New Roman" w:hAnsi="Times New Roman"/>
          <w:color w:val="auto"/>
          <w:lang w:val="ru-RU"/>
        </w:rPr>
        <w:t>Соцфонд</w:t>
      </w:r>
      <w:proofErr w:type="spellEnd"/>
      <w:r w:rsidRPr="00DC7F76">
        <w:rPr>
          <w:rFonts w:ascii="Times New Roman" w:hAnsi="Times New Roman"/>
          <w:color w:val="auto"/>
          <w:lang w:val="ru-RU"/>
        </w:rPr>
        <w:t>) и регулярн</w:t>
      </w:r>
      <w:r w:rsidR="00DC7F76" w:rsidRPr="00DC7F76">
        <w:rPr>
          <w:rFonts w:ascii="Times New Roman" w:hAnsi="Times New Roman"/>
          <w:color w:val="auto"/>
          <w:lang w:val="ru-RU"/>
        </w:rPr>
        <w:t>ой</w:t>
      </w:r>
      <w:r w:rsidRPr="00DC7F76">
        <w:rPr>
          <w:rFonts w:ascii="Times New Roman" w:hAnsi="Times New Roman"/>
          <w:color w:val="auto"/>
          <w:lang w:val="ru-RU"/>
        </w:rPr>
        <w:t xml:space="preserve"> отчетност</w:t>
      </w:r>
      <w:r w:rsidR="00DC7F76" w:rsidRPr="00DC7F76">
        <w:rPr>
          <w:rFonts w:ascii="Times New Roman" w:hAnsi="Times New Roman"/>
          <w:color w:val="auto"/>
          <w:lang w:val="ru-RU"/>
        </w:rPr>
        <w:t>и</w:t>
      </w:r>
      <w:r w:rsidRPr="00DC7F76">
        <w:rPr>
          <w:rFonts w:ascii="Times New Roman" w:hAnsi="Times New Roman"/>
          <w:color w:val="auto"/>
          <w:lang w:val="ru-RU"/>
        </w:rPr>
        <w:t xml:space="preserve"> перед Ученым советом.</w:t>
      </w:r>
    </w:p>
    <w:p w14:paraId="2C892D99" w14:textId="7FD6DB2F" w:rsidR="006D5617" w:rsidRPr="00DC7F76" w:rsidRDefault="006D5617" w:rsidP="002C62E2">
      <w:pPr>
        <w:pStyle w:val="3"/>
        <w:keepNext w:val="0"/>
        <w:keepLines w:val="0"/>
        <w:widowControl w:val="0"/>
        <w:spacing w:line="240" w:lineRule="auto"/>
        <w:ind w:firstLine="708"/>
        <w:contextualSpacing/>
        <w:jc w:val="both"/>
        <w:rPr>
          <w:rFonts w:ascii="Times New Roman" w:hAnsi="Times New Roman"/>
          <w:color w:val="auto"/>
          <w:lang w:val="ru-RU"/>
        </w:rPr>
      </w:pPr>
      <w:r w:rsidRPr="00DC7F76">
        <w:rPr>
          <w:rFonts w:ascii="Times New Roman" w:hAnsi="Times New Roman"/>
          <w:i/>
          <w:color w:val="auto"/>
          <w:lang w:val="ru-RU"/>
        </w:rPr>
        <w:t>Источники доходов и инвестиционная привлекательность</w:t>
      </w:r>
      <w:r w:rsidR="00DC7F76" w:rsidRPr="00DC7F76">
        <w:rPr>
          <w:rFonts w:ascii="Times New Roman" w:hAnsi="Times New Roman"/>
          <w:color w:val="auto"/>
          <w:lang w:val="ru-RU"/>
        </w:rPr>
        <w:t xml:space="preserve">. </w:t>
      </w:r>
      <w:r w:rsidRPr="00DC7F76">
        <w:rPr>
          <w:rFonts w:ascii="Times New Roman" w:hAnsi="Times New Roman"/>
          <w:color w:val="auto"/>
          <w:lang w:val="ru-RU"/>
        </w:rPr>
        <w:t>Университет обладает высокой инвестиционной привлекательностью, подкрепленной реальными активами и развитой инфраструктурой.</w:t>
      </w:r>
      <w:r w:rsidR="00DC7F76" w:rsidRPr="00DC7F76">
        <w:rPr>
          <w:rFonts w:ascii="Times New Roman" w:hAnsi="Times New Roman"/>
          <w:color w:val="auto"/>
          <w:lang w:val="ru-RU"/>
        </w:rPr>
        <w:t xml:space="preserve"> Этому способствовало с</w:t>
      </w:r>
      <w:r w:rsidRPr="00DC7F76">
        <w:rPr>
          <w:rFonts w:ascii="Times New Roman" w:hAnsi="Times New Roman"/>
          <w:color w:val="auto"/>
          <w:lang w:val="ru-RU"/>
        </w:rPr>
        <w:t>оздание собственных многопрофильных клиник (</w:t>
      </w:r>
      <w:r w:rsidRPr="00DC7F76">
        <w:rPr>
          <w:rFonts w:ascii="Times New Roman" w:hAnsi="Times New Roman"/>
          <w:bCs/>
          <w:color w:val="auto"/>
        </w:rPr>
        <w:t>DOC</w:t>
      </w:r>
      <w:r w:rsidRPr="00DC7F76">
        <w:rPr>
          <w:rFonts w:ascii="Times New Roman" w:hAnsi="Times New Roman"/>
          <w:bCs/>
          <w:color w:val="auto"/>
          <w:lang w:val="ru-RU"/>
        </w:rPr>
        <w:t xml:space="preserve"> </w:t>
      </w:r>
      <w:r w:rsidRPr="00DC7F76">
        <w:rPr>
          <w:rFonts w:ascii="Times New Roman" w:hAnsi="Times New Roman"/>
          <w:bCs/>
          <w:color w:val="auto"/>
        </w:rPr>
        <w:t>University</w:t>
      </w:r>
      <w:r w:rsidRPr="00DC7F76">
        <w:rPr>
          <w:rFonts w:ascii="Times New Roman" w:hAnsi="Times New Roman"/>
          <w:bCs/>
          <w:color w:val="auto"/>
          <w:lang w:val="ru-RU"/>
        </w:rPr>
        <w:t xml:space="preserve"> </w:t>
      </w:r>
      <w:r w:rsidRPr="00DC7F76">
        <w:rPr>
          <w:rFonts w:ascii="Times New Roman" w:hAnsi="Times New Roman"/>
          <w:bCs/>
          <w:color w:val="auto"/>
        </w:rPr>
        <w:t>Clinic</w:t>
      </w:r>
      <w:r w:rsidRPr="00DC7F76">
        <w:rPr>
          <w:rFonts w:ascii="Times New Roman" w:hAnsi="Times New Roman"/>
          <w:color w:val="auto"/>
          <w:lang w:val="ru-RU"/>
        </w:rPr>
        <w:t>), инновационных центров и лабораторий международного стандарта (</w:t>
      </w:r>
      <w:r w:rsidRPr="00DC7F76">
        <w:rPr>
          <w:rFonts w:ascii="Times New Roman" w:hAnsi="Times New Roman"/>
          <w:color w:val="auto"/>
        </w:rPr>
        <w:t>CAP</w:t>
      </w:r>
      <w:r w:rsidRPr="00DC7F76">
        <w:rPr>
          <w:rFonts w:ascii="Times New Roman" w:hAnsi="Times New Roman"/>
          <w:color w:val="auto"/>
          <w:lang w:val="ru-RU"/>
        </w:rPr>
        <w:t xml:space="preserve">) </w:t>
      </w:r>
    </w:p>
    <w:p w14:paraId="399F7B6D" w14:textId="40B9B8E6" w:rsidR="006D5617" w:rsidRPr="00DC7F76" w:rsidRDefault="006D5617" w:rsidP="002C62E2">
      <w:pPr>
        <w:pStyle w:val="3"/>
        <w:keepNext w:val="0"/>
        <w:keepLines w:val="0"/>
        <w:widowControl w:val="0"/>
        <w:spacing w:line="240" w:lineRule="auto"/>
        <w:ind w:firstLine="708"/>
        <w:contextualSpacing/>
        <w:jc w:val="both"/>
        <w:rPr>
          <w:rFonts w:ascii="Times New Roman" w:hAnsi="Times New Roman"/>
          <w:color w:val="auto"/>
          <w:lang w:val="ru-RU"/>
        </w:rPr>
      </w:pPr>
      <w:r w:rsidRPr="00DC7F76">
        <w:rPr>
          <w:rFonts w:ascii="Times New Roman" w:hAnsi="Times New Roman"/>
          <w:i/>
          <w:color w:val="auto"/>
          <w:lang w:val="ru-RU"/>
        </w:rPr>
        <w:t>Финансовое обеспечение научных исследований</w:t>
      </w:r>
      <w:r w:rsidRPr="00DC7F76">
        <w:rPr>
          <w:rFonts w:ascii="Times New Roman" w:hAnsi="Times New Roman"/>
          <w:color w:val="auto"/>
          <w:lang w:val="ru-RU"/>
        </w:rPr>
        <w:t xml:space="preserve"> привела к росту статей в </w:t>
      </w:r>
      <w:r w:rsidRPr="00DC7F76">
        <w:rPr>
          <w:rFonts w:ascii="Times New Roman" w:hAnsi="Times New Roman"/>
          <w:bCs/>
          <w:color w:val="auto"/>
          <w:lang w:val="ru-RU"/>
        </w:rPr>
        <w:t xml:space="preserve">базах </w:t>
      </w:r>
      <w:r w:rsidRPr="00DC7F76">
        <w:rPr>
          <w:rFonts w:ascii="Times New Roman" w:hAnsi="Times New Roman"/>
          <w:bCs/>
          <w:color w:val="auto"/>
        </w:rPr>
        <w:t>Scopus</w:t>
      </w:r>
      <w:r w:rsidRPr="00DC7F76">
        <w:rPr>
          <w:rFonts w:ascii="Times New Roman" w:hAnsi="Times New Roman"/>
          <w:bCs/>
          <w:color w:val="auto"/>
          <w:lang w:val="ru-RU"/>
        </w:rPr>
        <w:t>/</w:t>
      </w:r>
      <w:r w:rsidRPr="00DC7F76">
        <w:rPr>
          <w:rFonts w:ascii="Times New Roman" w:hAnsi="Times New Roman"/>
          <w:bCs/>
          <w:color w:val="auto"/>
        </w:rPr>
        <w:t>Web</w:t>
      </w:r>
      <w:r w:rsidRPr="00DC7F76">
        <w:rPr>
          <w:rFonts w:ascii="Times New Roman" w:hAnsi="Times New Roman"/>
          <w:bCs/>
          <w:color w:val="auto"/>
          <w:lang w:val="ru-RU"/>
        </w:rPr>
        <w:t xml:space="preserve"> </w:t>
      </w:r>
      <w:r w:rsidRPr="00DC7F76">
        <w:rPr>
          <w:rFonts w:ascii="Times New Roman" w:hAnsi="Times New Roman"/>
          <w:bCs/>
          <w:color w:val="auto"/>
        </w:rPr>
        <w:t>of</w:t>
      </w:r>
      <w:r w:rsidRPr="00DC7F76">
        <w:rPr>
          <w:rFonts w:ascii="Times New Roman" w:hAnsi="Times New Roman"/>
          <w:bCs/>
          <w:color w:val="auto"/>
          <w:lang w:val="ru-RU"/>
        </w:rPr>
        <w:t xml:space="preserve"> </w:t>
      </w:r>
      <w:r w:rsidRPr="00DC7F76">
        <w:rPr>
          <w:rFonts w:ascii="Times New Roman" w:hAnsi="Times New Roman"/>
          <w:bCs/>
          <w:color w:val="auto"/>
        </w:rPr>
        <w:t>Science</w:t>
      </w:r>
      <w:r w:rsidRPr="00DC7F76">
        <w:rPr>
          <w:rFonts w:ascii="Times New Roman" w:hAnsi="Times New Roman"/>
          <w:bCs/>
          <w:color w:val="auto"/>
          <w:lang w:val="ru-RU"/>
        </w:rPr>
        <w:t xml:space="preserve"> в 15 раз</w:t>
      </w:r>
      <w:r w:rsidRPr="00DC7F76">
        <w:rPr>
          <w:rFonts w:ascii="Times New Roman" w:hAnsi="Times New Roman"/>
          <w:color w:val="auto"/>
          <w:lang w:val="ru-RU"/>
        </w:rPr>
        <w:t xml:space="preserve"> (с 2 до 30 в год). Наличие собственного научного журнала и льгот для исследователей (</w:t>
      </w:r>
      <w:r w:rsidRPr="00DC7F76">
        <w:rPr>
          <w:rFonts w:ascii="Times New Roman" w:hAnsi="Times New Roman"/>
          <w:color w:val="auto"/>
        </w:rPr>
        <w:t>PhD</w:t>
      </w:r>
      <w:r w:rsidRPr="00DC7F76">
        <w:rPr>
          <w:rFonts w:ascii="Times New Roman" w:hAnsi="Times New Roman"/>
          <w:color w:val="auto"/>
          <w:lang w:val="ru-RU"/>
        </w:rPr>
        <w:t>) подтверждает приоритетность науки в бюджете вуза.</w:t>
      </w:r>
    </w:p>
    <w:p w14:paraId="060E8494" w14:textId="77777777" w:rsidR="00277044" w:rsidRPr="00DC7F76" w:rsidRDefault="00277044" w:rsidP="002C62E2">
      <w:pPr>
        <w:widowControl w:val="0"/>
        <w:spacing w:after="0" w:line="240" w:lineRule="auto"/>
        <w:contextualSpacing/>
        <w:jc w:val="center"/>
        <w:rPr>
          <w:rFonts w:eastAsia="Calibri" w:cs="Times New Roman"/>
          <w:szCs w:val="24"/>
          <w:lang w:eastAsia="ru-RU"/>
        </w:rPr>
      </w:pPr>
    </w:p>
    <w:p w14:paraId="3B1183D1" w14:textId="26A54E9D" w:rsidR="00B66BD5" w:rsidRDefault="00DC7F76" w:rsidP="002C62E2">
      <w:pPr>
        <w:pStyle w:val="2"/>
        <w:keepNext w:val="0"/>
        <w:keepLines w:val="0"/>
        <w:widowControl w:val="0"/>
        <w:spacing w:line="240" w:lineRule="auto"/>
        <w:contextualSpacing/>
        <w:jc w:val="center"/>
        <w:rPr>
          <w:rFonts w:ascii="Times New Roman" w:eastAsia="Times New Roman" w:hAnsi="Times New Roman"/>
          <w:b/>
          <w:bCs/>
          <w:i/>
          <w:color w:val="auto"/>
          <w:sz w:val="24"/>
          <w:szCs w:val="24"/>
          <w:lang w:val="ru-RU" w:eastAsia="ru-RU"/>
        </w:rPr>
      </w:pPr>
      <w:proofErr w:type="spellStart"/>
      <w:r w:rsidRPr="00DC7F76">
        <w:rPr>
          <w:rFonts w:ascii="Times New Roman" w:eastAsia="Times New Roman" w:hAnsi="Times New Roman"/>
          <w:b/>
          <w:bCs/>
          <w:i/>
          <w:color w:val="auto"/>
          <w:sz w:val="24"/>
          <w:szCs w:val="24"/>
          <w:lang w:eastAsia="ru-RU"/>
        </w:rPr>
        <w:t>Критерий</w:t>
      </w:r>
      <w:proofErr w:type="spellEnd"/>
      <w:r w:rsidRPr="00DC7F76">
        <w:rPr>
          <w:rFonts w:ascii="Times New Roman" w:eastAsia="Times New Roman" w:hAnsi="Times New Roman"/>
          <w:b/>
          <w:bCs/>
          <w:i/>
          <w:color w:val="auto"/>
          <w:sz w:val="24"/>
          <w:szCs w:val="24"/>
          <w:lang w:eastAsia="ru-RU"/>
        </w:rPr>
        <w:t xml:space="preserve"> </w:t>
      </w:r>
      <w:proofErr w:type="spellStart"/>
      <w:r w:rsidRPr="00DC7F76">
        <w:rPr>
          <w:rFonts w:ascii="Times New Roman" w:eastAsia="Times New Roman" w:hAnsi="Times New Roman"/>
          <w:b/>
          <w:bCs/>
          <w:i/>
          <w:color w:val="auto"/>
          <w:sz w:val="24"/>
          <w:szCs w:val="24"/>
          <w:lang w:eastAsia="ru-RU"/>
        </w:rPr>
        <w:t>выполняется</w:t>
      </w:r>
      <w:proofErr w:type="spellEnd"/>
      <w:r>
        <w:rPr>
          <w:rFonts w:ascii="Times New Roman" w:eastAsia="Times New Roman" w:hAnsi="Times New Roman"/>
          <w:b/>
          <w:bCs/>
          <w:i/>
          <w:color w:val="auto"/>
          <w:sz w:val="24"/>
          <w:szCs w:val="24"/>
          <w:lang w:val="ru-RU" w:eastAsia="ru-RU"/>
        </w:rPr>
        <w:t>.</w:t>
      </w:r>
    </w:p>
    <w:p w14:paraId="2EC5B574" w14:textId="71CEE380" w:rsidR="00DC7F76" w:rsidRDefault="00DC7F76" w:rsidP="002C62E2">
      <w:pPr>
        <w:spacing w:line="240" w:lineRule="auto"/>
        <w:contextualSpacing/>
        <w:rPr>
          <w:lang w:eastAsia="ru-RU"/>
        </w:rPr>
      </w:pPr>
    </w:p>
    <w:p w14:paraId="23C7B814" w14:textId="77777777" w:rsidR="00DC7F76" w:rsidRPr="00DC7F76" w:rsidRDefault="00DC7F76" w:rsidP="002C62E2">
      <w:pPr>
        <w:spacing w:before="100" w:beforeAutospacing="1" w:after="100" w:afterAutospacing="1" w:line="240" w:lineRule="auto"/>
        <w:contextualSpacing/>
        <w:outlineLvl w:val="2"/>
        <w:rPr>
          <w:b/>
          <w:bCs/>
          <w:color w:val="833C0B" w:themeColor="accent2" w:themeShade="80"/>
          <w:sz w:val="27"/>
          <w:szCs w:val="27"/>
          <w:lang w:val="ky-KG" w:eastAsia="ru-RU"/>
        </w:rPr>
      </w:pPr>
      <w:r w:rsidRPr="00DC7F76">
        <w:rPr>
          <w:b/>
          <w:bCs/>
          <w:color w:val="833C0B" w:themeColor="accent2" w:themeShade="80"/>
          <w:sz w:val="27"/>
          <w:szCs w:val="27"/>
          <w:lang w:eastAsia="ru-RU"/>
        </w:rPr>
        <w:t>Сильные стороны</w:t>
      </w:r>
      <w:r w:rsidRPr="00DC7F76">
        <w:rPr>
          <w:b/>
          <w:bCs/>
          <w:color w:val="833C0B" w:themeColor="accent2" w:themeShade="80"/>
          <w:sz w:val="27"/>
          <w:szCs w:val="27"/>
          <w:lang w:val="ky-KG" w:eastAsia="ru-RU"/>
        </w:rPr>
        <w:t>:</w:t>
      </w:r>
    </w:p>
    <w:p w14:paraId="3FED8E1D" w14:textId="77777777" w:rsidR="00DC7F76" w:rsidRPr="00DC7F76" w:rsidRDefault="00DC7F76" w:rsidP="002A4260">
      <w:pPr>
        <w:numPr>
          <w:ilvl w:val="0"/>
          <w:numId w:val="63"/>
        </w:numPr>
        <w:spacing w:before="100" w:beforeAutospacing="1" w:after="100" w:afterAutospacing="1" w:line="240" w:lineRule="auto"/>
        <w:contextualSpacing/>
        <w:rPr>
          <w:color w:val="833C0B" w:themeColor="accent2" w:themeShade="80"/>
          <w:szCs w:val="24"/>
          <w:lang w:eastAsia="ru-RU"/>
        </w:rPr>
      </w:pPr>
      <w:r w:rsidRPr="00DC7F76">
        <w:rPr>
          <w:b/>
          <w:bCs/>
          <w:i/>
          <w:color w:val="833C0B" w:themeColor="accent2" w:themeShade="80"/>
          <w:szCs w:val="24"/>
          <w:lang w:eastAsia="ru-RU"/>
        </w:rPr>
        <w:t>Высокая инвестиционная активность:</w:t>
      </w:r>
      <w:r w:rsidRPr="00DC7F76">
        <w:rPr>
          <w:color w:val="833C0B" w:themeColor="accent2" w:themeShade="80"/>
          <w:szCs w:val="24"/>
          <w:lang w:eastAsia="ru-RU"/>
        </w:rPr>
        <w:t xml:space="preserve"> Реинвестирование </w:t>
      </w:r>
      <w:r w:rsidRPr="00DC7F76">
        <w:rPr>
          <w:b/>
          <w:bCs/>
          <w:color w:val="833C0B" w:themeColor="accent2" w:themeShade="80"/>
          <w:szCs w:val="24"/>
          <w:lang w:eastAsia="ru-RU"/>
        </w:rPr>
        <w:t>30% дохода</w:t>
      </w:r>
      <w:r w:rsidRPr="00DC7F76">
        <w:rPr>
          <w:color w:val="833C0B" w:themeColor="accent2" w:themeShade="80"/>
          <w:szCs w:val="24"/>
          <w:lang w:eastAsia="ru-RU"/>
        </w:rPr>
        <w:t xml:space="preserve"> в развитие инфраструктуры (клиники, IT-лаборатории) — показатель намного выше среднего по рынку. Это подтверждает статус «университета развития», а не просто коммерческого проекта.</w:t>
      </w:r>
    </w:p>
    <w:p w14:paraId="1771C6E1" w14:textId="77777777" w:rsidR="00DC7F76" w:rsidRPr="00DC7F76" w:rsidRDefault="00DC7F76" w:rsidP="002A4260">
      <w:pPr>
        <w:numPr>
          <w:ilvl w:val="0"/>
          <w:numId w:val="63"/>
        </w:numPr>
        <w:spacing w:before="100" w:beforeAutospacing="1" w:after="100" w:afterAutospacing="1" w:line="240" w:lineRule="auto"/>
        <w:contextualSpacing/>
        <w:rPr>
          <w:color w:val="833C0B" w:themeColor="accent2" w:themeShade="80"/>
          <w:szCs w:val="24"/>
          <w:lang w:eastAsia="ru-RU"/>
        </w:rPr>
      </w:pPr>
      <w:r w:rsidRPr="00DC7F76">
        <w:rPr>
          <w:b/>
          <w:bCs/>
          <w:i/>
          <w:color w:val="833C0B" w:themeColor="accent2" w:themeShade="80"/>
          <w:szCs w:val="24"/>
          <w:lang w:eastAsia="ru-RU"/>
        </w:rPr>
        <w:t>Социальная ответственность:</w:t>
      </w:r>
      <w:r w:rsidRPr="00DC7F76">
        <w:rPr>
          <w:color w:val="833C0B" w:themeColor="accent2" w:themeShade="80"/>
          <w:szCs w:val="24"/>
          <w:lang w:eastAsia="ru-RU"/>
        </w:rPr>
        <w:t xml:space="preserve"> 50% студентов на льготах — это сильный маркетинговый и этический показатель, который лояльно воспринимается аккредитационными комиссиями.</w:t>
      </w:r>
    </w:p>
    <w:p w14:paraId="02E75F23" w14:textId="77777777" w:rsidR="00DC7F76" w:rsidRPr="00DC7F76" w:rsidRDefault="00DC7F76" w:rsidP="002C62E2">
      <w:pPr>
        <w:spacing w:before="100" w:beforeAutospacing="1" w:after="100" w:afterAutospacing="1" w:line="240" w:lineRule="auto"/>
        <w:contextualSpacing/>
        <w:outlineLvl w:val="2"/>
        <w:rPr>
          <w:b/>
          <w:bCs/>
          <w:color w:val="833C0B" w:themeColor="accent2" w:themeShade="80"/>
          <w:sz w:val="27"/>
          <w:szCs w:val="27"/>
          <w:lang w:eastAsia="ru-RU"/>
        </w:rPr>
      </w:pPr>
      <w:r w:rsidRPr="00DC7F76">
        <w:rPr>
          <w:b/>
          <w:bCs/>
          <w:color w:val="833C0B" w:themeColor="accent2" w:themeShade="80"/>
          <w:sz w:val="27"/>
          <w:szCs w:val="27"/>
          <w:lang w:eastAsia="ru-RU"/>
        </w:rPr>
        <w:t>Рекомендации:</w:t>
      </w:r>
    </w:p>
    <w:p w14:paraId="01397A71" w14:textId="77777777" w:rsidR="00DC7F76" w:rsidRPr="00DC7F76" w:rsidRDefault="00DC7F76" w:rsidP="002A4260">
      <w:pPr>
        <w:pStyle w:val="af2"/>
        <w:widowControl w:val="0"/>
        <w:numPr>
          <w:ilvl w:val="3"/>
          <w:numId w:val="64"/>
        </w:numPr>
        <w:shd w:val="clear" w:color="auto" w:fill="FFFFFF" w:themeFill="background1"/>
        <w:autoSpaceDE w:val="0"/>
        <w:autoSpaceDN w:val="0"/>
        <w:spacing w:line="240" w:lineRule="auto"/>
        <w:ind w:left="426" w:hanging="142"/>
        <w:contextualSpacing/>
        <w:jc w:val="both"/>
        <w:rPr>
          <w:color w:val="833C0B" w:themeColor="accent2" w:themeShade="80"/>
        </w:rPr>
      </w:pPr>
      <w:r w:rsidRPr="00DC7F76">
        <w:rPr>
          <w:color w:val="833C0B" w:themeColor="accent2" w:themeShade="80"/>
        </w:rPr>
        <w:t xml:space="preserve">До 32.12.2026 г. изыскать возможности для повышения заработной платы и начисления </w:t>
      </w:r>
      <w:r w:rsidRPr="00DC7F76">
        <w:rPr>
          <w:color w:val="833C0B" w:themeColor="accent2" w:themeShade="80"/>
          <w:lang w:eastAsia="ru-RU"/>
        </w:rPr>
        <w:t>13-й зарплаты и премий к праздникам, а также за высокую активную деятельность сотрудников.</w:t>
      </w:r>
    </w:p>
    <w:p w14:paraId="151AE16D" w14:textId="77777777" w:rsidR="00DC7F76" w:rsidRPr="00DC7F76" w:rsidRDefault="00DC7F76" w:rsidP="002C62E2">
      <w:pPr>
        <w:pStyle w:val="af2"/>
        <w:shd w:val="clear" w:color="auto" w:fill="FFFFFF" w:themeFill="background1"/>
        <w:spacing w:line="240" w:lineRule="auto"/>
        <w:contextualSpacing/>
        <w:rPr>
          <w:b/>
          <w:bCs/>
          <w:color w:val="833C0B" w:themeColor="accent2" w:themeShade="80"/>
        </w:rPr>
      </w:pPr>
    </w:p>
    <w:p w14:paraId="4346C8B1" w14:textId="77777777" w:rsidR="00DC7F76" w:rsidRPr="00DC7F76" w:rsidRDefault="00DC7F76" w:rsidP="002C62E2">
      <w:pPr>
        <w:pStyle w:val="afc"/>
        <w:shd w:val="clear" w:color="auto" w:fill="FFFFFF" w:themeFill="background1"/>
        <w:spacing w:after="120" w:line="240" w:lineRule="auto"/>
        <w:jc w:val="center"/>
        <w:rPr>
          <w:color w:val="833C0B" w:themeColor="accent2" w:themeShade="80"/>
          <w:szCs w:val="24"/>
        </w:rPr>
      </w:pPr>
      <w:r w:rsidRPr="00DC7F76">
        <w:rPr>
          <w:rFonts w:eastAsia="Calibri"/>
          <w:b/>
          <w:bCs/>
          <w:color w:val="833C0B" w:themeColor="accent2" w:themeShade="80"/>
          <w:kern w:val="24"/>
          <w:szCs w:val="24"/>
          <w:lang w:eastAsia="ru-RU"/>
        </w:rPr>
        <w:t>Стандарт 8 выполняется</w:t>
      </w:r>
    </w:p>
    <w:p w14:paraId="7B76FBA9" w14:textId="77777777" w:rsidR="00CD444A" w:rsidRPr="008B3FDD" w:rsidRDefault="00CD444A" w:rsidP="002C62E2">
      <w:pPr>
        <w:widowControl w:val="0"/>
        <w:spacing w:line="240" w:lineRule="auto"/>
        <w:contextualSpacing/>
        <w:jc w:val="center"/>
        <w:rPr>
          <w:rFonts w:eastAsia="Calibri" w:cs="Times New Roman"/>
          <w:b/>
          <w:bCs/>
          <w:szCs w:val="24"/>
        </w:rPr>
      </w:pPr>
    </w:p>
    <w:p w14:paraId="36132E35" w14:textId="77777777" w:rsidR="00CD444A" w:rsidRPr="008B3FDD" w:rsidRDefault="00CD444A" w:rsidP="002C62E2">
      <w:pPr>
        <w:widowControl w:val="0"/>
        <w:spacing w:line="240" w:lineRule="auto"/>
        <w:contextualSpacing/>
        <w:jc w:val="center"/>
        <w:rPr>
          <w:rFonts w:eastAsia="Calibri" w:cs="Times New Roman"/>
          <w:b/>
          <w:bCs/>
          <w:szCs w:val="24"/>
        </w:rPr>
      </w:pPr>
    </w:p>
    <w:p w14:paraId="7760ABEA" w14:textId="6720C3A9" w:rsidR="00CD444A" w:rsidRPr="008B3FDD" w:rsidRDefault="00CD444A" w:rsidP="002C62E2">
      <w:pPr>
        <w:widowControl w:val="0"/>
        <w:spacing w:line="240" w:lineRule="auto"/>
        <w:contextualSpacing/>
        <w:jc w:val="center"/>
        <w:rPr>
          <w:rFonts w:eastAsia="Calibri" w:cs="Times New Roman"/>
          <w:b/>
          <w:bCs/>
          <w:szCs w:val="24"/>
        </w:rPr>
      </w:pPr>
    </w:p>
    <w:p w14:paraId="2FB1D4D9" w14:textId="44E79DC8" w:rsidR="00841180" w:rsidRDefault="00841180" w:rsidP="002C62E2">
      <w:pPr>
        <w:widowControl w:val="0"/>
        <w:spacing w:line="240" w:lineRule="auto"/>
        <w:contextualSpacing/>
        <w:jc w:val="center"/>
        <w:rPr>
          <w:rFonts w:eastAsia="Calibri" w:cs="Times New Roman"/>
          <w:b/>
          <w:bCs/>
          <w:szCs w:val="24"/>
        </w:rPr>
      </w:pPr>
      <w:r>
        <w:rPr>
          <w:rFonts w:eastAsia="Calibri" w:cs="Times New Roman"/>
          <w:b/>
          <w:bCs/>
          <w:szCs w:val="24"/>
        </w:rPr>
        <w:br w:type="page"/>
      </w:r>
    </w:p>
    <w:p w14:paraId="108F0975" w14:textId="13297538" w:rsidR="00841180" w:rsidRDefault="00841180" w:rsidP="002C62E2">
      <w:pPr>
        <w:widowControl w:val="0"/>
        <w:spacing w:line="240" w:lineRule="auto"/>
        <w:contextualSpacing/>
        <w:jc w:val="center"/>
        <w:rPr>
          <w:rFonts w:cs="Times New Roman"/>
          <w:b/>
          <w:bCs/>
          <w:color w:val="002060"/>
          <w:szCs w:val="24"/>
        </w:rPr>
      </w:pPr>
      <w:r w:rsidRPr="00EB106D">
        <w:rPr>
          <w:rFonts w:cs="Times New Roman"/>
          <w:b/>
          <w:bCs/>
          <w:color w:val="002060"/>
          <w:szCs w:val="24"/>
        </w:rPr>
        <w:lastRenderedPageBreak/>
        <w:t>ГЛАВА 2 ПРЕДВАРИТЕЛЬНЫЕ ИТОГИ АККРЕДИТАЦИИ</w:t>
      </w:r>
    </w:p>
    <w:p w14:paraId="3882A7A8" w14:textId="77777777" w:rsidR="002C62E2" w:rsidRPr="00EB106D" w:rsidRDefault="002C62E2" w:rsidP="002C62E2">
      <w:pPr>
        <w:widowControl w:val="0"/>
        <w:spacing w:line="240" w:lineRule="auto"/>
        <w:contextualSpacing/>
        <w:jc w:val="center"/>
        <w:rPr>
          <w:rFonts w:cs="Times New Roman"/>
          <w:b/>
          <w:bCs/>
          <w:color w:val="002060"/>
          <w:szCs w:val="24"/>
        </w:rPr>
      </w:pPr>
    </w:p>
    <w:p w14:paraId="317543CC" w14:textId="77777777" w:rsidR="00841180" w:rsidRPr="00C0699D" w:rsidRDefault="00841180" w:rsidP="002C62E2">
      <w:pPr>
        <w:shd w:val="clear" w:color="auto" w:fill="FFFFFF" w:themeFill="background1"/>
        <w:tabs>
          <w:tab w:val="right" w:pos="4335"/>
          <w:tab w:val="left" w:pos="4425"/>
          <w:tab w:val="center" w:pos="5317"/>
          <w:tab w:val="center" w:pos="6240"/>
          <w:tab w:val="center" w:pos="6915"/>
        </w:tabs>
        <w:adjustRightInd w:val="0"/>
        <w:spacing w:before="13" w:line="240" w:lineRule="auto"/>
        <w:contextualSpacing/>
        <w:jc w:val="center"/>
        <w:rPr>
          <w:b/>
          <w:szCs w:val="24"/>
          <w:lang w:val="ky-KG"/>
        </w:rPr>
      </w:pPr>
      <w:r>
        <w:fldChar w:fldCharType="begin"/>
      </w:r>
      <w:r>
        <w:instrText xml:space="preserve"> HYPERLINK \l "_Toc422144573" </w:instrText>
      </w:r>
      <w:r>
        <w:fldChar w:fldCharType="separate"/>
      </w:r>
      <w:r w:rsidRPr="00EB106D">
        <w:rPr>
          <w:b/>
          <w:color w:val="000000" w:themeColor="text1"/>
        </w:rPr>
        <w:t xml:space="preserve">4. </w:t>
      </w:r>
      <w:r w:rsidRPr="00C0699D">
        <w:rPr>
          <w:b/>
          <w:szCs w:val="24"/>
        </w:rPr>
        <w:t xml:space="preserve">ПРЕДВАРИТЕЛЬНЫЕ ИТОГИ МЕЖДУНАРОДНОЙ ИНСТИТУЦИОНАЛЬНОЙ И ПРОГРАММНОЙ (560001 «Лечебное дело – 5 лет», 560001 «Лечебное дело – 6 лет») АККРЕДИТАЦИИ ОБРАЗОВАТЕЛЬНОГО </w:t>
      </w:r>
      <w:r w:rsidRPr="00C0699D">
        <w:rPr>
          <w:b/>
          <w:szCs w:val="24"/>
          <w:lang w:val="ky-KG"/>
        </w:rPr>
        <w:t xml:space="preserve">УЧРЕЖДЕНИЯ </w:t>
      </w:r>
    </w:p>
    <w:p w14:paraId="7AB6C6C4" w14:textId="77777777" w:rsidR="00841180" w:rsidRPr="00C0699D" w:rsidRDefault="00841180" w:rsidP="002C62E2">
      <w:pPr>
        <w:shd w:val="clear" w:color="auto" w:fill="FFFFFF" w:themeFill="background1"/>
        <w:tabs>
          <w:tab w:val="right" w:pos="4335"/>
          <w:tab w:val="left" w:pos="4425"/>
          <w:tab w:val="center" w:pos="5317"/>
          <w:tab w:val="center" w:pos="6240"/>
          <w:tab w:val="center" w:pos="6915"/>
        </w:tabs>
        <w:adjustRightInd w:val="0"/>
        <w:spacing w:before="13" w:line="240" w:lineRule="auto"/>
        <w:contextualSpacing/>
        <w:jc w:val="center"/>
        <w:rPr>
          <w:b/>
          <w:bCs/>
          <w:iCs/>
          <w:szCs w:val="24"/>
          <w:lang w:val="ky-KG"/>
        </w:rPr>
      </w:pPr>
      <w:r w:rsidRPr="00C0699D">
        <w:rPr>
          <w:b/>
          <w:szCs w:val="24"/>
          <w:lang w:val="ky-KG"/>
        </w:rPr>
        <w:t>“САЛЫМБЕКОВ УНИВЕРСИТЕТ”</w:t>
      </w:r>
    </w:p>
    <w:p w14:paraId="50F44F5A" w14:textId="77777777" w:rsidR="00841180" w:rsidRPr="00C0699D" w:rsidRDefault="00841180" w:rsidP="002C62E2">
      <w:pPr>
        <w:shd w:val="clear" w:color="auto" w:fill="FFFFFF" w:themeFill="background1"/>
        <w:spacing w:line="240" w:lineRule="auto"/>
        <w:contextualSpacing/>
        <w:jc w:val="center"/>
        <w:rPr>
          <w:szCs w:val="24"/>
        </w:rPr>
      </w:pPr>
    </w:p>
    <w:p w14:paraId="47951D2A" w14:textId="77777777" w:rsidR="00841180" w:rsidRPr="00C0699D" w:rsidRDefault="00841180" w:rsidP="002C62E2">
      <w:pPr>
        <w:pStyle w:val="1fe"/>
        <w:shd w:val="clear" w:color="auto" w:fill="FFFFFF" w:themeFill="background1"/>
        <w:spacing w:after="120"/>
        <w:ind w:left="1701" w:hanging="1701"/>
        <w:contextualSpacing/>
        <w:jc w:val="both"/>
        <w:rPr>
          <w:b/>
          <w:sz w:val="24"/>
          <w:szCs w:val="24"/>
          <w:lang w:val="ru-RU"/>
        </w:rPr>
      </w:pPr>
      <w:r w:rsidRPr="00C0699D">
        <w:rPr>
          <w:b/>
          <w:color w:val="auto"/>
          <w:sz w:val="24"/>
          <w:szCs w:val="24"/>
          <w:lang w:val="ru-RU"/>
        </w:rPr>
        <w:t>СТАНДАРТ 1.</w:t>
      </w:r>
      <w:r w:rsidRPr="00C0699D">
        <w:rPr>
          <w:b/>
          <w:color w:val="auto"/>
          <w:sz w:val="24"/>
          <w:szCs w:val="24"/>
          <w:lang w:val="ru-RU"/>
        </w:rPr>
        <w:tab/>
      </w:r>
      <w:r w:rsidRPr="00C0699D">
        <w:rPr>
          <w:b/>
          <w:sz w:val="24"/>
          <w:szCs w:val="24"/>
          <w:lang w:val="ru-RU"/>
        </w:rPr>
        <w:t>Политика обеспечения качества образования</w:t>
      </w:r>
    </w:p>
    <w:p w14:paraId="3E8CBC8F" w14:textId="77777777" w:rsidR="00841180" w:rsidRPr="00C0699D" w:rsidRDefault="00841180" w:rsidP="002C62E2">
      <w:pPr>
        <w:pStyle w:val="1fe"/>
        <w:shd w:val="clear" w:color="auto" w:fill="FFFFFF" w:themeFill="background1"/>
        <w:spacing w:after="120"/>
        <w:contextualSpacing/>
        <w:jc w:val="both"/>
        <w:rPr>
          <w:b/>
          <w:color w:val="auto"/>
          <w:sz w:val="24"/>
          <w:szCs w:val="24"/>
          <w:lang w:val="ru-RU"/>
        </w:rPr>
      </w:pPr>
    </w:p>
    <w:p w14:paraId="382A8DCB" w14:textId="77777777" w:rsidR="00841180" w:rsidRPr="00C0699D" w:rsidRDefault="00841180" w:rsidP="002C62E2">
      <w:pPr>
        <w:pStyle w:val="1fe"/>
        <w:spacing w:after="120"/>
        <w:ind w:left="1701" w:hanging="1701"/>
        <w:contextualSpacing/>
        <w:jc w:val="both"/>
        <w:rPr>
          <w:b/>
          <w:color w:val="auto"/>
          <w:sz w:val="24"/>
          <w:szCs w:val="24"/>
          <w:lang w:val="ru-RU"/>
        </w:rPr>
      </w:pPr>
      <w:proofErr w:type="spellStart"/>
      <w:r w:rsidRPr="00C0699D">
        <w:rPr>
          <w:b/>
          <w:sz w:val="24"/>
          <w:szCs w:val="24"/>
        </w:rPr>
        <w:t>Сильные</w:t>
      </w:r>
      <w:proofErr w:type="spellEnd"/>
      <w:r w:rsidRPr="00C0699D">
        <w:rPr>
          <w:b/>
          <w:sz w:val="24"/>
          <w:szCs w:val="24"/>
        </w:rPr>
        <w:t xml:space="preserve"> </w:t>
      </w:r>
      <w:proofErr w:type="spellStart"/>
      <w:r w:rsidRPr="00C0699D">
        <w:rPr>
          <w:b/>
          <w:sz w:val="24"/>
          <w:szCs w:val="24"/>
        </w:rPr>
        <w:t>стороны</w:t>
      </w:r>
      <w:proofErr w:type="spellEnd"/>
      <w:r w:rsidRPr="00C0699D">
        <w:rPr>
          <w:b/>
          <w:sz w:val="24"/>
          <w:szCs w:val="24"/>
        </w:rPr>
        <w:t>:</w:t>
      </w:r>
    </w:p>
    <w:p w14:paraId="538E8866" w14:textId="77777777" w:rsidR="00841180" w:rsidRPr="00C0699D" w:rsidRDefault="00841180" w:rsidP="002A4260">
      <w:pPr>
        <w:widowControl w:val="0"/>
        <w:numPr>
          <w:ilvl w:val="0"/>
          <w:numId w:val="65"/>
        </w:numPr>
        <w:autoSpaceDE w:val="0"/>
        <w:autoSpaceDN w:val="0"/>
        <w:spacing w:after="0" w:line="240" w:lineRule="auto"/>
        <w:contextualSpacing/>
        <w:rPr>
          <w:szCs w:val="24"/>
          <w:lang w:val="en-US"/>
        </w:rPr>
      </w:pPr>
      <w:r w:rsidRPr="00C0699D">
        <w:rPr>
          <w:szCs w:val="24"/>
        </w:rPr>
        <w:t>Включён</w:t>
      </w:r>
      <w:r w:rsidRPr="00C0699D">
        <w:rPr>
          <w:szCs w:val="24"/>
          <w:lang w:val="en-US"/>
        </w:rPr>
        <w:t xml:space="preserve"> </w:t>
      </w:r>
      <w:r w:rsidRPr="00C0699D">
        <w:rPr>
          <w:szCs w:val="24"/>
        </w:rPr>
        <w:t>в</w:t>
      </w:r>
      <w:r w:rsidRPr="00C0699D">
        <w:rPr>
          <w:szCs w:val="24"/>
          <w:lang w:val="en-US"/>
        </w:rPr>
        <w:t xml:space="preserve"> </w:t>
      </w:r>
      <w:r w:rsidRPr="00C0699D">
        <w:rPr>
          <w:szCs w:val="24"/>
        </w:rPr>
        <w:t>лист</w:t>
      </w:r>
      <w:r w:rsidRPr="00C0699D">
        <w:rPr>
          <w:szCs w:val="24"/>
          <w:lang w:val="en-US"/>
        </w:rPr>
        <w:t xml:space="preserve"> </w:t>
      </w:r>
      <w:r w:rsidRPr="00C0699D">
        <w:rPr>
          <w:szCs w:val="24"/>
        </w:rPr>
        <w:t>вузов</w:t>
      </w:r>
      <w:r w:rsidRPr="00C0699D">
        <w:rPr>
          <w:szCs w:val="24"/>
          <w:lang w:val="en-US"/>
        </w:rPr>
        <w:t xml:space="preserve">, </w:t>
      </w:r>
      <w:r w:rsidRPr="00C0699D">
        <w:rPr>
          <w:szCs w:val="24"/>
        </w:rPr>
        <w:t>которые</w:t>
      </w:r>
      <w:r w:rsidRPr="00C0699D">
        <w:rPr>
          <w:szCs w:val="24"/>
          <w:lang w:val="en-US"/>
        </w:rPr>
        <w:t xml:space="preserve"> </w:t>
      </w:r>
      <w:r w:rsidRPr="00C0699D">
        <w:rPr>
          <w:szCs w:val="24"/>
        </w:rPr>
        <w:t>признаны</w:t>
      </w:r>
      <w:r w:rsidRPr="00C0699D">
        <w:rPr>
          <w:szCs w:val="24"/>
          <w:lang w:val="en-US"/>
        </w:rPr>
        <w:t xml:space="preserve"> World Directory of Medical Education (</w:t>
      </w:r>
      <w:r w:rsidRPr="00C0699D">
        <w:rPr>
          <w:szCs w:val="24"/>
        </w:rPr>
        <w:t>ВОЗ</w:t>
      </w:r>
      <w:r w:rsidRPr="00C0699D">
        <w:rPr>
          <w:szCs w:val="24"/>
          <w:lang w:val="en-US"/>
        </w:rPr>
        <w:t>), ECFMG;</w:t>
      </w:r>
    </w:p>
    <w:p w14:paraId="1E13A13A" w14:textId="77777777" w:rsidR="00841180" w:rsidRPr="00C0699D" w:rsidRDefault="00841180" w:rsidP="002A4260">
      <w:pPr>
        <w:widowControl w:val="0"/>
        <w:numPr>
          <w:ilvl w:val="0"/>
          <w:numId w:val="65"/>
        </w:numPr>
        <w:autoSpaceDE w:val="0"/>
        <w:autoSpaceDN w:val="0"/>
        <w:spacing w:after="0" w:line="240" w:lineRule="auto"/>
        <w:contextualSpacing/>
        <w:rPr>
          <w:szCs w:val="24"/>
        </w:rPr>
      </w:pPr>
      <w:r w:rsidRPr="00C0699D">
        <w:rPr>
          <w:bCs/>
          <w:szCs w:val="24"/>
        </w:rPr>
        <w:t xml:space="preserve">Меморандумы о взаимовыгодном сотрудничестве с зарубежными вузами и клиниками </w:t>
      </w:r>
      <w:r w:rsidRPr="00C0699D">
        <w:rPr>
          <w:szCs w:val="24"/>
        </w:rPr>
        <w:t>Южной Кореи, Турции, Узбекистана, Украины, Индии, Малайзии и Грузии.</w:t>
      </w:r>
    </w:p>
    <w:p w14:paraId="721CDE52" w14:textId="77777777" w:rsidR="00841180" w:rsidRPr="00C0699D" w:rsidRDefault="00841180" w:rsidP="002C62E2">
      <w:pPr>
        <w:spacing w:line="240" w:lineRule="auto"/>
        <w:contextualSpacing/>
        <w:rPr>
          <w:b/>
          <w:szCs w:val="24"/>
        </w:rPr>
      </w:pPr>
    </w:p>
    <w:p w14:paraId="5889EF17" w14:textId="77777777" w:rsidR="00841180" w:rsidRPr="00C0699D" w:rsidRDefault="00841180" w:rsidP="002C62E2">
      <w:pPr>
        <w:spacing w:line="240" w:lineRule="auto"/>
        <w:contextualSpacing/>
        <w:rPr>
          <w:b/>
          <w:szCs w:val="24"/>
        </w:rPr>
      </w:pPr>
      <w:r w:rsidRPr="00C0699D">
        <w:rPr>
          <w:b/>
          <w:szCs w:val="24"/>
        </w:rPr>
        <w:t xml:space="preserve">Слабые стороны: </w:t>
      </w:r>
    </w:p>
    <w:p w14:paraId="09886A7D" w14:textId="77777777" w:rsidR="00841180" w:rsidRPr="00C0699D" w:rsidRDefault="00841180" w:rsidP="002A4260">
      <w:pPr>
        <w:pStyle w:val="afc"/>
        <w:widowControl w:val="0"/>
        <w:numPr>
          <w:ilvl w:val="0"/>
          <w:numId w:val="66"/>
        </w:numPr>
        <w:autoSpaceDE w:val="0"/>
        <w:autoSpaceDN w:val="0"/>
        <w:spacing w:after="0" w:line="240" w:lineRule="auto"/>
        <w:jc w:val="both"/>
        <w:rPr>
          <w:szCs w:val="24"/>
        </w:rPr>
      </w:pPr>
      <w:r w:rsidRPr="00C0699D">
        <w:rPr>
          <w:szCs w:val="24"/>
        </w:rPr>
        <w:t xml:space="preserve">Система менеджмента качества </w:t>
      </w:r>
      <w:r w:rsidRPr="00C0699D">
        <w:rPr>
          <w:szCs w:val="24"/>
          <w:lang w:val="en-US"/>
        </w:rPr>
        <w:t>ISO</w:t>
      </w:r>
      <w:r w:rsidRPr="00C0699D">
        <w:rPr>
          <w:szCs w:val="24"/>
        </w:rPr>
        <w:t xml:space="preserve"> 9001находится на стадии внедрения.</w:t>
      </w:r>
    </w:p>
    <w:p w14:paraId="516A0305" w14:textId="77777777" w:rsidR="00841180" w:rsidRPr="00C0699D" w:rsidRDefault="00841180" w:rsidP="002A4260">
      <w:pPr>
        <w:pStyle w:val="afc"/>
        <w:widowControl w:val="0"/>
        <w:numPr>
          <w:ilvl w:val="0"/>
          <w:numId w:val="66"/>
        </w:numPr>
        <w:autoSpaceDE w:val="0"/>
        <w:autoSpaceDN w:val="0"/>
        <w:spacing w:after="0" w:line="240" w:lineRule="auto"/>
        <w:jc w:val="both"/>
        <w:rPr>
          <w:szCs w:val="24"/>
        </w:rPr>
      </w:pPr>
      <w:r w:rsidRPr="00C0699D">
        <w:rPr>
          <w:szCs w:val="24"/>
        </w:rPr>
        <w:t xml:space="preserve">Отсутствие участия в международных рейтингах вузов. </w:t>
      </w:r>
    </w:p>
    <w:p w14:paraId="6B02A6D6" w14:textId="77777777" w:rsidR="00841180" w:rsidRPr="00C0699D" w:rsidRDefault="00841180" w:rsidP="002C62E2">
      <w:pPr>
        <w:spacing w:line="240" w:lineRule="auto"/>
        <w:contextualSpacing/>
        <w:rPr>
          <w:szCs w:val="24"/>
        </w:rPr>
      </w:pPr>
      <w:r w:rsidRPr="00C0699D">
        <w:rPr>
          <w:szCs w:val="24"/>
        </w:rPr>
        <w:t xml:space="preserve"> </w:t>
      </w:r>
    </w:p>
    <w:p w14:paraId="5FC75FA5" w14:textId="77777777" w:rsidR="00841180" w:rsidRPr="00C0699D" w:rsidRDefault="00841180" w:rsidP="002C62E2">
      <w:pPr>
        <w:spacing w:line="240" w:lineRule="auto"/>
        <w:contextualSpacing/>
        <w:rPr>
          <w:b/>
          <w:szCs w:val="24"/>
        </w:rPr>
      </w:pPr>
      <w:r w:rsidRPr="00C0699D">
        <w:rPr>
          <w:b/>
          <w:szCs w:val="24"/>
        </w:rPr>
        <w:t xml:space="preserve">Рекомендации: </w:t>
      </w:r>
    </w:p>
    <w:p w14:paraId="7EAD192D" w14:textId="77777777" w:rsidR="00841180" w:rsidRPr="00C0699D" w:rsidRDefault="00841180" w:rsidP="002A4260">
      <w:pPr>
        <w:pStyle w:val="afc"/>
        <w:widowControl w:val="0"/>
        <w:numPr>
          <w:ilvl w:val="0"/>
          <w:numId w:val="67"/>
        </w:numPr>
        <w:autoSpaceDE w:val="0"/>
        <w:autoSpaceDN w:val="0"/>
        <w:spacing w:after="0" w:line="240" w:lineRule="auto"/>
        <w:jc w:val="both"/>
        <w:rPr>
          <w:szCs w:val="24"/>
        </w:rPr>
      </w:pPr>
      <w:r w:rsidRPr="00C0699D">
        <w:rPr>
          <w:szCs w:val="24"/>
        </w:rPr>
        <w:t xml:space="preserve">Завершить доработку и ввести в действие систему менеджмента качества образования в соответствии с требованиями </w:t>
      </w:r>
      <w:r w:rsidRPr="00C0699D">
        <w:rPr>
          <w:szCs w:val="24"/>
          <w:lang w:val="en-US"/>
        </w:rPr>
        <w:t>ISO</w:t>
      </w:r>
      <w:r w:rsidRPr="00C0699D">
        <w:rPr>
          <w:szCs w:val="24"/>
        </w:rPr>
        <w:t xml:space="preserve"> 9001 и провести ее сертификацию в течение двух лет.</w:t>
      </w:r>
    </w:p>
    <w:p w14:paraId="51ABC430" w14:textId="77777777" w:rsidR="00841180" w:rsidRPr="00C0699D" w:rsidRDefault="00841180" w:rsidP="002A4260">
      <w:pPr>
        <w:pStyle w:val="afc"/>
        <w:widowControl w:val="0"/>
        <w:numPr>
          <w:ilvl w:val="0"/>
          <w:numId w:val="67"/>
        </w:numPr>
        <w:autoSpaceDE w:val="0"/>
        <w:autoSpaceDN w:val="0"/>
        <w:spacing w:after="0" w:line="240" w:lineRule="auto"/>
        <w:jc w:val="both"/>
        <w:rPr>
          <w:szCs w:val="24"/>
        </w:rPr>
      </w:pPr>
      <w:r w:rsidRPr="00C0699D">
        <w:rPr>
          <w:szCs w:val="24"/>
        </w:rPr>
        <w:t xml:space="preserve">Принять участие в одном из международных рейтингов вузов в течение </w:t>
      </w:r>
      <w:r w:rsidRPr="00C0699D">
        <w:rPr>
          <w:color w:val="FF0000"/>
          <w:szCs w:val="24"/>
        </w:rPr>
        <w:t>3</w:t>
      </w:r>
      <w:r w:rsidRPr="00C0699D">
        <w:rPr>
          <w:szCs w:val="24"/>
        </w:rPr>
        <w:t xml:space="preserve"> лет.   </w:t>
      </w:r>
    </w:p>
    <w:p w14:paraId="4592548E" w14:textId="77777777" w:rsidR="00841180" w:rsidRPr="00C0699D" w:rsidRDefault="00841180" w:rsidP="002C62E2">
      <w:pPr>
        <w:pStyle w:val="1fe"/>
        <w:shd w:val="clear" w:color="auto" w:fill="FFFFFF" w:themeFill="background1"/>
        <w:spacing w:after="120"/>
        <w:contextualSpacing/>
        <w:jc w:val="both"/>
        <w:rPr>
          <w:b/>
          <w:color w:val="auto"/>
          <w:sz w:val="24"/>
          <w:szCs w:val="24"/>
          <w:lang w:val="ru-RU"/>
        </w:rPr>
      </w:pPr>
    </w:p>
    <w:p w14:paraId="19C2B3BD" w14:textId="77777777" w:rsidR="00841180" w:rsidRPr="00C0699D" w:rsidRDefault="00841180" w:rsidP="002C62E2">
      <w:pPr>
        <w:pStyle w:val="afc"/>
        <w:shd w:val="clear" w:color="auto" w:fill="FFFFFF" w:themeFill="background1"/>
        <w:spacing w:line="240" w:lineRule="auto"/>
        <w:jc w:val="center"/>
        <w:rPr>
          <w:b/>
          <w:szCs w:val="24"/>
          <w:lang w:eastAsia="ru-RU"/>
        </w:rPr>
      </w:pPr>
      <w:r w:rsidRPr="00C0699D">
        <w:rPr>
          <w:rFonts w:eastAsia="Calibri"/>
          <w:b/>
          <w:bCs/>
          <w:kern w:val="24"/>
          <w:szCs w:val="24"/>
          <w:lang w:eastAsia="ru-RU"/>
        </w:rPr>
        <w:t>Стандарт 1 выполняется с замечаниями</w:t>
      </w:r>
    </w:p>
    <w:p w14:paraId="5D761F91" w14:textId="77777777" w:rsidR="00841180" w:rsidRPr="00C0699D" w:rsidRDefault="00841180" w:rsidP="002C62E2">
      <w:pPr>
        <w:shd w:val="clear" w:color="auto" w:fill="FFFFFF" w:themeFill="background1"/>
        <w:spacing w:line="240" w:lineRule="auto"/>
        <w:ind w:left="1080"/>
        <w:contextualSpacing/>
        <w:jc w:val="center"/>
        <w:rPr>
          <w:b/>
          <w:iCs/>
          <w:szCs w:val="24"/>
        </w:rPr>
      </w:pPr>
    </w:p>
    <w:p w14:paraId="17A5E993" w14:textId="77777777" w:rsidR="00841180" w:rsidRPr="00C0699D" w:rsidRDefault="00841180" w:rsidP="002C62E2">
      <w:pPr>
        <w:pStyle w:val="1fe"/>
        <w:shd w:val="clear" w:color="auto" w:fill="FFFFFF" w:themeFill="background1"/>
        <w:spacing w:after="120"/>
        <w:ind w:left="1701" w:hanging="1701"/>
        <w:contextualSpacing/>
        <w:jc w:val="both"/>
        <w:rPr>
          <w:rFonts w:eastAsia="Calibri"/>
          <w:b/>
          <w:color w:val="auto"/>
          <w:sz w:val="24"/>
          <w:szCs w:val="24"/>
          <w:lang w:val="ru-RU"/>
        </w:rPr>
      </w:pPr>
      <w:r w:rsidRPr="00C0699D">
        <w:rPr>
          <w:b/>
          <w:color w:val="auto"/>
          <w:sz w:val="24"/>
          <w:szCs w:val="24"/>
          <w:lang w:val="ru-RU"/>
        </w:rPr>
        <w:t>СТАНДАРТ 2.</w:t>
      </w:r>
      <w:r w:rsidRPr="00C0699D">
        <w:rPr>
          <w:b/>
          <w:color w:val="auto"/>
          <w:sz w:val="24"/>
          <w:szCs w:val="24"/>
          <w:lang w:val="ru-RU"/>
        </w:rPr>
        <w:tab/>
        <w:t>Образовательная программа</w:t>
      </w:r>
      <w:r w:rsidRPr="00C0699D">
        <w:rPr>
          <w:rFonts w:eastAsia="Calibri"/>
          <w:b/>
          <w:color w:val="auto"/>
          <w:sz w:val="24"/>
          <w:szCs w:val="24"/>
          <w:lang w:val="ru-RU"/>
        </w:rPr>
        <w:t xml:space="preserve"> </w:t>
      </w:r>
    </w:p>
    <w:p w14:paraId="52FE7575" w14:textId="77777777" w:rsidR="00841180" w:rsidRPr="00C0699D" w:rsidRDefault="00841180" w:rsidP="002C62E2">
      <w:pPr>
        <w:pStyle w:val="1fe"/>
        <w:shd w:val="clear" w:color="auto" w:fill="FFFFFF" w:themeFill="background1"/>
        <w:spacing w:after="120"/>
        <w:ind w:left="1701" w:hanging="1701"/>
        <w:contextualSpacing/>
        <w:jc w:val="both"/>
        <w:rPr>
          <w:rFonts w:eastAsia="Calibri"/>
          <w:b/>
          <w:color w:val="auto"/>
          <w:sz w:val="24"/>
          <w:szCs w:val="24"/>
          <w:lang w:val="ru-RU"/>
        </w:rPr>
      </w:pPr>
    </w:p>
    <w:p w14:paraId="06ECE72B" w14:textId="77777777" w:rsidR="00841180" w:rsidRPr="00C0699D" w:rsidRDefault="00841180" w:rsidP="002C62E2">
      <w:pPr>
        <w:pStyle w:val="1fe"/>
        <w:shd w:val="clear" w:color="auto" w:fill="FFFFFF" w:themeFill="background1"/>
        <w:spacing w:after="120"/>
        <w:ind w:left="1701" w:hanging="1701"/>
        <w:contextualSpacing/>
        <w:jc w:val="both"/>
        <w:rPr>
          <w:rFonts w:eastAsia="Calibri"/>
          <w:b/>
          <w:color w:val="auto"/>
          <w:sz w:val="24"/>
          <w:szCs w:val="24"/>
          <w:lang w:val="ru-RU"/>
        </w:rPr>
      </w:pPr>
      <w:r w:rsidRPr="00C0699D">
        <w:rPr>
          <w:rFonts w:eastAsia="Calibri"/>
          <w:b/>
          <w:color w:val="auto"/>
          <w:sz w:val="24"/>
          <w:szCs w:val="24"/>
          <w:lang w:val="ru-RU"/>
        </w:rPr>
        <w:t>Слабые стороны:</w:t>
      </w:r>
    </w:p>
    <w:p w14:paraId="496D120B" w14:textId="77777777" w:rsidR="00841180" w:rsidRPr="00C0699D" w:rsidRDefault="00841180" w:rsidP="002C62E2">
      <w:pPr>
        <w:pStyle w:val="1fe"/>
        <w:shd w:val="clear" w:color="auto" w:fill="FFFFFF" w:themeFill="background1"/>
        <w:spacing w:after="120"/>
        <w:ind w:left="1701" w:hanging="1701"/>
        <w:contextualSpacing/>
        <w:jc w:val="both"/>
        <w:rPr>
          <w:rFonts w:eastAsia="Calibri"/>
          <w:b/>
          <w:color w:val="auto"/>
          <w:sz w:val="24"/>
          <w:szCs w:val="24"/>
          <w:lang w:val="ru-RU"/>
        </w:rPr>
      </w:pPr>
    </w:p>
    <w:p w14:paraId="785A1D63" w14:textId="77777777" w:rsidR="00841180" w:rsidRPr="00C0699D" w:rsidRDefault="00841180" w:rsidP="002A4260">
      <w:pPr>
        <w:pStyle w:val="1fe"/>
        <w:numPr>
          <w:ilvl w:val="0"/>
          <w:numId w:val="68"/>
        </w:numPr>
        <w:shd w:val="clear" w:color="auto" w:fill="FFFFFF" w:themeFill="background1"/>
        <w:spacing w:after="120"/>
        <w:contextualSpacing/>
        <w:jc w:val="both"/>
        <w:rPr>
          <w:sz w:val="24"/>
          <w:szCs w:val="24"/>
          <w:lang w:val="ru-RU"/>
        </w:rPr>
      </w:pPr>
      <w:r w:rsidRPr="00C0699D">
        <w:rPr>
          <w:color w:val="000000" w:themeColor="text1"/>
          <w:sz w:val="24"/>
          <w:szCs w:val="24"/>
          <w:lang w:val="ru-RU"/>
        </w:rPr>
        <w:t>Ожидаемые результаты обучения: на сайте не выставлены на кыргызском и английском языках; сформулированы в отношении ожидания достижения университета, а не выпускника; не полностью соответствуют международным требованиям.</w:t>
      </w:r>
    </w:p>
    <w:p w14:paraId="342666A9" w14:textId="77777777" w:rsidR="00841180" w:rsidRPr="00C0699D" w:rsidRDefault="00841180" w:rsidP="002A4260">
      <w:pPr>
        <w:pStyle w:val="1fe"/>
        <w:numPr>
          <w:ilvl w:val="0"/>
          <w:numId w:val="68"/>
        </w:numPr>
        <w:shd w:val="clear" w:color="auto" w:fill="FFFFFF" w:themeFill="background1"/>
        <w:spacing w:after="120"/>
        <w:contextualSpacing/>
        <w:jc w:val="both"/>
        <w:rPr>
          <w:sz w:val="24"/>
          <w:szCs w:val="24"/>
          <w:lang w:val="ru-RU"/>
        </w:rPr>
      </w:pPr>
      <w:r w:rsidRPr="00C0699D">
        <w:rPr>
          <w:sz w:val="24"/>
          <w:szCs w:val="24"/>
          <w:lang w:val="ru-RU"/>
        </w:rPr>
        <w:t>Отдельные рабочие программы дисциплин и фонды оценочных средств нуждаются в актуализации и более чётком соотнесении с ожидаемыми результатами обучения.</w:t>
      </w:r>
    </w:p>
    <w:p w14:paraId="403D3970" w14:textId="77777777" w:rsidR="00841180" w:rsidRPr="00C0699D" w:rsidRDefault="00841180" w:rsidP="002A4260">
      <w:pPr>
        <w:pStyle w:val="af8"/>
        <w:numPr>
          <w:ilvl w:val="0"/>
          <w:numId w:val="68"/>
        </w:numPr>
        <w:spacing w:before="0" w:after="0"/>
        <w:contextualSpacing/>
        <w:jc w:val="both"/>
        <w:rPr>
          <w:lang w:val="ru-RU"/>
        </w:rPr>
      </w:pPr>
      <w:r w:rsidRPr="00C0699D">
        <w:rPr>
          <w:lang w:val="ru-RU"/>
        </w:rPr>
        <w:t xml:space="preserve"> В ряде разделов используются ссылки на нормативно-правовые акты, требующие актуализации (в частности, приказ № 496 от 23.08.2011 г.);                 </w:t>
      </w:r>
    </w:p>
    <w:p w14:paraId="07D14194" w14:textId="77777777" w:rsidR="00841180" w:rsidRPr="00C0699D" w:rsidRDefault="00841180" w:rsidP="002A4260">
      <w:pPr>
        <w:pStyle w:val="af8"/>
        <w:numPr>
          <w:ilvl w:val="0"/>
          <w:numId w:val="68"/>
        </w:numPr>
        <w:contextualSpacing/>
        <w:jc w:val="both"/>
        <w:rPr>
          <w:lang w:val="ru-RU"/>
        </w:rPr>
      </w:pPr>
      <w:r w:rsidRPr="00C0699D">
        <w:rPr>
          <w:lang w:val="ru-RU"/>
        </w:rPr>
        <w:t>Механизмы регулярного пересмотра и системного обновления образовательной программы на основе анализа рынка труда и обратной связи от работодателей недостаточно систематизированы.</w:t>
      </w:r>
    </w:p>
    <w:p w14:paraId="01CD6D9D" w14:textId="77777777" w:rsidR="00841180" w:rsidRPr="00C0699D" w:rsidRDefault="00841180" w:rsidP="002C62E2">
      <w:pPr>
        <w:keepNext/>
        <w:keepLines/>
        <w:spacing w:line="240" w:lineRule="auto"/>
        <w:ind w:firstLine="700"/>
        <w:contextualSpacing/>
        <w:jc w:val="both"/>
        <w:rPr>
          <w:b/>
          <w:bCs/>
          <w:szCs w:val="24"/>
        </w:rPr>
      </w:pPr>
      <w:r w:rsidRPr="00C0699D">
        <w:rPr>
          <w:b/>
          <w:bCs/>
          <w:szCs w:val="24"/>
        </w:rPr>
        <w:lastRenderedPageBreak/>
        <w:t>Рекомендации:</w:t>
      </w:r>
    </w:p>
    <w:p w14:paraId="40F2BEE8" w14:textId="77777777" w:rsidR="00841180" w:rsidRPr="00C0699D" w:rsidRDefault="00841180" w:rsidP="002C62E2">
      <w:pPr>
        <w:keepNext/>
        <w:keepLines/>
        <w:spacing w:line="240" w:lineRule="auto"/>
        <w:ind w:firstLine="700"/>
        <w:contextualSpacing/>
        <w:jc w:val="both"/>
        <w:rPr>
          <w:b/>
          <w:bCs/>
          <w:szCs w:val="24"/>
        </w:rPr>
      </w:pPr>
    </w:p>
    <w:p w14:paraId="3B929DD4" w14:textId="77777777" w:rsidR="00841180" w:rsidRPr="00C0699D" w:rsidRDefault="00841180" w:rsidP="002A4260">
      <w:pPr>
        <w:pStyle w:val="1fe"/>
        <w:numPr>
          <w:ilvl w:val="0"/>
          <w:numId w:val="69"/>
        </w:numPr>
        <w:shd w:val="clear" w:color="auto" w:fill="FFFFFF" w:themeFill="background1"/>
        <w:spacing w:after="120"/>
        <w:contextualSpacing/>
        <w:jc w:val="both"/>
        <w:rPr>
          <w:color w:val="000000" w:themeColor="text1"/>
          <w:sz w:val="24"/>
          <w:szCs w:val="24"/>
          <w:lang w:val="ru-RU"/>
        </w:rPr>
      </w:pPr>
      <w:r w:rsidRPr="00C0699D">
        <w:rPr>
          <w:bCs/>
          <w:sz w:val="24"/>
          <w:szCs w:val="24"/>
          <w:lang w:val="ru-RU"/>
        </w:rPr>
        <w:t>До 01.0</w:t>
      </w:r>
      <w:r w:rsidRPr="004C7BEF">
        <w:rPr>
          <w:bCs/>
          <w:color w:val="auto"/>
          <w:sz w:val="24"/>
          <w:szCs w:val="24"/>
          <w:lang w:val="ru-RU"/>
        </w:rPr>
        <w:t>9</w:t>
      </w:r>
      <w:r w:rsidRPr="00C0699D">
        <w:rPr>
          <w:bCs/>
          <w:sz w:val="24"/>
          <w:szCs w:val="24"/>
          <w:lang w:val="ru-RU"/>
        </w:rPr>
        <w:t xml:space="preserve">.2026 г. сформулировать и разместить на сайте </w:t>
      </w:r>
      <w:r w:rsidRPr="00C0699D">
        <w:rPr>
          <w:color w:val="000000" w:themeColor="text1"/>
          <w:sz w:val="24"/>
          <w:szCs w:val="24"/>
          <w:lang w:val="ru-RU"/>
        </w:rPr>
        <w:t>ожидаемые результаты обучения в соответствии с международным требованиями на кыргызском, русском и английском языках.</w:t>
      </w:r>
    </w:p>
    <w:p w14:paraId="02BDACCE" w14:textId="77777777" w:rsidR="00841180" w:rsidRPr="00C0699D" w:rsidRDefault="00841180" w:rsidP="002A4260">
      <w:pPr>
        <w:pStyle w:val="1fe"/>
        <w:numPr>
          <w:ilvl w:val="0"/>
          <w:numId w:val="69"/>
        </w:numPr>
        <w:shd w:val="clear" w:color="auto" w:fill="FFFFFF" w:themeFill="background1"/>
        <w:spacing w:after="120"/>
        <w:contextualSpacing/>
        <w:jc w:val="both"/>
        <w:rPr>
          <w:color w:val="000000" w:themeColor="text1"/>
          <w:sz w:val="24"/>
          <w:szCs w:val="24"/>
          <w:lang w:val="ru-RU"/>
        </w:rPr>
      </w:pPr>
      <w:r w:rsidRPr="00C0699D">
        <w:rPr>
          <w:bCs/>
          <w:sz w:val="24"/>
          <w:szCs w:val="24"/>
          <w:lang w:val="ru-RU"/>
        </w:rPr>
        <w:t xml:space="preserve">До 01.09.2026 г. с участием социальных партнеров переработать </w:t>
      </w:r>
      <w:r w:rsidRPr="00C0699D">
        <w:rPr>
          <w:sz w:val="24"/>
          <w:szCs w:val="24"/>
          <w:lang w:val="ru-RU"/>
        </w:rPr>
        <w:t>рабочие программы дисциплин и фонды оценочных средств в соответствии с требованиями рынка труда и ожидаемыми результатами обучения.</w:t>
      </w:r>
    </w:p>
    <w:p w14:paraId="419B05B2" w14:textId="77777777" w:rsidR="00841180" w:rsidRPr="00C0699D" w:rsidRDefault="00841180" w:rsidP="002A4260">
      <w:pPr>
        <w:pStyle w:val="1fe"/>
        <w:numPr>
          <w:ilvl w:val="0"/>
          <w:numId w:val="69"/>
        </w:numPr>
        <w:shd w:val="clear" w:color="auto" w:fill="FFFFFF" w:themeFill="background1"/>
        <w:spacing w:after="120"/>
        <w:contextualSpacing/>
        <w:jc w:val="both"/>
        <w:rPr>
          <w:color w:val="000000" w:themeColor="text1"/>
          <w:sz w:val="24"/>
          <w:szCs w:val="24"/>
          <w:lang w:val="ru-RU"/>
        </w:rPr>
      </w:pPr>
      <w:r w:rsidRPr="00C0699D">
        <w:rPr>
          <w:bCs/>
          <w:sz w:val="24"/>
          <w:szCs w:val="24"/>
          <w:lang w:val="ru-RU"/>
        </w:rPr>
        <w:t xml:space="preserve">До 01.05.2026 г. </w:t>
      </w:r>
      <w:r w:rsidRPr="00C0699D">
        <w:rPr>
          <w:sz w:val="24"/>
          <w:szCs w:val="24"/>
          <w:lang w:val="ru-RU"/>
        </w:rPr>
        <w:t xml:space="preserve">обновить регламентирующие документы в соответствии с изменениями нормативно-правовой базы. </w:t>
      </w:r>
    </w:p>
    <w:p w14:paraId="7336539B" w14:textId="77777777" w:rsidR="00841180" w:rsidRPr="00C0699D" w:rsidRDefault="00841180" w:rsidP="002A4260">
      <w:pPr>
        <w:pStyle w:val="1fe"/>
        <w:numPr>
          <w:ilvl w:val="0"/>
          <w:numId w:val="69"/>
        </w:numPr>
        <w:shd w:val="clear" w:color="auto" w:fill="FFFFFF" w:themeFill="background1"/>
        <w:spacing w:after="120"/>
        <w:contextualSpacing/>
        <w:jc w:val="both"/>
        <w:rPr>
          <w:color w:val="000000" w:themeColor="text1"/>
          <w:sz w:val="24"/>
          <w:szCs w:val="24"/>
          <w:lang w:val="ru-RU"/>
        </w:rPr>
      </w:pPr>
      <w:r w:rsidRPr="00C0699D">
        <w:rPr>
          <w:bCs/>
          <w:sz w:val="24"/>
          <w:szCs w:val="24"/>
          <w:lang w:val="ru-RU"/>
        </w:rPr>
        <w:t xml:space="preserve">До 01.09.2026 г. разработать план мероприятий </w:t>
      </w:r>
      <w:r w:rsidRPr="00C0699D">
        <w:rPr>
          <w:sz w:val="24"/>
          <w:szCs w:val="24"/>
          <w:lang w:val="ru-RU"/>
        </w:rPr>
        <w:t>для усиления и формализации разработки и внедрения процедур системного обновления образовательной программы на основе анализа рынка труда и обратной связи от работодателей.</w:t>
      </w:r>
    </w:p>
    <w:p w14:paraId="06325F44" w14:textId="77777777" w:rsidR="00841180" w:rsidRPr="00C0699D" w:rsidRDefault="00841180" w:rsidP="002C62E2">
      <w:pPr>
        <w:pStyle w:val="afc"/>
        <w:shd w:val="clear" w:color="auto" w:fill="FFFFFF" w:themeFill="background1"/>
        <w:spacing w:line="240" w:lineRule="auto"/>
        <w:ind w:left="709"/>
        <w:rPr>
          <w:bCs/>
          <w:szCs w:val="24"/>
        </w:rPr>
      </w:pPr>
    </w:p>
    <w:p w14:paraId="557D7437" w14:textId="77777777" w:rsidR="00841180" w:rsidRPr="00C0699D" w:rsidRDefault="00841180" w:rsidP="002C62E2">
      <w:pPr>
        <w:pStyle w:val="afc"/>
        <w:shd w:val="clear" w:color="auto" w:fill="FFFFFF" w:themeFill="background1"/>
        <w:spacing w:line="240" w:lineRule="auto"/>
        <w:jc w:val="center"/>
        <w:rPr>
          <w:b/>
          <w:szCs w:val="24"/>
          <w:lang w:eastAsia="ru-RU"/>
        </w:rPr>
      </w:pPr>
      <w:r w:rsidRPr="00C0699D">
        <w:rPr>
          <w:rFonts w:eastAsia="Calibri"/>
          <w:b/>
          <w:bCs/>
          <w:kern w:val="24"/>
          <w:szCs w:val="24"/>
          <w:lang w:eastAsia="ru-RU"/>
        </w:rPr>
        <w:t>Стандарт 2 выполняется с замечаниями</w:t>
      </w:r>
    </w:p>
    <w:p w14:paraId="48E04AE1" w14:textId="77777777" w:rsidR="00841180" w:rsidRPr="00C0699D" w:rsidRDefault="00841180" w:rsidP="002C62E2">
      <w:pPr>
        <w:pStyle w:val="af2"/>
        <w:shd w:val="clear" w:color="auto" w:fill="FFFFFF" w:themeFill="background1"/>
        <w:spacing w:line="240" w:lineRule="auto"/>
        <w:contextualSpacing/>
        <w:rPr>
          <w:color w:val="FF0000"/>
          <w:lang w:val="ky-KG"/>
        </w:rPr>
      </w:pPr>
    </w:p>
    <w:p w14:paraId="5FA57EF7" w14:textId="77777777" w:rsidR="00841180" w:rsidRPr="00C0699D" w:rsidRDefault="00841180" w:rsidP="002C62E2">
      <w:pPr>
        <w:pStyle w:val="af2"/>
        <w:shd w:val="clear" w:color="auto" w:fill="FFFFFF" w:themeFill="background1"/>
        <w:spacing w:line="240" w:lineRule="auto"/>
        <w:ind w:left="1701" w:hanging="1701"/>
        <w:contextualSpacing/>
        <w:rPr>
          <w:b/>
          <w:lang w:val="ky-KG"/>
        </w:rPr>
      </w:pPr>
      <w:r w:rsidRPr="00C0699D">
        <w:rPr>
          <w:b/>
        </w:rPr>
        <w:t>СТАНДАРТ 3.</w:t>
      </w:r>
      <w:r w:rsidRPr="00C0699D">
        <w:rPr>
          <w:b/>
          <w:spacing w:val="1"/>
        </w:rPr>
        <w:tab/>
      </w:r>
      <w:r w:rsidRPr="00C0699D">
        <w:rPr>
          <w:b/>
        </w:rPr>
        <w:t xml:space="preserve">Личностно-ориентированное обучение и оценка образовательных достижений обучающихся </w:t>
      </w:r>
      <w:r w:rsidRPr="00C0699D">
        <w:rPr>
          <w:b/>
          <w:lang w:val="ky-KG"/>
        </w:rPr>
        <w:t xml:space="preserve"> </w:t>
      </w:r>
    </w:p>
    <w:p w14:paraId="6B04B2C7" w14:textId="77777777" w:rsidR="00841180" w:rsidRPr="00C0699D" w:rsidRDefault="00841180" w:rsidP="002C62E2">
      <w:pPr>
        <w:spacing w:line="240" w:lineRule="auto"/>
        <w:contextualSpacing/>
        <w:jc w:val="both"/>
        <w:rPr>
          <w:rFonts w:eastAsia="Aptos"/>
          <w:b/>
          <w:bCs/>
          <w:kern w:val="2"/>
          <w:szCs w:val="24"/>
          <w14:ligatures w14:val="standardContextual"/>
        </w:rPr>
      </w:pPr>
      <w:bookmarkStart w:id="29" w:name="_Hlk232518374"/>
      <w:r w:rsidRPr="00C0699D">
        <w:rPr>
          <w:rFonts w:eastAsia="Aptos"/>
          <w:b/>
          <w:bCs/>
          <w:kern w:val="2"/>
          <w:szCs w:val="24"/>
          <w14:ligatures w14:val="standardContextual"/>
        </w:rPr>
        <w:t>Сильные стороны:</w:t>
      </w:r>
    </w:p>
    <w:p w14:paraId="2E4B6F76" w14:textId="77777777" w:rsidR="00841180" w:rsidRPr="00C0699D" w:rsidRDefault="00841180" w:rsidP="002A4260">
      <w:pPr>
        <w:pStyle w:val="afc"/>
        <w:widowControl w:val="0"/>
        <w:numPr>
          <w:ilvl w:val="0"/>
          <w:numId w:val="70"/>
        </w:numPr>
        <w:autoSpaceDE w:val="0"/>
        <w:autoSpaceDN w:val="0"/>
        <w:spacing w:before="120" w:after="120" w:line="240" w:lineRule="auto"/>
        <w:jc w:val="both"/>
        <w:rPr>
          <w:szCs w:val="24"/>
        </w:rPr>
      </w:pPr>
      <w:r w:rsidRPr="00C0699D">
        <w:rPr>
          <w:color w:val="000000"/>
          <w:szCs w:val="24"/>
        </w:rPr>
        <w:t xml:space="preserve">Сравнительная выраженность практико-ориентированности образовательного процесса на основе хорошо оснащенной клинической базы Университета. </w:t>
      </w:r>
    </w:p>
    <w:p w14:paraId="1EFFBC63" w14:textId="77777777" w:rsidR="00841180" w:rsidRPr="00C0699D" w:rsidRDefault="00841180" w:rsidP="002A4260">
      <w:pPr>
        <w:pStyle w:val="afc"/>
        <w:widowControl w:val="0"/>
        <w:numPr>
          <w:ilvl w:val="0"/>
          <w:numId w:val="70"/>
        </w:numPr>
        <w:autoSpaceDE w:val="0"/>
        <w:autoSpaceDN w:val="0"/>
        <w:spacing w:before="120" w:after="120" w:line="240" w:lineRule="auto"/>
        <w:jc w:val="both"/>
        <w:rPr>
          <w:szCs w:val="24"/>
        </w:rPr>
      </w:pPr>
      <w:r w:rsidRPr="00C0699D">
        <w:rPr>
          <w:color w:val="000000"/>
          <w:szCs w:val="24"/>
        </w:rPr>
        <w:t xml:space="preserve">Достаточно высокая академическая мобильность студентов. </w:t>
      </w:r>
    </w:p>
    <w:p w14:paraId="53EAF67C" w14:textId="77777777" w:rsidR="00841180" w:rsidRPr="00C0699D" w:rsidRDefault="00841180" w:rsidP="002C62E2">
      <w:pPr>
        <w:pStyle w:val="afc"/>
        <w:tabs>
          <w:tab w:val="left" w:pos="570"/>
        </w:tabs>
        <w:adjustRightInd w:val="0"/>
        <w:spacing w:line="240" w:lineRule="auto"/>
        <w:rPr>
          <w:szCs w:val="24"/>
        </w:rPr>
      </w:pPr>
    </w:p>
    <w:p w14:paraId="77FEC8B0" w14:textId="77777777" w:rsidR="00841180" w:rsidRPr="00C0699D" w:rsidRDefault="00841180" w:rsidP="002C62E2">
      <w:pPr>
        <w:spacing w:line="240" w:lineRule="auto"/>
        <w:contextualSpacing/>
        <w:rPr>
          <w:b/>
          <w:szCs w:val="24"/>
        </w:rPr>
      </w:pPr>
      <w:r w:rsidRPr="00C0699D">
        <w:rPr>
          <w:b/>
          <w:szCs w:val="24"/>
        </w:rPr>
        <w:t xml:space="preserve">Слабые стороны: </w:t>
      </w:r>
    </w:p>
    <w:p w14:paraId="0465F962" w14:textId="77777777" w:rsidR="00841180" w:rsidRPr="00C0699D" w:rsidRDefault="00841180" w:rsidP="002C62E2">
      <w:pPr>
        <w:spacing w:line="240" w:lineRule="auto"/>
        <w:contextualSpacing/>
        <w:rPr>
          <w:b/>
          <w:szCs w:val="24"/>
        </w:rPr>
      </w:pPr>
    </w:p>
    <w:p w14:paraId="571CD860" w14:textId="77777777" w:rsidR="00841180" w:rsidRPr="00C0699D" w:rsidRDefault="00841180" w:rsidP="002A4260">
      <w:pPr>
        <w:pStyle w:val="afc"/>
        <w:widowControl w:val="0"/>
        <w:numPr>
          <w:ilvl w:val="0"/>
          <w:numId w:val="71"/>
        </w:numPr>
        <w:autoSpaceDE w:val="0"/>
        <w:autoSpaceDN w:val="0"/>
        <w:spacing w:after="0" w:line="240" w:lineRule="auto"/>
        <w:ind w:right="20"/>
        <w:jc w:val="both"/>
        <w:rPr>
          <w:bCs/>
          <w:iCs/>
          <w:szCs w:val="24"/>
        </w:rPr>
      </w:pPr>
      <w:r w:rsidRPr="00C0699D">
        <w:rPr>
          <w:bCs/>
          <w:iCs/>
          <w:szCs w:val="24"/>
        </w:rPr>
        <w:t>Недостаточный уровень знания языка (кыргызский, русский) иностранных студентов для общения с пациентами.</w:t>
      </w:r>
    </w:p>
    <w:p w14:paraId="08A5C86D" w14:textId="77777777" w:rsidR="00841180" w:rsidRPr="00C0699D" w:rsidRDefault="00841180" w:rsidP="002A4260">
      <w:pPr>
        <w:pStyle w:val="afc"/>
        <w:widowControl w:val="0"/>
        <w:numPr>
          <w:ilvl w:val="0"/>
          <w:numId w:val="71"/>
        </w:numPr>
        <w:autoSpaceDE w:val="0"/>
        <w:autoSpaceDN w:val="0"/>
        <w:spacing w:after="0" w:line="240" w:lineRule="auto"/>
        <w:ind w:right="20"/>
        <w:jc w:val="both"/>
        <w:rPr>
          <w:bCs/>
          <w:iCs/>
          <w:szCs w:val="24"/>
        </w:rPr>
      </w:pPr>
      <w:r w:rsidRPr="00C0699D">
        <w:rPr>
          <w:bCs/>
          <w:iCs/>
          <w:szCs w:val="24"/>
        </w:rPr>
        <w:t>Отсутствие внеурочных курсов по медицинским направлениям.</w:t>
      </w:r>
    </w:p>
    <w:p w14:paraId="5B06A023" w14:textId="77777777" w:rsidR="00841180" w:rsidRPr="00C0699D" w:rsidRDefault="00841180" w:rsidP="002C62E2">
      <w:pPr>
        <w:pStyle w:val="afc"/>
        <w:spacing w:line="240" w:lineRule="auto"/>
        <w:ind w:right="20"/>
        <w:rPr>
          <w:bCs/>
          <w:iCs/>
          <w:szCs w:val="24"/>
        </w:rPr>
      </w:pPr>
    </w:p>
    <w:p w14:paraId="283A54CE" w14:textId="77777777" w:rsidR="00841180" w:rsidRPr="00C0699D" w:rsidRDefault="00841180" w:rsidP="002C62E2">
      <w:pPr>
        <w:spacing w:line="240" w:lineRule="auto"/>
        <w:ind w:right="20"/>
        <w:contextualSpacing/>
        <w:jc w:val="both"/>
        <w:rPr>
          <w:b/>
          <w:szCs w:val="24"/>
        </w:rPr>
      </w:pPr>
      <w:r w:rsidRPr="00C0699D">
        <w:rPr>
          <w:b/>
          <w:szCs w:val="24"/>
        </w:rPr>
        <w:t xml:space="preserve">Рекомендации: </w:t>
      </w:r>
    </w:p>
    <w:p w14:paraId="60D42080" w14:textId="77777777" w:rsidR="00841180" w:rsidRPr="00C0699D" w:rsidRDefault="00841180" w:rsidP="002C62E2">
      <w:pPr>
        <w:spacing w:line="240" w:lineRule="auto"/>
        <w:ind w:right="20"/>
        <w:contextualSpacing/>
        <w:jc w:val="both"/>
        <w:rPr>
          <w:b/>
          <w:szCs w:val="24"/>
        </w:rPr>
      </w:pPr>
    </w:p>
    <w:p w14:paraId="44EFBB25" w14:textId="77777777" w:rsidR="00841180" w:rsidRPr="00C0699D" w:rsidRDefault="00841180" w:rsidP="002A4260">
      <w:pPr>
        <w:pStyle w:val="TableParagraph"/>
        <w:numPr>
          <w:ilvl w:val="0"/>
          <w:numId w:val="72"/>
        </w:numPr>
        <w:tabs>
          <w:tab w:val="left" w:pos="383"/>
        </w:tabs>
        <w:contextualSpacing/>
        <w:jc w:val="both"/>
        <w:rPr>
          <w:b/>
          <w:iCs/>
          <w:sz w:val="24"/>
          <w:szCs w:val="24"/>
        </w:rPr>
      </w:pPr>
      <w:r w:rsidRPr="00C0699D">
        <w:rPr>
          <w:bCs/>
          <w:iCs/>
          <w:sz w:val="24"/>
          <w:szCs w:val="24"/>
        </w:rPr>
        <w:t>До 01.09.2026 г. организовать языковые курсы (кыргызский, русский) для иностранных студентов, а также план участия студентов в межвузовских мероприятиях по кыргызскому языку с ежегодным обновлением и анализом результатов.</w:t>
      </w:r>
    </w:p>
    <w:p w14:paraId="3BEB62D1" w14:textId="77777777" w:rsidR="00841180" w:rsidRPr="00C0699D" w:rsidRDefault="00841180" w:rsidP="002A4260">
      <w:pPr>
        <w:pStyle w:val="TableParagraph"/>
        <w:numPr>
          <w:ilvl w:val="0"/>
          <w:numId w:val="72"/>
        </w:numPr>
        <w:tabs>
          <w:tab w:val="left" w:pos="383"/>
        </w:tabs>
        <w:contextualSpacing/>
        <w:jc w:val="both"/>
        <w:rPr>
          <w:b/>
          <w:iCs/>
          <w:sz w:val="24"/>
          <w:szCs w:val="24"/>
        </w:rPr>
      </w:pPr>
      <w:r w:rsidRPr="00C0699D">
        <w:rPr>
          <w:bCs/>
          <w:iCs/>
          <w:sz w:val="24"/>
          <w:szCs w:val="24"/>
        </w:rPr>
        <w:t>До 01.09.2026 г. организовать курсы по медицинским направлениям с ежегодным обновлением и анализом результатов.</w:t>
      </w:r>
    </w:p>
    <w:p w14:paraId="503AC6BD" w14:textId="77777777" w:rsidR="00841180" w:rsidRPr="00C0699D" w:rsidRDefault="00841180" w:rsidP="002C62E2">
      <w:pPr>
        <w:pStyle w:val="af2"/>
        <w:shd w:val="clear" w:color="auto" w:fill="FFFFFF" w:themeFill="background1"/>
        <w:spacing w:before="4" w:line="240" w:lineRule="auto"/>
        <w:ind w:left="1701" w:hanging="1341"/>
        <w:contextualSpacing/>
        <w:rPr>
          <w:rFonts w:eastAsia="Calibri"/>
          <w:b/>
          <w:bCs/>
          <w:kern w:val="24"/>
          <w:lang w:eastAsia="ru-RU"/>
        </w:rPr>
      </w:pPr>
    </w:p>
    <w:p w14:paraId="79E72031" w14:textId="77777777" w:rsidR="00841180" w:rsidRPr="00C0699D" w:rsidRDefault="00841180" w:rsidP="002C62E2">
      <w:pPr>
        <w:pStyle w:val="af2"/>
        <w:shd w:val="clear" w:color="auto" w:fill="FFFFFF" w:themeFill="background1"/>
        <w:spacing w:before="4" w:line="240" w:lineRule="auto"/>
        <w:ind w:left="1701" w:hanging="1341"/>
        <w:contextualSpacing/>
        <w:jc w:val="center"/>
        <w:rPr>
          <w:b/>
        </w:rPr>
      </w:pPr>
      <w:r w:rsidRPr="00C0699D">
        <w:rPr>
          <w:rFonts w:eastAsia="Calibri"/>
          <w:b/>
          <w:bCs/>
          <w:kern w:val="24"/>
          <w:lang w:eastAsia="ru-RU"/>
        </w:rPr>
        <w:t>Стандарт 3 выполняется с замечаниями</w:t>
      </w:r>
    </w:p>
    <w:bookmarkEnd w:id="29"/>
    <w:p w14:paraId="32CAE858" w14:textId="77777777" w:rsidR="00841180" w:rsidRPr="00C0699D" w:rsidRDefault="00841180" w:rsidP="002C62E2">
      <w:pPr>
        <w:pStyle w:val="af2"/>
        <w:shd w:val="clear" w:color="auto" w:fill="FFFFFF" w:themeFill="background1"/>
        <w:spacing w:before="4" w:line="240" w:lineRule="auto"/>
        <w:ind w:left="1701" w:hanging="1701"/>
        <w:contextualSpacing/>
        <w:rPr>
          <w:b/>
        </w:rPr>
      </w:pPr>
    </w:p>
    <w:p w14:paraId="2D404B37" w14:textId="77777777" w:rsidR="00841180" w:rsidRPr="00C0699D" w:rsidRDefault="00841180" w:rsidP="002C62E2">
      <w:pPr>
        <w:pStyle w:val="af2"/>
        <w:shd w:val="clear" w:color="auto" w:fill="FFFFFF" w:themeFill="background1"/>
        <w:spacing w:before="4" w:line="240" w:lineRule="auto"/>
        <w:ind w:left="1701" w:hanging="1701"/>
        <w:contextualSpacing/>
        <w:rPr>
          <w:b/>
        </w:rPr>
      </w:pPr>
      <w:r w:rsidRPr="00C0699D">
        <w:rPr>
          <w:b/>
        </w:rPr>
        <w:t>СТАНДАРТ 4.</w:t>
      </w:r>
      <w:r w:rsidRPr="00C0699D">
        <w:rPr>
          <w:b/>
          <w:spacing w:val="1"/>
        </w:rPr>
        <w:tab/>
      </w:r>
      <w:r w:rsidRPr="00C0699D">
        <w:rPr>
          <w:b/>
        </w:rPr>
        <w:t xml:space="preserve">Прием студентов и признание результатов обучения </w:t>
      </w:r>
    </w:p>
    <w:p w14:paraId="16924F41" w14:textId="77777777" w:rsidR="00841180" w:rsidRPr="00C0699D" w:rsidRDefault="00841180" w:rsidP="002C62E2">
      <w:pPr>
        <w:pStyle w:val="af2"/>
        <w:shd w:val="clear" w:color="auto" w:fill="FFFFFF" w:themeFill="background1"/>
        <w:spacing w:line="240" w:lineRule="auto"/>
        <w:ind w:left="1701" w:hanging="1701"/>
        <w:contextualSpacing/>
        <w:jc w:val="center"/>
        <w:rPr>
          <w:rFonts w:eastAsia="Calibri"/>
          <w:b/>
          <w:bCs/>
          <w:kern w:val="24"/>
          <w:lang w:eastAsia="ru-RU"/>
        </w:rPr>
      </w:pPr>
    </w:p>
    <w:p w14:paraId="05F73507" w14:textId="77777777" w:rsidR="00841180" w:rsidRPr="00C0699D" w:rsidRDefault="00841180" w:rsidP="002C62E2">
      <w:pPr>
        <w:spacing w:line="240" w:lineRule="auto"/>
        <w:contextualSpacing/>
        <w:rPr>
          <w:b/>
          <w:szCs w:val="24"/>
        </w:rPr>
      </w:pPr>
      <w:bookmarkStart w:id="30" w:name="_Hlk232582236"/>
      <w:r w:rsidRPr="00C0699D">
        <w:rPr>
          <w:b/>
          <w:szCs w:val="24"/>
        </w:rPr>
        <w:t xml:space="preserve">Слабые стороны: </w:t>
      </w:r>
    </w:p>
    <w:p w14:paraId="77B9FACC" w14:textId="77777777" w:rsidR="00841180" w:rsidRPr="00C0699D" w:rsidRDefault="00841180" w:rsidP="002C62E2">
      <w:pPr>
        <w:spacing w:line="240" w:lineRule="auto"/>
        <w:contextualSpacing/>
        <w:rPr>
          <w:b/>
          <w:szCs w:val="24"/>
        </w:rPr>
      </w:pPr>
    </w:p>
    <w:p w14:paraId="34D75939" w14:textId="77777777" w:rsidR="00841180" w:rsidRPr="00C0699D" w:rsidRDefault="00841180" w:rsidP="002A4260">
      <w:pPr>
        <w:pStyle w:val="af2"/>
        <w:widowControl w:val="0"/>
        <w:numPr>
          <w:ilvl w:val="3"/>
          <w:numId w:val="67"/>
        </w:numPr>
        <w:shd w:val="clear" w:color="auto" w:fill="FFFFFF" w:themeFill="background1"/>
        <w:autoSpaceDE w:val="0"/>
        <w:autoSpaceDN w:val="0"/>
        <w:spacing w:line="240" w:lineRule="auto"/>
        <w:ind w:left="851"/>
        <w:contextualSpacing/>
        <w:jc w:val="both"/>
        <w:rPr>
          <w:rFonts w:eastAsia="Calibri"/>
          <w:bCs/>
          <w:kern w:val="24"/>
          <w:lang w:eastAsia="ru-RU"/>
        </w:rPr>
      </w:pPr>
      <w:r w:rsidRPr="00C0699D">
        <w:rPr>
          <w:rFonts w:eastAsia="Calibri"/>
          <w:bCs/>
          <w:kern w:val="24"/>
          <w:lang w:eastAsia="ru-RU"/>
        </w:rPr>
        <w:t>Отсутствие приема иностранных студентов на 2025-2026 учебный год</w:t>
      </w:r>
      <w:r>
        <w:rPr>
          <w:rFonts w:eastAsia="Calibri"/>
          <w:bCs/>
          <w:kern w:val="24"/>
          <w:lang w:eastAsia="ru-RU"/>
        </w:rPr>
        <w:t>.</w:t>
      </w:r>
    </w:p>
    <w:p w14:paraId="4486B5F3" w14:textId="77777777" w:rsidR="00841180" w:rsidRPr="00C0699D" w:rsidRDefault="00841180" w:rsidP="002C62E2">
      <w:pPr>
        <w:spacing w:line="240" w:lineRule="auto"/>
        <w:ind w:right="20"/>
        <w:contextualSpacing/>
        <w:jc w:val="both"/>
        <w:rPr>
          <w:b/>
          <w:szCs w:val="24"/>
        </w:rPr>
      </w:pPr>
    </w:p>
    <w:p w14:paraId="7EFF07BC" w14:textId="77777777" w:rsidR="00841180" w:rsidRPr="00C0699D" w:rsidRDefault="00841180" w:rsidP="002C62E2">
      <w:pPr>
        <w:spacing w:line="240" w:lineRule="auto"/>
        <w:ind w:right="20"/>
        <w:contextualSpacing/>
        <w:jc w:val="both"/>
        <w:rPr>
          <w:b/>
          <w:szCs w:val="24"/>
        </w:rPr>
      </w:pPr>
      <w:r w:rsidRPr="00C0699D">
        <w:rPr>
          <w:b/>
          <w:szCs w:val="24"/>
        </w:rPr>
        <w:t xml:space="preserve">Рекомендации: </w:t>
      </w:r>
    </w:p>
    <w:p w14:paraId="18D8BD0C" w14:textId="77777777" w:rsidR="00841180" w:rsidRPr="00C0699D" w:rsidRDefault="00841180" w:rsidP="002C62E2">
      <w:pPr>
        <w:spacing w:line="240" w:lineRule="auto"/>
        <w:ind w:right="20"/>
        <w:contextualSpacing/>
        <w:jc w:val="both"/>
        <w:rPr>
          <w:b/>
          <w:szCs w:val="24"/>
        </w:rPr>
      </w:pPr>
    </w:p>
    <w:p w14:paraId="4DD931AD" w14:textId="77777777" w:rsidR="00841180" w:rsidRPr="00C0699D" w:rsidRDefault="00841180" w:rsidP="002A4260">
      <w:pPr>
        <w:pStyle w:val="afc"/>
        <w:widowControl w:val="0"/>
        <w:numPr>
          <w:ilvl w:val="0"/>
          <w:numId w:val="56"/>
        </w:numPr>
        <w:autoSpaceDE w:val="0"/>
        <w:autoSpaceDN w:val="0"/>
        <w:spacing w:after="0" w:line="240" w:lineRule="auto"/>
        <w:ind w:right="20"/>
        <w:jc w:val="both"/>
        <w:rPr>
          <w:szCs w:val="24"/>
        </w:rPr>
      </w:pPr>
      <w:r w:rsidRPr="00C0699D">
        <w:rPr>
          <w:szCs w:val="24"/>
        </w:rPr>
        <w:t>До 01.06.2026 г. разработать план мероприятий для усиления приема иностранных студентов.</w:t>
      </w:r>
    </w:p>
    <w:p w14:paraId="20539C28" w14:textId="77777777" w:rsidR="00841180" w:rsidRPr="00C0699D" w:rsidRDefault="00841180" w:rsidP="002C62E2">
      <w:pPr>
        <w:pStyle w:val="af2"/>
        <w:shd w:val="clear" w:color="auto" w:fill="FFFFFF" w:themeFill="background1"/>
        <w:spacing w:line="240" w:lineRule="auto"/>
        <w:ind w:left="1701" w:hanging="1701"/>
        <w:contextualSpacing/>
        <w:jc w:val="center"/>
        <w:rPr>
          <w:rFonts w:eastAsia="Calibri"/>
          <w:b/>
          <w:bCs/>
          <w:kern w:val="24"/>
          <w:lang w:eastAsia="ru-RU"/>
        </w:rPr>
      </w:pPr>
    </w:p>
    <w:p w14:paraId="429A69FF" w14:textId="77777777" w:rsidR="00841180" w:rsidRPr="00C0699D" w:rsidRDefault="00841180" w:rsidP="002C62E2">
      <w:pPr>
        <w:pStyle w:val="af2"/>
        <w:shd w:val="clear" w:color="auto" w:fill="FFFFFF" w:themeFill="background1"/>
        <w:spacing w:line="240" w:lineRule="auto"/>
        <w:ind w:left="1701" w:hanging="1701"/>
        <w:contextualSpacing/>
        <w:jc w:val="center"/>
        <w:rPr>
          <w:rFonts w:eastAsia="Calibri"/>
          <w:b/>
          <w:bCs/>
          <w:kern w:val="24"/>
          <w:lang w:eastAsia="ru-RU"/>
        </w:rPr>
      </w:pPr>
      <w:r w:rsidRPr="00C0699D">
        <w:rPr>
          <w:rFonts w:eastAsia="Calibri"/>
          <w:b/>
          <w:bCs/>
          <w:kern w:val="24"/>
          <w:lang w:eastAsia="ru-RU"/>
        </w:rPr>
        <w:t>Стандарт 4 выполняется с замечаниями</w:t>
      </w:r>
    </w:p>
    <w:bookmarkEnd w:id="30"/>
    <w:p w14:paraId="38E12FB5" w14:textId="77777777" w:rsidR="00841180" w:rsidRPr="00C0699D" w:rsidRDefault="00841180" w:rsidP="002C62E2">
      <w:pPr>
        <w:pStyle w:val="af2"/>
        <w:shd w:val="clear" w:color="auto" w:fill="FFFFFF" w:themeFill="background1"/>
        <w:spacing w:line="240" w:lineRule="auto"/>
        <w:ind w:left="1701" w:hanging="1701"/>
        <w:contextualSpacing/>
        <w:rPr>
          <w:b/>
        </w:rPr>
      </w:pPr>
    </w:p>
    <w:p w14:paraId="31F004F4" w14:textId="77777777" w:rsidR="00841180" w:rsidRPr="00C0699D" w:rsidRDefault="00841180" w:rsidP="002C62E2">
      <w:pPr>
        <w:pStyle w:val="af2"/>
        <w:shd w:val="clear" w:color="auto" w:fill="FFFFFF" w:themeFill="background1"/>
        <w:spacing w:line="240" w:lineRule="auto"/>
        <w:ind w:left="1701" w:hanging="1701"/>
        <w:contextualSpacing/>
        <w:rPr>
          <w:b/>
        </w:rPr>
      </w:pPr>
      <w:r w:rsidRPr="00C0699D">
        <w:rPr>
          <w:b/>
        </w:rPr>
        <w:t>СТАНДАРТ 5.</w:t>
      </w:r>
      <w:r w:rsidRPr="00C0699D">
        <w:rPr>
          <w:b/>
          <w:spacing w:val="1"/>
        </w:rPr>
        <w:tab/>
      </w:r>
      <w:r w:rsidRPr="00C0699D">
        <w:rPr>
          <w:b/>
        </w:rPr>
        <w:t>Педагогический и учебно-вспомогательный персонал</w:t>
      </w:r>
    </w:p>
    <w:p w14:paraId="5FFAC215" w14:textId="77777777" w:rsidR="00841180" w:rsidRPr="00C0699D" w:rsidRDefault="00841180" w:rsidP="002C62E2">
      <w:pPr>
        <w:pStyle w:val="af2"/>
        <w:shd w:val="clear" w:color="auto" w:fill="FFFFFF" w:themeFill="background1"/>
        <w:spacing w:line="240" w:lineRule="auto"/>
        <w:ind w:left="1701" w:hanging="1701"/>
        <w:contextualSpacing/>
        <w:rPr>
          <w:b/>
          <w:lang w:eastAsia="ru-RU"/>
        </w:rPr>
      </w:pPr>
    </w:p>
    <w:p w14:paraId="31F4775F" w14:textId="77777777" w:rsidR="00841180" w:rsidRPr="00C0699D" w:rsidRDefault="00841180" w:rsidP="002C62E2">
      <w:pPr>
        <w:pStyle w:val="afc"/>
        <w:spacing w:before="1" w:line="240" w:lineRule="auto"/>
        <w:ind w:right="90" w:hanging="720"/>
        <w:rPr>
          <w:rFonts w:eastAsia="Aptos"/>
          <w:b/>
          <w:bCs/>
          <w:kern w:val="2"/>
          <w:szCs w:val="24"/>
          <w14:ligatures w14:val="standardContextual"/>
        </w:rPr>
      </w:pPr>
      <w:bookmarkStart w:id="31" w:name="_Hlk232586032"/>
      <w:r w:rsidRPr="00C0699D">
        <w:rPr>
          <w:rFonts w:eastAsia="Aptos"/>
          <w:b/>
          <w:bCs/>
          <w:kern w:val="2"/>
          <w:szCs w:val="24"/>
          <w14:ligatures w14:val="standardContextual"/>
        </w:rPr>
        <w:t>Сильные стороны:</w:t>
      </w:r>
    </w:p>
    <w:bookmarkEnd w:id="31"/>
    <w:p w14:paraId="0A9445E4" w14:textId="77777777" w:rsidR="00841180" w:rsidRPr="00C0699D" w:rsidRDefault="00841180" w:rsidP="002C62E2">
      <w:pPr>
        <w:pStyle w:val="afc"/>
        <w:spacing w:before="1" w:line="240" w:lineRule="auto"/>
        <w:ind w:right="90" w:hanging="720"/>
        <w:rPr>
          <w:rFonts w:eastAsia="Aptos"/>
          <w:b/>
          <w:bCs/>
          <w:kern w:val="2"/>
          <w:szCs w:val="24"/>
          <w14:ligatures w14:val="standardContextual"/>
        </w:rPr>
      </w:pPr>
    </w:p>
    <w:p w14:paraId="7549EF27" w14:textId="77777777" w:rsidR="00841180" w:rsidRPr="00C0699D" w:rsidRDefault="00841180" w:rsidP="002A4260">
      <w:pPr>
        <w:pStyle w:val="afc"/>
        <w:widowControl w:val="0"/>
        <w:numPr>
          <w:ilvl w:val="6"/>
          <w:numId w:val="67"/>
        </w:numPr>
        <w:autoSpaceDE w:val="0"/>
        <w:autoSpaceDN w:val="0"/>
        <w:spacing w:before="1" w:after="0" w:line="240" w:lineRule="auto"/>
        <w:ind w:left="851" w:right="90"/>
        <w:jc w:val="both"/>
        <w:rPr>
          <w:rFonts w:eastAsia="Aptos"/>
          <w:bCs/>
          <w:kern w:val="2"/>
          <w:szCs w:val="24"/>
          <w14:ligatures w14:val="standardContextual"/>
        </w:rPr>
      </w:pPr>
      <w:bookmarkStart w:id="32" w:name="_Hlk232586011"/>
      <w:r w:rsidRPr="00C0699D">
        <w:rPr>
          <w:rFonts w:eastAsia="Aptos"/>
          <w:bCs/>
          <w:kern w:val="2"/>
          <w:szCs w:val="24"/>
          <w14:ligatures w14:val="standardContextual"/>
        </w:rPr>
        <w:t>Гибкое расписание занятий, что дает возможность самообразованию пр</w:t>
      </w:r>
      <w:r>
        <w:rPr>
          <w:rFonts w:eastAsia="Aptos"/>
          <w:bCs/>
          <w:kern w:val="2"/>
          <w:szCs w:val="24"/>
          <w14:ligatures w14:val="standardContextual"/>
        </w:rPr>
        <w:t>е</w:t>
      </w:r>
      <w:r w:rsidRPr="00C0699D">
        <w:rPr>
          <w:rFonts w:eastAsia="Aptos"/>
          <w:bCs/>
          <w:kern w:val="2"/>
          <w:szCs w:val="24"/>
          <w14:ligatures w14:val="standardContextual"/>
        </w:rPr>
        <w:t>подавателей.</w:t>
      </w:r>
    </w:p>
    <w:p w14:paraId="30689545" w14:textId="77777777" w:rsidR="00841180" w:rsidRPr="00C0699D" w:rsidRDefault="00841180" w:rsidP="002A4260">
      <w:pPr>
        <w:pStyle w:val="afc"/>
        <w:widowControl w:val="0"/>
        <w:numPr>
          <w:ilvl w:val="6"/>
          <w:numId w:val="67"/>
        </w:numPr>
        <w:autoSpaceDE w:val="0"/>
        <w:autoSpaceDN w:val="0"/>
        <w:spacing w:before="1" w:after="0" w:line="240" w:lineRule="auto"/>
        <w:ind w:left="851" w:right="90"/>
        <w:jc w:val="both"/>
        <w:rPr>
          <w:rFonts w:eastAsia="Aptos"/>
          <w:bCs/>
          <w:kern w:val="2"/>
          <w:szCs w:val="24"/>
          <w14:ligatures w14:val="standardContextual"/>
        </w:rPr>
      </w:pPr>
      <w:r w:rsidRPr="00C0699D">
        <w:rPr>
          <w:rFonts w:eastAsia="Aptos"/>
          <w:bCs/>
          <w:kern w:val="2"/>
          <w:szCs w:val="24"/>
          <w14:ligatures w14:val="standardContextual"/>
        </w:rPr>
        <w:t>Хорошая академическая мобильность ППС.</w:t>
      </w:r>
    </w:p>
    <w:p w14:paraId="37333356" w14:textId="77777777" w:rsidR="00841180" w:rsidRPr="00C0699D" w:rsidRDefault="00841180" w:rsidP="002A4260">
      <w:pPr>
        <w:pStyle w:val="afc"/>
        <w:widowControl w:val="0"/>
        <w:numPr>
          <w:ilvl w:val="6"/>
          <w:numId w:val="67"/>
        </w:numPr>
        <w:autoSpaceDE w:val="0"/>
        <w:autoSpaceDN w:val="0"/>
        <w:spacing w:before="1" w:after="0" w:line="240" w:lineRule="auto"/>
        <w:ind w:left="851" w:right="90"/>
        <w:jc w:val="both"/>
        <w:rPr>
          <w:rFonts w:eastAsia="Aptos"/>
          <w:bCs/>
          <w:kern w:val="2"/>
          <w:szCs w:val="24"/>
          <w14:ligatures w14:val="standardContextual"/>
        </w:rPr>
      </w:pPr>
      <w:r w:rsidRPr="00C0699D">
        <w:rPr>
          <w:rFonts w:eastAsia="Aptos"/>
          <w:bCs/>
          <w:kern w:val="2"/>
          <w:szCs w:val="24"/>
          <w14:ligatures w14:val="standardContextual"/>
        </w:rPr>
        <w:t>Активное сотрудничество ППС с Южной Корее при полной поддержке Университета.</w:t>
      </w:r>
    </w:p>
    <w:p w14:paraId="424537B8" w14:textId="77777777" w:rsidR="00841180" w:rsidRPr="00C0699D" w:rsidRDefault="00841180" w:rsidP="002C62E2">
      <w:pPr>
        <w:pStyle w:val="af2"/>
        <w:shd w:val="clear" w:color="auto" w:fill="FFFFFF" w:themeFill="background1"/>
        <w:spacing w:line="240" w:lineRule="auto"/>
        <w:ind w:left="1701" w:hanging="1701"/>
        <w:contextualSpacing/>
        <w:rPr>
          <w:b/>
        </w:rPr>
      </w:pPr>
    </w:p>
    <w:p w14:paraId="747760A3" w14:textId="77777777" w:rsidR="00841180" w:rsidRPr="00C0699D" w:rsidRDefault="00841180" w:rsidP="002C62E2">
      <w:pPr>
        <w:spacing w:line="240" w:lineRule="auto"/>
        <w:contextualSpacing/>
        <w:rPr>
          <w:b/>
          <w:szCs w:val="24"/>
        </w:rPr>
      </w:pPr>
      <w:r w:rsidRPr="00C0699D">
        <w:rPr>
          <w:b/>
          <w:szCs w:val="24"/>
        </w:rPr>
        <w:t xml:space="preserve">Слабые стороны: </w:t>
      </w:r>
    </w:p>
    <w:p w14:paraId="22C34268" w14:textId="77777777" w:rsidR="00841180" w:rsidRPr="00C0699D" w:rsidRDefault="00841180" w:rsidP="002C62E2">
      <w:pPr>
        <w:spacing w:line="240" w:lineRule="auto"/>
        <w:contextualSpacing/>
        <w:rPr>
          <w:b/>
          <w:szCs w:val="24"/>
        </w:rPr>
      </w:pPr>
    </w:p>
    <w:p w14:paraId="37D7468E" w14:textId="77777777" w:rsidR="00841180" w:rsidRPr="00C0699D" w:rsidRDefault="00841180" w:rsidP="002A4260">
      <w:pPr>
        <w:pStyle w:val="af2"/>
        <w:widowControl w:val="0"/>
        <w:numPr>
          <w:ilvl w:val="3"/>
          <w:numId w:val="66"/>
        </w:numPr>
        <w:shd w:val="clear" w:color="auto" w:fill="FFFFFF" w:themeFill="background1"/>
        <w:autoSpaceDE w:val="0"/>
        <w:autoSpaceDN w:val="0"/>
        <w:spacing w:line="240" w:lineRule="auto"/>
        <w:ind w:left="567"/>
        <w:contextualSpacing/>
        <w:jc w:val="both"/>
      </w:pPr>
      <w:r w:rsidRPr="00C0699D">
        <w:t>Слабая материальная мотивация ППС.</w:t>
      </w:r>
    </w:p>
    <w:p w14:paraId="58BA86F5" w14:textId="77777777" w:rsidR="00841180" w:rsidRPr="00C0699D" w:rsidRDefault="00841180" w:rsidP="002A4260">
      <w:pPr>
        <w:pStyle w:val="af2"/>
        <w:widowControl w:val="0"/>
        <w:numPr>
          <w:ilvl w:val="3"/>
          <w:numId w:val="66"/>
        </w:numPr>
        <w:shd w:val="clear" w:color="auto" w:fill="FFFFFF" w:themeFill="background1"/>
        <w:autoSpaceDE w:val="0"/>
        <w:autoSpaceDN w:val="0"/>
        <w:spacing w:line="240" w:lineRule="auto"/>
        <w:ind w:left="567"/>
        <w:contextualSpacing/>
        <w:jc w:val="both"/>
      </w:pPr>
      <w:r w:rsidRPr="00C0699D">
        <w:t xml:space="preserve">Слабое наставничество и работа школы молодого преподавателя. </w:t>
      </w:r>
    </w:p>
    <w:p w14:paraId="06D848E3" w14:textId="77777777" w:rsidR="00841180" w:rsidRPr="00C0699D" w:rsidRDefault="00841180" w:rsidP="002A4260">
      <w:pPr>
        <w:pStyle w:val="af2"/>
        <w:widowControl w:val="0"/>
        <w:numPr>
          <w:ilvl w:val="3"/>
          <w:numId w:val="66"/>
        </w:numPr>
        <w:shd w:val="clear" w:color="auto" w:fill="FFFFFF" w:themeFill="background1"/>
        <w:autoSpaceDE w:val="0"/>
        <w:autoSpaceDN w:val="0"/>
        <w:spacing w:line="240" w:lineRule="auto"/>
        <w:ind w:left="567"/>
        <w:contextualSpacing/>
        <w:jc w:val="both"/>
      </w:pPr>
      <w:r w:rsidRPr="00C0699D">
        <w:t>Слабый контроль за качеством преподавания и уровня знаний студентов.</w:t>
      </w:r>
    </w:p>
    <w:p w14:paraId="3270E4D0" w14:textId="77777777" w:rsidR="00841180" w:rsidRPr="00C0699D" w:rsidRDefault="00841180" w:rsidP="002A4260">
      <w:pPr>
        <w:pStyle w:val="af2"/>
        <w:widowControl w:val="0"/>
        <w:numPr>
          <w:ilvl w:val="3"/>
          <w:numId w:val="66"/>
        </w:numPr>
        <w:shd w:val="clear" w:color="auto" w:fill="FFFFFF" w:themeFill="background1"/>
        <w:autoSpaceDE w:val="0"/>
        <w:autoSpaceDN w:val="0"/>
        <w:spacing w:line="240" w:lineRule="auto"/>
        <w:ind w:left="567"/>
        <w:contextualSpacing/>
        <w:jc w:val="both"/>
      </w:pPr>
      <w:r w:rsidRPr="00C0699D">
        <w:t>Слабое сотрудничество с медвузами Кыргызстана.</w:t>
      </w:r>
    </w:p>
    <w:p w14:paraId="3006C9D1" w14:textId="77777777" w:rsidR="00841180" w:rsidRPr="00C0699D" w:rsidRDefault="00841180" w:rsidP="002A4260">
      <w:pPr>
        <w:pStyle w:val="af2"/>
        <w:widowControl w:val="0"/>
        <w:numPr>
          <w:ilvl w:val="3"/>
          <w:numId w:val="66"/>
        </w:numPr>
        <w:shd w:val="clear" w:color="auto" w:fill="FFFFFF" w:themeFill="background1"/>
        <w:autoSpaceDE w:val="0"/>
        <w:autoSpaceDN w:val="0"/>
        <w:spacing w:line="240" w:lineRule="auto"/>
        <w:ind w:left="567"/>
        <w:contextualSpacing/>
        <w:jc w:val="both"/>
      </w:pPr>
      <w:r w:rsidRPr="00C0699D">
        <w:t xml:space="preserve">Отсутствие </w:t>
      </w:r>
      <w:proofErr w:type="spellStart"/>
      <w:r w:rsidRPr="00C0699D">
        <w:t>внутривузовского</w:t>
      </w:r>
      <w:proofErr w:type="spellEnd"/>
      <w:r w:rsidRPr="00C0699D">
        <w:t xml:space="preserve"> повышения знаний английского языка.</w:t>
      </w:r>
    </w:p>
    <w:p w14:paraId="0F7930FE" w14:textId="77777777" w:rsidR="00841180" w:rsidRPr="00C0699D" w:rsidRDefault="00841180" w:rsidP="002A4260">
      <w:pPr>
        <w:pStyle w:val="af2"/>
        <w:widowControl w:val="0"/>
        <w:numPr>
          <w:ilvl w:val="3"/>
          <w:numId w:val="66"/>
        </w:numPr>
        <w:shd w:val="clear" w:color="auto" w:fill="FFFFFF" w:themeFill="background1"/>
        <w:autoSpaceDE w:val="0"/>
        <w:autoSpaceDN w:val="0"/>
        <w:spacing w:line="240" w:lineRule="auto"/>
        <w:ind w:left="567"/>
        <w:contextualSpacing/>
        <w:jc w:val="both"/>
      </w:pPr>
      <w:r w:rsidRPr="00C0699D">
        <w:t>Отсутствие дифференцированного подхода к оплате при проведении на русском и английском языках.</w:t>
      </w:r>
    </w:p>
    <w:p w14:paraId="3759407D" w14:textId="77777777" w:rsidR="00841180" w:rsidRPr="00C0699D" w:rsidRDefault="00841180" w:rsidP="002C62E2">
      <w:pPr>
        <w:pStyle w:val="af2"/>
        <w:shd w:val="clear" w:color="auto" w:fill="FFFFFF" w:themeFill="background1"/>
        <w:spacing w:line="240" w:lineRule="auto"/>
        <w:ind w:left="567"/>
        <w:contextualSpacing/>
      </w:pPr>
    </w:p>
    <w:p w14:paraId="760BC86F" w14:textId="77777777" w:rsidR="00841180" w:rsidRPr="00C0699D" w:rsidRDefault="00841180" w:rsidP="002C62E2">
      <w:pPr>
        <w:spacing w:line="240" w:lineRule="auto"/>
        <w:ind w:right="20"/>
        <w:contextualSpacing/>
        <w:jc w:val="both"/>
        <w:rPr>
          <w:b/>
          <w:szCs w:val="24"/>
        </w:rPr>
      </w:pPr>
      <w:r w:rsidRPr="00C0699D">
        <w:rPr>
          <w:b/>
          <w:szCs w:val="24"/>
        </w:rPr>
        <w:t xml:space="preserve">Рекомендации: </w:t>
      </w:r>
    </w:p>
    <w:p w14:paraId="3D154009" w14:textId="77777777" w:rsidR="00841180" w:rsidRPr="00C0699D" w:rsidRDefault="00841180" w:rsidP="002C62E2">
      <w:pPr>
        <w:spacing w:line="240" w:lineRule="auto"/>
        <w:ind w:right="20"/>
        <w:contextualSpacing/>
        <w:jc w:val="both"/>
        <w:rPr>
          <w:b/>
          <w:szCs w:val="24"/>
        </w:rPr>
      </w:pPr>
    </w:p>
    <w:p w14:paraId="734680E4" w14:textId="77777777" w:rsidR="00841180" w:rsidRPr="00C0699D" w:rsidRDefault="00841180" w:rsidP="002A4260">
      <w:pPr>
        <w:pStyle w:val="af2"/>
        <w:widowControl w:val="0"/>
        <w:numPr>
          <w:ilvl w:val="6"/>
          <w:numId w:val="66"/>
        </w:numPr>
        <w:shd w:val="clear" w:color="auto" w:fill="FFFFFF" w:themeFill="background1"/>
        <w:autoSpaceDE w:val="0"/>
        <w:autoSpaceDN w:val="0"/>
        <w:spacing w:line="240" w:lineRule="auto"/>
        <w:ind w:left="709"/>
        <w:contextualSpacing/>
        <w:jc w:val="both"/>
      </w:pPr>
      <w:r w:rsidRPr="00C0699D">
        <w:t>До 01.09.2026 г. разработать и ввести в действие Положение о материальной мотивации ППС с ежегодным анализом выполнения.</w:t>
      </w:r>
    </w:p>
    <w:p w14:paraId="72CBB30C" w14:textId="77777777" w:rsidR="00841180" w:rsidRPr="00C0699D" w:rsidRDefault="00841180" w:rsidP="002A4260">
      <w:pPr>
        <w:pStyle w:val="af2"/>
        <w:widowControl w:val="0"/>
        <w:numPr>
          <w:ilvl w:val="6"/>
          <w:numId w:val="66"/>
        </w:numPr>
        <w:shd w:val="clear" w:color="auto" w:fill="FFFFFF" w:themeFill="background1"/>
        <w:autoSpaceDE w:val="0"/>
        <w:autoSpaceDN w:val="0"/>
        <w:spacing w:line="240" w:lineRule="auto"/>
        <w:ind w:left="709"/>
        <w:contextualSpacing/>
        <w:jc w:val="both"/>
      </w:pPr>
      <w:r w:rsidRPr="00C0699D">
        <w:t>До 01.06.2026 г. разработать план мероприятий по усилению наставничества и работы школы молодого преподавателя с ежегодным анализом результатов.</w:t>
      </w:r>
    </w:p>
    <w:p w14:paraId="0BA0B5E5" w14:textId="77777777" w:rsidR="00841180" w:rsidRPr="00C0699D" w:rsidRDefault="00841180" w:rsidP="002A4260">
      <w:pPr>
        <w:pStyle w:val="af2"/>
        <w:widowControl w:val="0"/>
        <w:numPr>
          <w:ilvl w:val="6"/>
          <w:numId w:val="66"/>
        </w:numPr>
        <w:shd w:val="clear" w:color="auto" w:fill="FFFFFF" w:themeFill="background1"/>
        <w:autoSpaceDE w:val="0"/>
        <w:autoSpaceDN w:val="0"/>
        <w:spacing w:line="240" w:lineRule="auto"/>
        <w:ind w:left="709"/>
        <w:contextualSpacing/>
        <w:jc w:val="both"/>
      </w:pPr>
      <w:r w:rsidRPr="00C0699D">
        <w:t>До 01.09.2026 г. доработать Положение о проведении экзаменов, предусматривающее на экзамене независимых экспертов для улучшения контроля за качеством преподавания и уровня знаний студентов.</w:t>
      </w:r>
    </w:p>
    <w:p w14:paraId="2F6EC046" w14:textId="77777777" w:rsidR="00841180" w:rsidRPr="00C0699D" w:rsidRDefault="00841180" w:rsidP="002A4260">
      <w:pPr>
        <w:pStyle w:val="af2"/>
        <w:widowControl w:val="0"/>
        <w:numPr>
          <w:ilvl w:val="6"/>
          <w:numId w:val="66"/>
        </w:numPr>
        <w:shd w:val="clear" w:color="auto" w:fill="FFFFFF" w:themeFill="background1"/>
        <w:autoSpaceDE w:val="0"/>
        <w:autoSpaceDN w:val="0"/>
        <w:spacing w:line="240" w:lineRule="auto"/>
        <w:ind w:left="709"/>
        <w:contextualSpacing/>
        <w:jc w:val="both"/>
      </w:pPr>
      <w:r w:rsidRPr="00C0699D">
        <w:t>До 01.09.2026 г. заключить договоры о сотрудничестве с медвузами Кыргызстана с ежегодным анализом результатов и проведением корректирующих действий.</w:t>
      </w:r>
    </w:p>
    <w:p w14:paraId="46D30C1B" w14:textId="77777777" w:rsidR="00841180" w:rsidRPr="00C0699D" w:rsidRDefault="00841180" w:rsidP="002A4260">
      <w:pPr>
        <w:pStyle w:val="af2"/>
        <w:widowControl w:val="0"/>
        <w:numPr>
          <w:ilvl w:val="6"/>
          <w:numId w:val="66"/>
        </w:numPr>
        <w:shd w:val="clear" w:color="auto" w:fill="FFFFFF" w:themeFill="background1"/>
        <w:autoSpaceDE w:val="0"/>
        <w:autoSpaceDN w:val="0"/>
        <w:spacing w:line="240" w:lineRule="auto"/>
        <w:ind w:left="709"/>
        <w:contextualSpacing/>
        <w:jc w:val="both"/>
      </w:pPr>
      <w:r w:rsidRPr="00C0699D">
        <w:t>До 01.09.2026 г. организовать курсы английского языка для ППС с ежегодным анализом результатов и проведением корректирующих действий.</w:t>
      </w:r>
    </w:p>
    <w:p w14:paraId="29843702" w14:textId="77777777" w:rsidR="00841180" w:rsidRPr="00C0699D" w:rsidRDefault="00841180" w:rsidP="002A4260">
      <w:pPr>
        <w:pStyle w:val="af2"/>
        <w:widowControl w:val="0"/>
        <w:numPr>
          <w:ilvl w:val="6"/>
          <w:numId w:val="66"/>
        </w:numPr>
        <w:shd w:val="clear" w:color="auto" w:fill="FFFFFF" w:themeFill="background1"/>
        <w:autoSpaceDE w:val="0"/>
        <w:autoSpaceDN w:val="0"/>
        <w:spacing w:line="240" w:lineRule="auto"/>
        <w:ind w:left="709"/>
        <w:contextualSpacing/>
        <w:jc w:val="both"/>
      </w:pPr>
      <w:r w:rsidRPr="00C0699D">
        <w:t>До 01.09.2026 г. пересмотреть Положение об оплате за проведение учебных занятий с усмотрением дифференцированного подхода в зависимости от языка обучения.</w:t>
      </w:r>
    </w:p>
    <w:p w14:paraId="503F2157" w14:textId="77777777" w:rsidR="00841180" w:rsidRPr="00C0699D" w:rsidRDefault="00841180" w:rsidP="002C62E2">
      <w:pPr>
        <w:pStyle w:val="af2"/>
        <w:shd w:val="clear" w:color="auto" w:fill="FFFFFF" w:themeFill="background1"/>
        <w:spacing w:line="240" w:lineRule="auto"/>
        <w:ind w:left="1701" w:hanging="1701"/>
        <w:contextualSpacing/>
        <w:rPr>
          <w:b/>
        </w:rPr>
      </w:pPr>
    </w:p>
    <w:p w14:paraId="20EEE9BD" w14:textId="77777777" w:rsidR="00841180" w:rsidRPr="00C0699D" w:rsidRDefault="00841180" w:rsidP="002C62E2">
      <w:pPr>
        <w:pStyle w:val="af2"/>
        <w:shd w:val="clear" w:color="auto" w:fill="FFFFFF" w:themeFill="background1"/>
        <w:spacing w:line="240" w:lineRule="auto"/>
        <w:ind w:left="1701" w:hanging="1701"/>
        <w:contextualSpacing/>
        <w:jc w:val="center"/>
        <w:rPr>
          <w:b/>
        </w:rPr>
      </w:pPr>
      <w:r w:rsidRPr="00C0699D">
        <w:rPr>
          <w:rFonts w:eastAsia="Calibri"/>
          <w:b/>
          <w:bCs/>
          <w:kern w:val="24"/>
          <w:lang w:eastAsia="ru-RU"/>
        </w:rPr>
        <w:t>Стандарт 5 выполняется с замечаниями</w:t>
      </w:r>
    </w:p>
    <w:bookmarkEnd w:id="32"/>
    <w:p w14:paraId="0889B70E" w14:textId="77777777" w:rsidR="00841180" w:rsidRDefault="00841180" w:rsidP="002C62E2">
      <w:pPr>
        <w:pStyle w:val="af2"/>
        <w:shd w:val="clear" w:color="auto" w:fill="FFFFFF" w:themeFill="background1"/>
        <w:spacing w:line="240" w:lineRule="auto"/>
        <w:ind w:left="1701" w:hanging="1701"/>
        <w:contextualSpacing/>
        <w:rPr>
          <w:b/>
        </w:rPr>
      </w:pPr>
    </w:p>
    <w:p w14:paraId="26403AD3" w14:textId="77777777" w:rsidR="00841180" w:rsidRPr="00C0699D" w:rsidRDefault="00841180" w:rsidP="002C62E2">
      <w:pPr>
        <w:pStyle w:val="af2"/>
        <w:shd w:val="clear" w:color="auto" w:fill="FFFFFF" w:themeFill="background1"/>
        <w:spacing w:line="240" w:lineRule="auto"/>
        <w:ind w:left="1701" w:hanging="1701"/>
        <w:contextualSpacing/>
        <w:rPr>
          <w:b/>
        </w:rPr>
      </w:pPr>
      <w:r w:rsidRPr="00C0699D">
        <w:rPr>
          <w:b/>
        </w:rPr>
        <w:t>СТАНДАРТ 6.</w:t>
      </w:r>
      <w:r w:rsidRPr="00C0699D">
        <w:rPr>
          <w:b/>
          <w:spacing w:val="1"/>
        </w:rPr>
        <w:tab/>
      </w:r>
      <w:r w:rsidRPr="00C0699D">
        <w:rPr>
          <w:b/>
        </w:rPr>
        <w:t xml:space="preserve">Материально-технические и информационные ресурсы </w:t>
      </w:r>
    </w:p>
    <w:p w14:paraId="091D86F9" w14:textId="77777777" w:rsidR="00841180" w:rsidRDefault="00841180" w:rsidP="002C62E2">
      <w:pPr>
        <w:pStyle w:val="afc"/>
        <w:spacing w:before="1" w:line="240" w:lineRule="auto"/>
        <w:ind w:right="90" w:hanging="720"/>
        <w:rPr>
          <w:rFonts w:eastAsia="Aptos"/>
          <w:b/>
          <w:bCs/>
          <w:kern w:val="2"/>
          <w:szCs w:val="24"/>
          <w14:ligatures w14:val="standardContextual"/>
        </w:rPr>
      </w:pPr>
    </w:p>
    <w:p w14:paraId="4CCFBB86" w14:textId="77777777" w:rsidR="00841180" w:rsidRPr="00C0699D" w:rsidRDefault="00841180" w:rsidP="002C62E2">
      <w:pPr>
        <w:pStyle w:val="afc"/>
        <w:spacing w:before="1" w:line="240" w:lineRule="auto"/>
        <w:ind w:right="90" w:hanging="720"/>
        <w:rPr>
          <w:rFonts w:eastAsia="Aptos"/>
          <w:b/>
          <w:bCs/>
          <w:kern w:val="2"/>
          <w:szCs w:val="24"/>
          <w14:ligatures w14:val="standardContextual"/>
        </w:rPr>
      </w:pPr>
      <w:bookmarkStart w:id="33" w:name="_Hlk232590407"/>
      <w:r w:rsidRPr="00C0699D">
        <w:rPr>
          <w:rFonts w:eastAsia="Aptos"/>
          <w:b/>
          <w:bCs/>
          <w:kern w:val="2"/>
          <w:szCs w:val="24"/>
          <w14:ligatures w14:val="standardContextual"/>
        </w:rPr>
        <w:t>Сильные стороны:</w:t>
      </w:r>
    </w:p>
    <w:p w14:paraId="5859DEF1" w14:textId="77777777" w:rsidR="00841180" w:rsidRPr="00C0699D" w:rsidRDefault="00841180" w:rsidP="002C62E2">
      <w:pPr>
        <w:pStyle w:val="afc"/>
        <w:spacing w:before="1" w:line="240" w:lineRule="auto"/>
        <w:ind w:right="90" w:hanging="720"/>
        <w:rPr>
          <w:rFonts w:eastAsia="Aptos"/>
          <w:b/>
          <w:bCs/>
          <w:kern w:val="2"/>
          <w:szCs w:val="24"/>
          <w14:ligatures w14:val="standardContextual"/>
        </w:rPr>
      </w:pPr>
    </w:p>
    <w:p w14:paraId="0ACAA689" w14:textId="77777777" w:rsidR="00841180" w:rsidRPr="00C0699D" w:rsidRDefault="00841180" w:rsidP="002A4260">
      <w:pPr>
        <w:pStyle w:val="afc"/>
        <w:widowControl w:val="0"/>
        <w:numPr>
          <w:ilvl w:val="0"/>
          <w:numId w:val="60"/>
        </w:numPr>
        <w:autoSpaceDE w:val="0"/>
        <w:autoSpaceDN w:val="0"/>
        <w:spacing w:before="1" w:after="0" w:line="240" w:lineRule="auto"/>
        <w:ind w:right="90"/>
        <w:jc w:val="both"/>
        <w:rPr>
          <w:rFonts w:eastAsia="Aptos"/>
          <w:bCs/>
          <w:kern w:val="2"/>
          <w:szCs w:val="24"/>
          <w14:ligatures w14:val="standardContextual"/>
        </w:rPr>
      </w:pPr>
      <w:r w:rsidRPr="00C0699D">
        <w:rPr>
          <w:rFonts w:eastAsia="Aptos"/>
          <w:bCs/>
          <w:kern w:val="2"/>
          <w:szCs w:val="24"/>
          <w14:ligatures w14:val="standardContextual"/>
        </w:rPr>
        <w:t xml:space="preserve">Создана и функционирует единственная в Кыргызской Республике лаборатория, определяющая в достаточно короткий срок точный диагноз на основе </w:t>
      </w:r>
      <w:proofErr w:type="spellStart"/>
      <w:r w:rsidRPr="00C0699D">
        <w:rPr>
          <w:rFonts w:eastAsia="Aptos"/>
          <w:bCs/>
          <w:kern w:val="2"/>
          <w:szCs w:val="24"/>
          <w14:ligatures w14:val="standardContextual"/>
        </w:rPr>
        <w:t>имунно</w:t>
      </w:r>
      <w:proofErr w:type="spellEnd"/>
      <w:r w:rsidRPr="00C0699D">
        <w:rPr>
          <w:rFonts w:eastAsia="Aptos"/>
          <w:bCs/>
          <w:kern w:val="2"/>
          <w:szCs w:val="24"/>
          <w14:ligatures w14:val="standardContextual"/>
        </w:rPr>
        <w:t xml:space="preserve">-гистохимического анализа при онкологических заболеваниях. </w:t>
      </w:r>
    </w:p>
    <w:p w14:paraId="1B63873A" w14:textId="77777777" w:rsidR="00841180" w:rsidRPr="00C0699D" w:rsidRDefault="00841180" w:rsidP="002A4260">
      <w:pPr>
        <w:pStyle w:val="afc"/>
        <w:widowControl w:val="0"/>
        <w:numPr>
          <w:ilvl w:val="0"/>
          <w:numId w:val="60"/>
        </w:numPr>
        <w:autoSpaceDE w:val="0"/>
        <w:autoSpaceDN w:val="0"/>
        <w:spacing w:before="1" w:after="0" w:line="240" w:lineRule="auto"/>
        <w:ind w:right="90"/>
        <w:jc w:val="both"/>
        <w:rPr>
          <w:rFonts w:eastAsia="Aptos"/>
          <w:bCs/>
          <w:kern w:val="2"/>
          <w:szCs w:val="24"/>
          <w14:ligatures w14:val="standardContextual"/>
        </w:rPr>
      </w:pPr>
      <w:r w:rsidRPr="00C0699D">
        <w:rPr>
          <w:rFonts w:eastAsia="Aptos"/>
          <w:bCs/>
          <w:kern w:val="2"/>
          <w:szCs w:val="24"/>
          <w14:ligatures w14:val="standardContextual"/>
        </w:rPr>
        <w:t>Наличие отделений (отделения дробления камней при мочекаменных заболеваниях, ЭКО, ТУР-аппарата, лапароскопическое оборудование и др.), оснащенные современным оборудованием, с предоставлением скидок пенсионерам и малоимущим пациентам.</w:t>
      </w:r>
    </w:p>
    <w:p w14:paraId="54476B0D" w14:textId="77777777" w:rsidR="00841180" w:rsidRPr="00C0699D" w:rsidRDefault="00841180" w:rsidP="002A4260">
      <w:pPr>
        <w:pStyle w:val="afc"/>
        <w:widowControl w:val="0"/>
        <w:numPr>
          <w:ilvl w:val="0"/>
          <w:numId w:val="60"/>
        </w:numPr>
        <w:autoSpaceDE w:val="0"/>
        <w:autoSpaceDN w:val="0"/>
        <w:spacing w:before="1" w:after="0" w:line="240" w:lineRule="auto"/>
        <w:ind w:right="90"/>
        <w:jc w:val="both"/>
        <w:rPr>
          <w:rFonts w:eastAsia="Aptos"/>
          <w:bCs/>
          <w:kern w:val="2"/>
          <w:szCs w:val="24"/>
          <w14:ligatures w14:val="standardContextual"/>
        </w:rPr>
      </w:pPr>
      <w:proofErr w:type="spellStart"/>
      <w:r w:rsidRPr="00C0699D">
        <w:rPr>
          <w:rFonts w:eastAsia="Aptos"/>
          <w:bCs/>
          <w:kern w:val="2"/>
          <w:szCs w:val="24"/>
          <w14:ligatures w14:val="standardContextual"/>
        </w:rPr>
        <w:t>Физиокабине</w:t>
      </w:r>
      <w:r w:rsidRPr="00C0699D">
        <w:rPr>
          <w:rFonts w:eastAsia="Aptos"/>
          <w:bCs/>
          <w:color w:val="FF0000"/>
          <w:kern w:val="2"/>
          <w:szCs w:val="24"/>
          <w14:ligatures w14:val="standardContextual"/>
        </w:rPr>
        <w:t>д</w:t>
      </w:r>
      <w:r w:rsidRPr="00C0699D">
        <w:rPr>
          <w:rFonts w:eastAsia="Aptos"/>
          <w:bCs/>
          <w:kern w:val="2"/>
          <w:szCs w:val="24"/>
          <w14:ligatures w14:val="standardContextual"/>
        </w:rPr>
        <w:t>ты</w:t>
      </w:r>
      <w:proofErr w:type="spellEnd"/>
      <w:r w:rsidRPr="00C0699D">
        <w:rPr>
          <w:rFonts w:eastAsia="Aptos"/>
          <w:bCs/>
          <w:kern w:val="2"/>
          <w:szCs w:val="24"/>
          <w14:ligatures w14:val="standardContextual"/>
        </w:rPr>
        <w:t xml:space="preserve"> оснащены последним современным оборудованием.</w:t>
      </w:r>
    </w:p>
    <w:p w14:paraId="52E2A74A" w14:textId="77777777" w:rsidR="00841180" w:rsidRPr="00C0699D" w:rsidRDefault="00841180" w:rsidP="002C62E2">
      <w:pPr>
        <w:pStyle w:val="afc"/>
        <w:spacing w:before="1" w:line="240" w:lineRule="auto"/>
        <w:ind w:right="90" w:hanging="720"/>
        <w:rPr>
          <w:b/>
          <w:szCs w:val="24"/>
        </w:rPr>
      </w:pPr>
    </w:p>
    <w:p w14:paraId="5C38AC5B" w14:textId="77777777" w:rsidR="00841180" w:rsidRPr="00C0699D" w:rsidRDefault="00841180" w:rsidP="002C62E2">
      <w:pPr>
        <w:spacing w:line="240" w:lineRule="auto"/>
        <w:contextualSpacing/>
        <w:rPr>
          <w:b/>
          <w:szCs w:val="24"/>
        </w:rPr>
      </w:pPr>
      <w:r w:rsidRPr="00C0699D">
        <w:rPr>
          <w:b/>
          <w:szCs w:val="24"/>
        </w:rPr>
        <w:t xml:space="preserve">Слабые стороны: </w:t>
      </w:r>
    </w:p>
    <w:p w14:paraId="0538FD2C" w14:textId="77777777" w:rsidR="00841180" w:rsidRPr="00C0699D" w:rsidRDefault="00841180" w:rsidP="002C62E2">
      <w:pPr>
        <w:spacing w:line="240" w:lineRule="auto"/>
        <w:contextualSpacing/>
        <w:rPr>
          <w:b/>
          <w:szCs w:val="24"/>
        </w:rPr>
      </w:pPr>
    </w:p>
    <w:p w14:paraId="765539DA" w14:textId="77777777" w:rsidR="00841180" w:rsidRPr="00C0699D" w:rsidRDefault="00841180" w:rsidP="002A4260">
      <w:pPr>
        <w:pStyle w:val="afc"/>
        <w:numPr>
          <w:ilvl w:val="1"/>
          <w:numId w:val="6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ru-RU"/>
        </w:rPr>
      </w:pPr>
      <w:r w:rsidRPr="00C0699D">
        <w:rPr>
          <w:szCs w:val="24"/>
          <w:lang w:eastAsia="ru-RU"/>
        </w:rPr>
        <w:t xml:space="preserve">Отсутствие </w:t>
      </w:r>
      <w:r w:rsidRPr="00C0699D">
        <w:rPr>
          <w:szCs w:val="24"/>
        </w:rPr>
        <w:t>«Стола Пирогова».</w:t>
      </w:r>
    </w:p>
    <w:p w14:paraId="3E995B3A" w14:textId="77777777" w:rsidR="00841180" w:rsidRPr="00C0699D" w:rsidRDefault="00841180" w:rsidP="002A4260">
      <w:pPr>
        <w:pStyle w:val="afc"/>
        <w:numPr>
          <w:ilvl w:val="1"/>
          <w:numId w:val="6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ru-RU"/>
        </w:rPr>
      </w:pPr>
      <w:r w:rsidRPr="00C0699D">
        <w:rPr>
          <w:szCs w:val="24"/>
        </w:rPr>
        <w:t>Нехватка литературы на русском языке.</w:t>
      </w:r>
    </w:p>
    <w:p w14:paraId="1C4DA3CD" w14:textId="77777777" w:rsidR="00841180" w:rsidRPr="00C0699D" w:rsidRDefault="00841180" w:rsidP="002C62E2">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szCs w:val="24"/>
          <w:lang w:eastAsia="ru-RU"/>
        </w:rPr>
      </w:pPr>
    </w:p>
    <w:p w14:paraId="6991C03E" w14:textId="77777777" w:rsidR="00841180" w:rsidRPr="00C0699D" w:rsidRDefault="00841180" w:rsidP="002C62E2">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szCs w:val="24"/>
          <w:lang w:eastAsia="ru-RU"/>
        </w:rPr>
      </w:pPr>
      <w:r w:rsidRPr="00C0699D">
        <w:rPr>
          <w:b/>
          <w:szCs w:val="24"/>
          <w:lang w:eastAsia="ru-RU"/>
        </w:rPr>
        <w:t>Рекомендации</w:t>
      </w:r>
      <w:r w:rsidRPr="00C0699D">
        <w:rPr>
          <w:szCs w:val="24"/>
          <w:lang w:eastAsia="ru-RU"/>
        </w:rPr>
        <w:t xml:space="preserve">:  </w:t>
      </w:r>
    </w:p>
    <w:p w14:paraId="17890363" w14:textId="77777777" w:rsidR="00841180" w:rsidRPr="00C0699D" w:rsidRDefault="00841180" w:rsidP="002C62E2">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szCs w:val="24"/>
          <w:lang w:eastAsia="ru-RU"/>
        </w:rPr>
      </w:pPr>
    </w:p>
    <w:p w14:paraId="7E539FEA" w14:textId="77777777" w:rsidR="00841180" w:rsidRPr="00C0699D" w:rsidRDefault="00841180" w:rsidP="002A4260">
      <w:pPr>
        <w:pStyle w:val="afc"/>
        <w:numPr>
          <w:ilvl w:val="0"/>
          <w:numId w:val="59"/>
        </w:numPr>
        <w:spacing w:line="240" w:lineRule="auto"/>
        <w:jc w:val="both"/>
        <w:rPr>
          <w:szCs w:val="24"/>
        </w:rPr>
      </w:pPr>
      <w:r w:rsidRPr="00C0699D">
        <w:rPr>
          <w:szCs w:val="24"/>
        </w:rPr>
        <w:t>До 01.09.2026 г. приобрести и ввести в образовательный процесс «Стол Пирогова».</w:t>
      </w:r>
    </w:p>
    <w:p w14:paraId="692AC1A0" w14:textId="77777777" w:rsidR="00841180" w:rsidRPr="00C0699D" w:rsidRDefault="00841180" w:rsidP="002A4260">
      <w:pPr>
        <w:pStyle w:val="afc"/>
        <w:numPr>
          <w:ilvl w:val="0"/>
          <w:numId w:val="59"/>
        </w:numPr>
        <w:spacing w:line="240" w:lineRule="auto"/>
        <w:jc w:val="both"/>
        <w:rPr>
          <w:szCs w:val="24"/>
        </w:rPr>
      </w:pPr>
      <w:r w:rsidRPr="00C0699D">
        <w:rPr>
          <w:szCs w:val="24"/>
        </w:rPr>
        <w:t>До 01.09.2026 г. разработать и ввести в действие план мероприятий по оснащению библиотеки</w:t>
      </w:r>
      <w:r>
        <w:rPr>
          <w:szCs w:val="24"/>
        </w:rPr>
        <w:t xml:space="preserve"> недостающей</w:t>
      </w:r>
      <w:r w:rsidRPr="00C0699D">
        <w:rPr>
          <w:szCs w:val="24"/>
        </w:rPr>
        <w:t xml:space="preserve"> литературой на русском языке</w:t>
      </w:r>
      <w:r>
        <w:rPr>
          <w:szCs w:val="24"/>
        </w:rPr>
        <w:t>.</w:t>
      </w:r>
    </w:p>
    <w:p w14:paraId="28530D70" w14:textId="77777777" w:rsidR="00841180" w:rsidRPr="00C0699D" w:rsidRDefault="00841180" w:rsidP="002C62E2">
      <w:pPr>
        <w:pStyle w:val="af2"/>
        <w:shd w:val="clear" w:color="auto" w:fill="FFFFFF" w:themeFill="background1"/>
        <w:spacing w:before="4" w:line="240" w:lineRule="auto"/>
        <w:contextualSpacing/>
        <w:jc w:val="center"/>
        <w:rPr>
          <w:rFonts w:eastAsia="Calibri"/>
          <w:b/>
          <w:bCs/>
          <w:kern w:val="24"/>
          <w:lang w:eastAsia="ru-RU"/>
        </w:rPr>
      </w:pPr>
    </w:p>
    <w:p w14:paraId="15375443" w14:textId="77777777" w:rsidR="00841180" w:rsidRPr="00C0699D" w:rsidRDefault="00841180" w:rsidP="002C62E2">
      <w:pPr>
        <w:pStyle w:val="af2"/>
        <w:shd w:val="clear" w:color="auto" w:fill="FFFFFF" w:themeFill="background1"/>
        <w:spacing w:before="4" w:line="240" w:lineRule="auto"/>
        <w:contextualSpacing/>
        <w:jc w:val="center"/>
        <w:rPr>
          <w:rFonts w:eastAsia="Calibri"/>
          <w:b/>
          <w:bCs/>
          <w:kern w:val="24"/>
          <w:lang w:eastAsia="ru-RU"/>
        </w:rPr>
      </w:pPr>
      <w:r w:rsidRPr="00C0699D">
        <w:rPr>
          <w:rFonts w:eastAsia="Calibri"/>
          <w:b/>
          <w:bCs/>
          <w:kern w:val="24"/>
          <w:lang w:eastAsia="ru-RU"/>
        </w:rPr>
        <w:t>Стандарт 6 выполняется с замечаниями</w:t>
      </w:r>
    </w:p>
    <w:bookmarkEnd w:id="33"/>
    <w:p w14:paraId="06A84843" w14:textId="77777777" w:rsidR="00841180" w:rsidRPr="00C0699D" w:rsidRDefault="00841180" w:rsidP="002C62E2">
      <w:pPr>
        <w:pStyle w:val="af2"/>
        <w:shd w:val="clear" w:color="auto" w:fill="FFFFFF" w:themeFill="background1"/>
        <w:spacing w:before="4" w:line="240" w:lineRule="auto"/>
        <w:contextualSpacing/>
        <w:rPr>
          <w:lang w:val="ky-KG"/>
        </w:rPr>
      </w:pPr>
    </w:p>
    <w:p w14:paraId="11C7BE20" w14:textId="77777777" w:rsidR="00841180" w:rsidRPr="00C0699D" w:rsidRDefault="00841180" w:rsidP="002C62E2">
      <w:pPr>
        <w:pStyle w:val="af2"/>
        <w:shd w:val="clear" w:color="auto" w:fill="FFFFFF" w:themeFill="background1"/>
        <w:spacing w:line="240" w:lineRule="auto"/>
        <w:ind w:left="1701" w:hanging="1701"/>
        <w:contextualSpacing/>
        <w:rPr>
          <w:b/>
        </w:rPr>
      </w:pPr>
      <w:r w:rsidRPr="00C0699D">
        <w:rPr>
          <w:b/>
        </w:rPr>
        <w:t>СТАНДАРТ 7.</w:t>
      </w:r>
      <w:r w:rsidRPr="00C0699D">
        <w:rPr>
          <w:b/>
          <w:spacing w:val="1"/>
        </w:rPr>
        <w:tab/>
      </w:r>
      <w:r w:rsidRPr="00C0699D">
        <w:rPr>
          <w:b/>
        </w:rPr>
        <w:t>Научно-методическая и исследовательская работа</w:t>
      </w:r>
    </w:p>
    <w:p w14:paraId="36D5868F" w14:textId="77777777" w:rsidR="00841180" w:rsidRDefault="00841180" w:rsidP="002C62E2">
      <w:pPr>
        <w:spacing w:line="240" w:lineRule="auto"/>
        <w:contextualSpacing/>
        <w:jc w:val="both"/>
        <w:rPr>
          <w:b/>
          <w:bCs/>
          <w:szCs w:val="24"/>
        </w:rPr>
      </w:pPr>
    </w:p>
    <w:p w14:paraId="3897E79C" w14:textId="77777777" w:rsidR="00841180" w:rsidRPr="00C0699D" w:rsidRDefault="00841180" w:rsidP="002C62E2">
      <w:pPr>
        <w:pStyle w:val="afc"/>
        <w:spacing w:before="1" w:line="240" w:lineRule="auto"/>
        <w:ind w:right="90" w:hanging="720"/>
        <w:rPr>
          <w:rFonts w:eastAsia="Aptos"/>
          <w:b/>
          <w:bCs/>
          <w:kern w:val="2"/>
          <w:szCs w:val="24"/>
          <w14:ligatures w14:val="standardContextual"/>
        </w:rPr>
      </w:pPr>
      <w:r w:rsidRPr="00C0699D">
        <w:rPr>
          <w:rFonts w:eastAsia="Aptos"/>
          <w:b/>
          <w:bCs/>
          <w:kern w:val="2"/>
          <w:szCs w:val="24"/>
          <w14:ligatures w14:val="standardContextual"/>
        </w:rPr>
        <w:t>Сильные стороны:</w:t>
      </w:r>
    </w:p>
    <w:p w14:paraId="369D188D" w14:textId="77777777" w:rsidR="00841180" w:rsidRDefault="00841180" w:rsidP="002C62E2">
      <w:pPr>
        <w:spacing w:line="240" w:lineRule="auto"/>
        <w:contextualSpacing/>
        <w:jc w:val="both"/>
        <w:rPr>
          <w:b/>
          <w:bCs/>
          <w:szCs w:val="24"/>
        </w:rPr>
      </w:pPr>
    </w:p>
    <w:p w14:paraId="43C39AA3" w14:textId="77777777" w:rsidR="00841180" w:rsidRDefault="00841180" w:rsidP="002A4260">
      <w:pPr>
        <w:pStyle w:val="afc"/>
        <w:widowControl w:val="0"/>
        <w:numPr>
          <w:ilvl w:val="3"/>
          <w:numId w:val="59"/>
        </w:numPr>
        <w:autoSpaceDE w:val="0"/>
        <w:autoSpaceDN w:val="0"/>
        <w:spacing w:after="0" w:line="240" w:lineRule="auto"/>
        <w:ind w:left="709"/>
        <w:jc w:val="both"/>
        <w:rPr>
          <w:bCs/>
          <w:szCs w:val="24"/>
        </w:rPr>
      </w:pPr>
      <w:r>
        <w:rPr>
          <w:bCs/>
          <w:szCs w:val="24"/>
        </w:rPr>
        <w:t>Наличие собственного научного журнала.</w:t>
      </w:r>
    </w:p>
    <w:p w14:paraId="421028A5" w14:textId="77777777" w:rsidR="00841180" w:rsidRPr="00C0699D" w:rsidRDefault="00841180" w:rsidP="002A4260">
      <w:pPr>
        <w:pStyle w:val="afc"/>
        <w:widowControl w:val="0"/>
        <w:numPr>
          <w:ilvl w:val="3"/>
          <w:numId w:val="59"/>
        </w:numPr>
        <w:autoSpaceDE w:val="0"/>
        <w:autoSpaceDN w:val="0"/>
        <w:spacing w:after="0" w:line="240" w:lineRule="auto"/>
        <w:ind w:left="709"/>
        <w:jc w:val="both"/>
        <w:rPr>
          <w:bCs/>
          <w:szCs w:val="24"/>
        </w:rPr>
      </w:pPr>
      <w:r>
        <w:rPr>
          <w:bCs/>
          <w:szCs w:val="24"/>
        </w:rPr>
        <w:t>Высокая публикационная активность в высокорейтинговых журналах.</w:t>
      </w:r>
    </w:p>
    <w:p w14:paraId="00F41C16" w14:textId="77777777" w:rsidR="00841180" w:rsidRPr="00C0699D" w:rsidRDefault="00841180" w:rsidP="002C62E2">
      <w:pPr>
        <w:spacing w:line="240" w:lineRule="auto"/>
        <w:contextualSpacing/>
        <w:jc w:val="both"/>
        <w:rPr>
          <w:b/>
          <w:bCs/>
          <w:szCs w:val="24"/>
        </w:rPr>
      </w:pPr>
    </w:p>
    <w:p w14:paraId="2FE618D0" w14:textId="77777777" w:rsidR="00841180" w:rsidRPr="00C0699D" w:rsidRDefault="00841180" w:rsidP="002C62E2">
      <w:pPr>
        <w:spacing w:line="240" w:lineRule="auto"/>
        <w:contextualSpacing/>
        <w:jc w:val="both"/>
        <w:rPr>
          <w:b/>
          <w:bCs/>
          <w:szCs w:val="24"/>
        </w:rPr>
      </w:pPr>
      <w:r w:rsidRPr="00C0699D">
        <w:rPr>
          <w:b/>
          <w:bCs/>
          <w:szCs w:val="24"/>
        </w:rPr>
        <w:t>Слабые стороны:</w:t>
      </w:r>
    </w:p>
    <w:p w14:paraId="2952AC78" w14:textId="77777777" w:rsidR="00841180" w:rsidRPr="00C0699D" w:rsidRDefault="00841180" w:rsidP="002C62E2">
      <w:pPr>
        <w:spacing w:line="240" w:lineRule="auto"/>
        <w:contextualSpacing/>
        <w:jc w:val="both"/>
        <w:rPr>
          <w:b/>
          <w:bCs/>
          <w:szCs w:val="24"/>
        </w:rPr>
      </w:pPr>
    </w:p>
    <w:p w14:paraId="63AF52D1" w14:textId="77777777" w:rsidR="00841180" w:rsidRPr="00C0699D" w:rsidRDefault="00841180" w:rsidP="002A4260">
      <w:pPr>
        <w:pStyle w:val="afc"/>
        <w:widowControl w:val="0"/>
        <w:numPr>
          <w:ilvl w:val="3"/>
          <w:numId w:val="61"/>
        </w:numPr>
        <w:autoSpaceDE w:val="0"/>
        <w:autoSpaceDN w:val="0"/>
        <w:spacing w:after="0" w:line="240" w:lineRule="auto"/>
        <w:ind w:left="709" w:hanging="425"/>
        <w:jc w:val="both"/>
        <w:rPr>
          <w:bCs/>
          <w:szCs w:val="24"/>
        </w:rPr>
      </w:pPr>
      <w:r w:rsidRPr="00C0699D">
        <w:rPr>
          <w:szCs w:val="24"/>
        </w:rPr>
        <w:t>Слабая организация научных студенческих кружков.</w:t>
      </w:r>
    </w:p>
    <w:p w14:paraId="58090E9A" w14:textId="77777777" w:rsidR="00841180" w:rsidRPr="00C0699D" w:rsidRDefault="00841180" w:rsidP="002A4260">
      <w:pPr>
        <w:pStyle w:val="afc"/>
        <w:widowControl w:val="0"/>
        <w:numPr>
          <w:ilvl w:val="3"/>
          <w:numId w:val="61"/>
        </w:numPr>
        <w:autoSpaceDE w:val="0"/>
        <w:autoSpaceDN w:val="0"/>
        <w:spacing w:after="0" w:line="240" w:lineRule="auto"/>
        <w:ind w:left="709" w:hanging="425"/>
        <w:jc w:val="both"/>
        <w:rPr>
          <w:bCs/>
          <w:szCs w:val="24"/>
        </w:rPr>
      </w:pPr>
      <w:r w:rsidRPr="00C0699D">
        <w:rPr>
          <w:szCs w:val="24"/>
        </w:rPr>
        <w:t>Слабое участие студентов в НИРС.</w:t>
      </w:r>
    </w:p>
    <w:p w14:paraId="6E82170A" w14:textId="77777777" w:rsidR="00841180" w:rsidRPr="00C0699D" w:rsidRDefault="00841180" w:rsidP="002C62E2">
      <w:pPr>
        <w:spacing w:line="240" w:lineRule="auto"/>
        <w:contextualSpacing/>
        <w:jc w:val="both"/>
        <w:rPr>
          <w:b/>
          <w:bCs/>
          <w:szCs w:val="24"/>
        </w:rPr>
      </w:pPr>
    </w:p>
    <w:p w14:paraId="0FBAC675" w14:textId="77777777" w:rsidR="00841180" w:rsidRPr="00C0699D" w:rsidRDefault="00841180" w:rsidP="002C62E2">
      <w:pPr>
        <w:spacing w:line="240" w:lineRule="auto"/>
        <w:contextualSpacing/>
        <w:jc w:val="both"/>
        <w:rPr>
          <w:b/>
          <w:bCs/>
          <w:szCs w:val="24"/>
        </w:rPr>
      </w:pPr>
      <w:r w:rsidRPr="00C0699D">
        <w:rPr>
          <w:b/>
          <w:bCs/>
          <w:szCs w:val="24"/>
        </w:rPr>
        <w:t>Рекомендации:</w:t>
      </w:r>
    </w:p>
    <w:p w14:paraId="0B5C38AB" w14:textId="77777777" w:rsidR="00841180" w:rsidRPr="00C0699D" w:rsidRDefault="00841180" w:rsidP="002C62E2">
      <w:pPr>
        <w:spacing w:line="240" w:lineRule="auto"/>
        <w:contextualSpacing/>
        <w:jc w:val="both"/>
        <w:rPr>
          <w:b/>
          <w:bCs/>
          <w:szCs w:val="24"/>
        </w:rPr>
      </w:pPr>
    </w:p>
    <w:p w14:paraId="6BF6BA81" w14:textId="77777777" w:rsidR="00841180" w:rsidRPr="00C0699D" w:rsidRDefault="00841180" w:rsidP="002A4260">
      <w:pPr>
        <w:pStyle w:val="afc"/>
        <w:numPr>
          <w:ilvl w:val="0"/>
          <w:numId w:val="62"/>
        </w:numPr>
        <w:tabs>
          <w:tab w:val="clear" w:pos="1494"/>
        </w:tabs>
        <w:spacing w:line="240" w:lineRule="auto"/>
        <w:ind w:left="993" w:hanging="284"/>
        <w:jc w:val="both"/>
        <w:rPr>
          <w:szCs w:val="24"/>
        </w:rPr>
      </w:pPr>
      <w:r w:rsidRPr="00C0699D">
        <w:rPr>
          <w:szCs w:val="24"/>
        </w:rPr>
        <w:lastRenderedPageBreak/>
        <w:t>До 01.09.2026 г. организовать научных студенческие кружки по различным медицинским направлениям.</w:t>
      </w:r>
    </w:p>
    <w:p w14:paraId="735DE484" w14:textId="77777777" w:rsidR="00841180" w:rsidRPr="00C0699D" w:rsidRDefault="00841180" w:rsidP="002A4260">
      <w:pPr>
        <w:pStyle w:val="afc"/>
        <w:numPr>
          <w:ilvl w:val="0"/>
          <w:numId w:val="62"/>
        </w:numPr>
        <w:tabs>
          <w:tab w:val="clear" w:pos="1494"/>
        </w:tabs>
        <w:spacing w:line="240" w:lineRule="auto"/>
        <w:ind w:left="993" w:hanging="284"/>
        <w:jc w:val="both"/>
        <w:rPr>
          <w:szCs w:val="24"/>
        </w:rPr>
      </w:pPr>
      <w:r w:rsidRPr="00C0699D">
        <w:rPr>
          <w:szCs w:val="24"/>
        </w:rPr>
        <w:t>До 01.09.2026 г. разработать и ввести в действие план мероприятий по усилению участия студентов в НИРС с ежегодным анализом результатов.</w:t>
      </w:r>
    </w:p>
    <w:p w14:paraId="74148D51" w14:textId="77777777" w:rsidR="00841180" w:rsidRPr="00C0699D" w:rsidRDefault="00841180" w:rsidP="002C62E2">
      <w:pPr>
        <w:pStyle w:val="1fe"/>
        <w:shd w:val="clear" w:color="auto" w:fill="FFFFFF" w:themeFill="background1"/>
        <w:tabs>
          <w:tab w:val="left" w:pos="3398"/>
        </w:tabs>
        <w:ind w:left="567"/>
        <w:contextualSpacing/>
        <w:jc w:val="center"/>
        <w:rPr>
          <w:bCs/>
          <w:color w:val="auto"/>
          <w:sz w:val="24"/>
          <w:szCs w:val="24"/>
          <w:lang w:val="ru-RU"/>
        </w:rPr>
      </w:pPr>
      <w:r w:rsidRPr="00C0699D">
        <w:rPr>
          <w:rFonts w:eastAsia="Calibri"/>
          <w:b/>
          <w:bCs/>
          <w:kern w:val="24"/>
          <w:sz w:val="24"/>
          <w:szCs w:val="24"/>
          <w:lang w:val="ru-RU" w:eastAsia="ru-RU"/>
        </w:rPr>
        <w:t>Стандарт 7 выполняется с замечаниями</w:t>
      </w:r>
    </w:p>
    <w:p w14:paraId="537E55E2" w14:textId="77777777" w:rsidR="00841180" w:rsidRPr="00C0699D" w:rsidRDefault="00841180" w:rsidP="002C62E2">
      <w:pPr>
        <w:pStyle w:val="af2"/>
        <w:shd w:val="clear" w:color="auto" w:fill="FFFFFF" w:themeFill="background1"/>
        <w:spacing w:line="240" w:lineRule="auto"/>
        <w:contextualSpacing/>
        <w:rPr>
          <w:b/>
          <w:bCs/>
        </w:rPr>
      </w:pPr>
    </w:p>
    <w:p w14:paraId="30B1A9E0" w14:textId="77777777" w:rsidR="00841180" w:rsidRDefault="00841180" w:rsidP="002C62E2">
      <w:pPr>
        <w:pStyle w:val="af2"/>
        <w:shd w:val="clear" w:color="auto" w:fill="FFFFFF" w:themeFill="background1"/>
        <w:spacing w:line="240" w:lineRule="auto"/>
        <w:contextualSpacing/>
        <w:rPr>
          <w:b/>
        </w:rPr>
      </w:pPr>
      <w:r w:rsidRPr="00C0699D">
        <w:rPr>
          <w:b/>
          <w:bCs/>
        </w:rPr>
        <w:t xml:space="preserve">СТАНДАРТ 8. </w:t>
      </w:r>
      <w:r w:rsidRPr="00C0699D">
        <w:rPr>
          <w:b/>
        </w:rPr>
        <w:t>Финансовые ресурсы образовательной организации</w:t>
      </w:r>
    </w:p>
    <w:p w14:paraId="2ACEC9FF" w14:textId="77777777" w:rsidR="00841180" w:rsidRPr="00364F1F" w:rsidRDefault="00841180" w:rsidP="002C62E2">
      <w:pPr>
        <w:spacing w:before="100" w:beforeAutospacing="1" w:after="100" w:afterAutospacing="1" w:line="240" w:lineRule="auto"/>
        <w:contextualSpacing/>
        <w:outlineLvl w:val="2"/>
        <w:rPr>
          <w:b/>
          <w:bCs/>
          <w:sz w:val="27"/>
          <w:szCs w:val="27"/>
          <w:lang w:val="ky-KG" w:eastAsia="ru-RU"/>
        </w:rPr>
      </w:pPr>
      <w:r w:rsidRPr="00364F1F">
        <w:rPr>
          <w:b/>
          <w:bCs/>
          <w:sz w:val="27"/>
          <w:szCs w:val="27"/>
          <w:lang w:eastAsia="ru-RU"/>
        </w:rPr>
        <w:t>Сильные стороны</w:t>
      </w:r>
      <w:r>
        <w:rPr>
          <w:b/>
          <w:bCs/>
          <w:sz w:val="27"/>
          <w:szCs w:val="27"/>
          <w:lang w:val="ky-KG" w:eastAsia="ru-RU"/>
        </w:rPr>
        <w:t>:</w:t>
      </w:r>
    </w:p>
    <w:p w14:paraId="5A280A63" w14:textId="77777777" w:rsidR="00841180" w:rsidRPr="00364F1F" w:rsidRDefault="00841180" w:rsidP="002A4260">
      <w:pPr>
        <w:numPr>
          <w:ilvl w:val="0"/>
          <w:numId w:val="63"/>
        </w:numPr>
        <w:spacing w:before="100" w:beforeAutospacing="1" w:after="100" w:afterAutospacing="1" w:line="240" w:lineRule="auto"/>
        <w:contextualSpacing/>
        <w:rPr>
          <w:szCs w:val="24"/>
          <w:lang w:eastAsia="ru-RU"/>
        </w:rPr>
      </w:pPr>
      <w:r w:rsidRPr="004817F7">
        <w:rPr>
          <w:b/>
          <w:bCs/>
          <w:i/>
          <w:szCs w:val="24"/>
          <w:lang w:eastAsia="ru-RU"/>
        </w:rPr>
        <w:t>Высокая инвестиционная активность:</w:t>
      </w:r>
      <w:r w:rsidRPr="00364F1F">
        <w:rPr>
          <w:szCs w:val="24"/>
          <w:lang w:eastAsia="ru-RU"/>
        </w:rPr>
        <w:t xml:space="preserve"> Реинвестирование </w:t>
      </w:r>
      <w:r w:rsidRPr="00364F1F">
        <w:rPr>
          <w:b/>
          <w:bCs/>
          <w:szCs w:val="24"/>
          <w:lang w:eastAsia="ru-RU"/>
        </w:rPr>
        <w:t>30% дохода</w:t>
      </w:r>
      <w:r w:rsidRPr="00364F1F">
        <w:rPr>
          <w:szCs w:val="24"/>
          <w:lang w:eastAsia="ru-RU"/>
        </w:rPr>
        <w:t xml:space="preserve"> в развитие инфраструктуры (клиники, IT-лаборатории) — показатель намного выше среднего по рынку. Это подтверждает статус «университета развития», а не просто коммерческого проекта.</w:t>
      </w:r>
    </w:p>
    <w:p w14:paraId="4D234E22" w14:textId="77777777" w:rsidR="00841180" w:rsidRPr="00364F1F" w:rsidRDefault="00841180" w:rsidP="002A4260">
      <w:pPr>
        <w:numPr>
          <w:ilvl w:val="0"/>
          <w:numId w:val="63"/>
        </w:numPr>
        <w:spacing w:before="100" w:beforeAutospacing="1" w:after="100" w:afterAutospacing="1" w:line="240" w:lineRule="auto"/>
        <w:contextualSpacing/>
        <w:rPr>
          <w:szCs w:val="24"/>
          <w:lang w:eastAsia="ru-RU"/>
        </w:rPr>
      </w:pPr>
      <w:r w:rsidRPr="002337E5">
        <w:rPr>
          <w:b/>
          <w:bCs/>
          <w:i/>
          <w:szCs w:val="24"/>
          <w:lang w:eastAsia="ru-RU"/>
        </w:rPr>
        <w:t>Социальная ответственность:</w:t>
      </w:r>
      <w:r w:rsidRPr="00364F1F">
        <w:rPr>
          <w:szCs w:val="24"/>
          <w:lang w:eastAsia="ru-RU"/>
        </w:rPr>
        <w:t xml:space="preserve"> 50% студентов на льготах — это сильный маркетинговый и этический показатель, который лояльно воспринимается аккредитационными комиссиями.</w:t>
      </w:r>
    </w:p>
    <w:p w14:paraId="5E7943D8" w14:textId="77777777" w:rsidR="00841180" w:rsidRPr="00364F1F" w:rsidRDefault="00841180" w:rsidP="002C62E2">
      <w:pPr>
        <w:spacing w:before="100" w:beforeAutospacing="1" w:after="100" w:afterAutospacing="1" w:line="240" w:lineRule="auto"/>
        <w:contextualSpacing/>
        <w:outlineLvl w:val="2"/>
        <w:rPr>
          <w:b/>
          <w:bCs/>
          <w:sz w:val="27"/>
          <w:szCs w:val="27"/>
          <w:lang w:eastAsia="ru-RU"/>
        </w:rPr>
      </w:pPr>
      <w:r>
        <w:rPr>
          <w:b/>
          <w:bCs/>
          <w:sz w:val="27"/>
          <w:szCs w:val="27"/>
          <w:lang w:eastAsia="ru-RU"/>
        </w:rPr>
        <w:t>Р</w:t>
      </w:r>
      <w:r w:rsidRPr="00364F1F">
        <w:rPr>
          <w:b/>
          <w:bCs/>
          <w:sz w:val="27"/>
          <w:szCs w:val="27"/>
          <w:lang w:eastAsia="ru-RU"/>
        </w:rPr>
        <w:t>екомендации</w:t>
      </w:r>
      <w:r>
        <w:rPr>
          <w:b/>
          <w:bCs/>
          <w:sz w:val="27"/>
          <w:szCs w:val="27"/>
          <w:lang w:eastAsia="ru-RU"/>
        </w:rPr>
        <w:t>:</w:t>
      </w:r>
    </w:p>
    <w:p w14:paraId="6D2C98F9" w14:textId="77777777" w:rsidR="00841180" w:rsidRPr="00C0699D" w:rsidRDefault="00841180" w:rsidP="002A4260">
      <w:pPr>
        <w:pStyle w:val="af2"/>
        <w:widowControl w:val="0"/>
        <w:numPr>
          <w:ilvl w:val="3"/>
          <w:numId w:val="64"/>
        </w:numPr>
        <w:shd w:val="clear" w:color="auto" w:fill="FFFFFF" w:themeFill="background1"/>
        <w:autoSpaceDE w:val="0"/>
        <w:autoSpaceDN w:val="0"/>
        <w:spacing w:line="240" w:lineRule="auto"/>
        <w:ind w:left="426" w:hanging="142"/>
        <w:contextualSpacing/>
        <w:jc w:val="both"/>
      </w:pPr>
      <w:r>
        <w:t xml:space="preserve">До 32.12.2026 г. изыскать возможности для повышения заработной платы и начисления </w:t>
      </w:r>
      <w:r w:rsidRPr="00364F1F">
        <w:rPr>
          <w:lang w:eastAsia="ru-RU"/>
        </w:rPr>
        <w:t>13-й зарплаты</w:t>
      </w:r>
      <w:r>
        <w:rPr>
          <w:lang w:eastAsia="ru-RU"/>
        </w:rPr>
        <w:t xml:space="preserve"> и премий к праздникам, а также за высокую активную деятельность сотрудников.</w:t>
      </w:r>
    </w:p>
    <w:p w14:paraId="62F56AB0" w14:textId="77777777" w:rsidR="00841180" w:rsidRPr="00C0699D" w:rsidRDefault="00841180" w:rsidP="002C62E2">
      <w:pPr>
        <w:pStyle w:val="af2"/>
        <w:shd w:val="clear" w:color="auto" w:fill="FFFFFF" w:themeFill="background1"/>
        <w:spacing w:line="240" w:lineRule="auto"/>
        <w:contextualSpacing/>
        <w:rPr>
          <w:b/>
          <w:bCs/>
        </w:rPr>
      </w:pPr>
    </w:p>
    <w:p w14:paraId="7C0AC0DE" w14:textId="77777777" w:rsidR="00841180" w:rsidRPr="00C0699D" w:rsidRDefault="00841180" w:rsidP="002C62E2">
      <w:pPr>
        <w:pStyle w:val="afc"/>
        <w:shd w:val="clear" w:color="auto" w:fill="FFFFFF" w:themeFill="background1"/>
        <w:spacing w:after="120" w:line="240" w:lineRule="auto"/>
        <w:jc w:val="center"/>
        <w:rPr>
          <w:szCs w:val="24"/>
        </w:rPr>
      </w:pPr>
      <w:r w:rsidRPr="00C0699D">
        <w:rPr>
          <w:rFonts w:eastAsia="Calibri"/>
          <w:b/>
          <w:bCs/>
          <w:kern w:val="24"/>
          <w:szCs w:val="24"/>
          <w:lang w:eastAsia="ru-RU"/>
        </w:rPr>
        <w:t>Стандарт 8 выполняется</w:t>
      </w:r>
    </w:p>
    <w:p w14:paraId="43960A2C" w14:textId="77777777" w:rsidR="00841180" w:rsidRPr="00C0699D" w:rsidRDefault="00841180" w:rsidP="002C62E2">
      <w:pPr>
        <w:shd w:val="clear" w:color="auto" w:fill="FFFFFF" w:themeFill="background1"/>
        <w:spacing w:after="120" w:line="240" w:lineRule="auto"/>
        <w:contextualSpacing/>
        <w:jc w:val="center"/>
        <w:rPr>
          <w:rFonts w:eastAsia="Calibri"/>
          <w:b/>
          <w:bCs/>
          <w:kern w:val="24"/>
          <w:szCs w:val="24"/>
          <w:lang w:eastAsia="ru-RU"/>
        </w:rPr>
      </w:pPr>
    </w:p>
    <w:p w14:paraId="6E1107D5" w14:textId="77777777" w:rsidR="00841180" w:rsidRPr="00C0699D" w:rsidRDefault="00841180" w:rsidP="002C62E2">
      <w:pPr>
        <w:shd w:val="clear" w:color="auto" w:fill="FFFFFF" w:themeFill="background1"/>
        <w:spacing w:after="120" w:line="240" w:lineRule="auto"/>
        <w:contextualSpacing/>
        <w:jc w:val="center"/>
        <w:rPr>
          <w:rFonts w:eastAsia="Calibri"/>
          <w:b/>
          <w:bCs/>
          <w:kern w:val="24"/>
          <w:szCs w:val="24"/>
          <w:lang w:eastAsia="ru-RU"/>
        </w:rPr>
      </w:pPr>
    </w:p>
    <w:p w14:paraId="1E666C05" w14:textId="77777777" w:rsidR="00841180" w:rsidRDefault="00841180" w:rsidP="002C62E2">
      <w:pPr>
        <w:shd w:val="clear" w:color="auto" w:fill="FFFFFF" w:themeFill="background1"/>
        <w:spacing w:after="120" w:line="240" w:lineRule="auto"/>
        <w:contextualSpacing/>
        <w:jc w:val="center"/>
        <w:rPr>
          <w:rFonts w:eastAsia="Calibri"/>
          <w:b/>
          <w:bCs/>
          <w:kern w:val="24"/>
          <w:szCs w:val="24"/>
          <w:lang w:eastAsia="ru-RU"/>
        </w:rPr>
      </w:pPr>
    </w:p>
    <w:p w14:paraId="404374FC" w14:textId="77777777" w:rsidR="00841180" w:rsidRPr="00C0699D" w:rsidRDefault="00841180" w:rsidP="002C62E2">
      <w:pPr>
        <w:shd w:val="clear" w:color="auto" w:fill="FFFFFF" w:themeFill="background1"/>
        <w:spacing w:after="120" w:line="240" w:lineRule="auto"/>
        <w:contextualSpacing/>
        <w:jc w:val="center"/>
        <w:rPr>
          <w:rFonts w:eastAsia="Calibri"/>
          <w:b/>
          <w:bCs/>
          <w:kern w:val="24"/>
          <w:szCs w:val="24"/>
          <w:lang w:eastAsia="ru-RU"/>
        </w:rPr>
      </w:pPr>
      <w:r w:rsidRPr="00C0699D">
        <w:rPr>
          <w:rFonts w:eastAsia="Calibri"/>
          <w:b/>
          <w:bCs/>
          <w:kern w:val="24"/>
          <w:szCs w:val="24"/>
          <w:lang w:eastAsia="ru-RU"/>
        </w:rPr>
        <w:t>ОЦЕНКА ВЫПОЛНЕНИЯ СТАНДАРТОВ</w:t>
      </w:r>
    </w:p>
    <w:p w14:paraId="76EBB000" w14:textId="77777777" w:rsidR="00841180" w:rsidRPr="00C0699D" w:rsidRDefault="00841180" w:rsidP="002C62E2">
      <w:pPr>
        <w:shd w:val="clear" w:color="auto" w:fill="FFFFFF" w:themeFill="background1"/>
        <w:spacing w:after="120" w:line="240" w:lineRule="auto"/>
        <w:contextualSpacing/>
        <w:jc w:val="both"/>
        <w:rPr>
          <w:rFonts w:eastAsia="Calibri"/>
          <w:kern w:val="24"/>
          <w:szCs w:val="24"/>
          <w:lang w:eastAsia="ru-RU"/>
        </w:rPr>
      </w:pPr>
    </w:p>
    <w:p w14:paraId="4ACBE2A4" w14:textId="77777777" w:rsidR="00841180" w:rsidRPr="00C0699D" w:rsidRDefault="00841180" w:rsidP="002C62E2">
      <w:pPr>
        <w:shd w:val="clear" w:color="auto" w:fill="FFFFFF" w:themeFill="background1"/>
        <w:spacing w:line="240" w:lineRule="auto"/>
        <w:contextualSpacing/>
        <w:jc w:val="both"/>
        <w:rPr>
          <w:b/>
          <w:szCs w:val="24"/>
          <w:lang w:eastAsia="ru-RU"/>
        </w:rPr>
      </w:pPr>
      <w:r w:rsidRPr="00C0699D">
        <w:rPr>
          <w:rFonts w:eastAsia="Calibri"/>
          <w:b/>
          <w:bCs/>
          <w:kern w:val="24"/>
          <w:szCs w:val="24"/>
          <w:lang w:eastAsia="ru-RU"/>
        </w:rPr>
        <w:t>Стандарт 1</w:t>
      </w:r>
      <w:r w:rsidRPr="00C0699D">
        <w:rPr>
          <w:rFonts w:eastAsia="Calibri"/>
          <w:b/>
          <w:bCs/>
          <w:kern w:val="24"/>
          <w:szCs w:val="24"/>
          <w:lang w:eastAsia="ru-RU"/>
        </w:rPr>
        <w:tab/>
        <w:t>выполняется с замечаниями</w:t>
      </w:r>
    </w:p>
    <w:p w14:paraId="0AC28420" w14:textId="77777777" w:rsidR="00841180" w:rsidRPr="00C0699D" w:rsidRDefault="00841180" w:rsidP="002C62E2">
      <w:pPr>
        <w:shd w:val="clear" w:color="auto" w:fill="FFFFFF" w:themeFill="background1"/>
        <w:spacing w:line="240" w:lineRule="auto"/>
        <w:contextualSpacing/>
        <w:jc w:val="both"/>
        <w:rPr>
          <w:b/>
          <w:szCs w:val="24"/>
          <w:lang w:eastAsia="ru-RU"/>
        </w:rPr>
      </w:pPr>
      <w:r w:rsidRPr="00C0699D">
        <w:rPr>
          <w:rFonts w:eastAsia="Calibri"/>
          <w:b/>
          <w:bCs/>
          <w:kern w:val="24"/>
          <w:szCs w:val="24"/>
          <w:lang w:eastAsia="ru-RU"/>
        </w:rPr>
        <w:t>Стандарт 2</w:t>
      </w:r>
      <w:r w:rsidRPr="00C0699D">
        <w:rPr>
          <w:rFonts w:eastAsia="Calibri"/>
          <w:b/>
          <w:bCs/>
          <w:kern w:val="24"/>
          <w:szCs w:val="24"/>
          <w:lang w:eastAsia="ru-RU"/>
        </w:rPr>
        <w:tab/>
        <w:t>выполняется с замечаниями</w:t>
      </w:r>
    </w:p>
    <w:p w14:paraId="63536B3B" w14:textId="77777777" w:rsidR="00841180" w:rsidRPr="00C0699D" w:rsidRDefault="00841180" w:rsidP="002C62E2">
      <w:pPr>
        <w:shd w:val="clear" w:color="auto" w:fill="FFFFFF" w:themeFill="background1"/>
        <w:spacing w:line="240" w:lineRule="auto"/>
        <w:contextualSpacing/>
        <w:jc w:val="both"/>
        <w:rPr>
          <w:b/>
          <w:szCs w:val="24"/>
          <w:lang w:eastAsia="ru-RU"/>
        </w:rPr>
      </w:pPr>
      <w:r w:rsidRPr="00C0699D">
        <w:rPr>
          <w:rFonts w:eastAsia="Calibri"/>
          <w:b/>
          <w:bCs/>
          <w:kern w:val="24"/>
          <w:szCs w:val="24"/>
          <w:lang w:eastAsia="ru-RU"/>
        </w:rPr>
        <w:t>Стандарт 3</w:t>
      </w:r>
      <w:r w:rsidRPr="00C0699D">
        <w:rPr>
          <w:rFonts w:eastAsia="Calibri"/>
          <w:b/>
          <w:bCs/>
          <w:kern w:val="24"/>
          <w:szCs w:val="24"/>
          <w:lang w:eastAsia="ru-RU"/>
        </w:rPr>
        <w:tab/>
        <w:t>выполняется с замечаниями</w:t>
      </w:r>
    </w:p>
    <w:p w14:paraId="1245ABB3" w14:textId="77777777" w:rsidR="00841180" w:rsidRPr="00C0699D" w:rsidRDefault="00841180" w:rsidP="002C62E2">
      <w:pPr>
        <w:shd w:val="clear" w:color="auto" w:fill="FFFFFF" w:themeFill="background1"/>
        <w:spacing w:line="240" w:lineRule="auto"/>
        <w:contextualSpacing/>
        <w:jc w:val="both"/>
        <w:rPr>
          <w:b/>
          <w:szCs w:val="24"/>
          <w:lang w:eastAsia="ru-RU"/>
        </w:rPr>
      </w:pPr>
      <w:r w:rsidRPr="00C0699D">
        <w:rPr>
          <w:rFonts w:eastAsia="Calibri"/>
          <w:b/>
          <w:bCs/>
          <w:kern w:val="24"/>
          <w:szCs w:val="24"/>
          <w:lang w:eastAsia="ru-RU"/>
        </w:rPr>
        <w:t>Стандарт 4</w:t>
      </w:r>
      <w:r w:rsidRPr="00C0699D">
        <w:rPr>
          <w:rFonts w:eastAsia="Calibri"/>
          <w:b/>
          <w:bCs/>
          <w:kern w:val="24"/>
          <w:szCs w:val="24"/>
          <w:lang w:eastAsia="ru-RU"/>
        </w:rPr>
        <w:tab/>
        <w:t>выполняется</w:t>
      </w:r>
      <w:r w:rsidRPr="00C0699D">
        <w:rPr>
          <w:b/>
          <w:bCs/>
          <w:kern w:val="24"/>
          <w:szCs w:val="24"/>
          <w:lang w:val="ky-KG" w:eastAsia="ru-RU"/>
        </w:rPr>
        <w:t xml:space="preserve"> </w:t>
      </w:r>
      <w:r w:rsidRPr="00C0699D">
        <w:rPr>
          <w:rFonts w:eastAsia="Calibri"/>
          <w:b/>
          <w:bCs/>
          <w:kern w:val="24"/>
          <w:szCs w:val="24"/>
          <w:lang w:eastAsia="ru-RU"/>
        </w:rPr>
        <w:t>с замечаниями</w:t>
      </w:r>
    </w:p>
    <w:p w14:paraId="15D8AFC5" w14:textId="77777777" w:rsidR="00841180" w:rsidRPr="00C0699D" w:rsidRDefault="00841180" w:rsidP="002C62E2">
      <w:pPr>
        <w:shd w:val="clear" w:color="auto" w:fill="FFFFFF" w:themeFill="background1"/>
        <w:spacing w:line="240" w:lineRule="auto"/>
        <w:contextualSpacing/>
        <w:jc w:val="both"/>
        <w:rPr>
          <w:b/>
          <w:szCs w:val="24"/>
          <w:lang w:eastAsia="ru-RU"/>
        </w:rPr>
      </w:pPr>
      <w:r w:rsidRPr="00C0699D">
        <w:rPr>
          <w:b/>
          <w:bCs/>
          <w:kern w:val="24"/>
          <w:szCs w:val="24"/>
          <w:lang w:eastAsia="ru-RU"/>
        </w:rPr>
        <w:t>Стандарт 5</w:t>
      </w:r>
      <w:r w:rsidRPr="00C0699D">
        <w:rPr>
          <w:b/>
          <w:bCs/>
          <w:kern w:val="24"/>
          <w:szCs w:val="24"/>
          <w:lang w:eastAsia="ru-RU"/>
        </w:rPr>
        <w:tab/>
        <w:t>выполняется</w:t>
      </w:r>
      <w:r w:rsidRPr="00C0699D">
        <w:rPr>
          <w:rFonts w:eastAsia="Calibri"/>
          <w:b/>
          <w:bCs/>
          <w:kern w:val="24"/>
          <w:szCs w:val="24"/>
          <w:lang w:eastAsia="ru-RU"/>
        </w:rPr>
        <w:t xml:space="preserve"> с замечаниями</w:t>
      </w:r>
    </w:p>
    <w:p w14:paraId="34DBE5D2" w14:textId="77777777" w:rsidR="00841180" w:rsidRPr="00C0699D" w:rsidRDefault="00841180" w:rsidP="002C62E2">
      <w:pPr>
        <w:shd w:val="clear" w:color="auto" w:fill="FFFFFF" w:themeFill="background1"/>
        <w:tabs>
          <w:tab w:val="left" w:pos="851"/>
        </w:tabs>
        <w:spacing w:line="240" w:lineRule="auto"/>
        <w:contextualSpacing/>
        <w:jc w:val="both"/>
        <w:rPr>
          <w:b/>
          <w:szCs w:val="24"/>
          <w:lang w:eastAsia="ru-RU"/>
        </w:rPr>
      </w:pPr>
      <w:r w:rsidRPr="00C0699D">
        <w:rPr>
          <w:b/>
          <w:bCs/>
          <w:kern w:val="24"/>
          <w:szCs w:val="24"/>
          <w:lang w:eastAsia="ru-RU"/>
        </w:rPr>
        <w:t>Стандарт 6</w:t>
      </w:r>
      <w:r w:rsidRPr="00C0699D">
        <w:rPr>
          <w:b/>
          <w:bCs/>
          <w:kern w:val="24"/>
          <w:szCs w:val="24"/>
          <w:lang w:eastAsia="ru-RU"/>
        </w:rPr>
        <w:tab/>
        <w:t>выполняется</w:t>
      </w:r>
      <w:r w:rsidRPr="002337E5">
        <w:rPr>
          <w:rFonts w:eastAsia="Calibri"/>
          <w:b/>
          <w:bCs/>
          <w:kern w:val="24"/>
          <w:szCs w:val="24"/>
          <w:lang w:eastAsia="ru-RU"/>
        </w:rPr>
        <w:t xml:space="preserve"> </w:t>
      </w:r>
      <w:r w:rsidRPr="00C0699D">
        <w:rPr>
          <w:rFonts w:eastAsia="Calibri"/>
          <w:b/>
          <w:bCs/>
          <w:kern w:val="24"/>
          <w:szCs w:val="24"/>
          <w:lang w:eastAsia="ru-RU"/>
        </w:rPr>
        <w:t>с замечаниями</w:t>
      </w:r>
    </w:p>
    <w:p w14:paraId="730C672D" w14:textId="77777777" w:rsidR="00841180" w:rsidRPr="00C0699D" w:rsidRDefault="00841180" w:rsidP="002C62E2">
      <w:pPr>
        <w:shd w:val="clear" w:color="auto" w:fill="FFFFFF" w:themeFill="background1"/>
        <w:spacing w:line="240" w:lineRule="auto"/>
        <w:contextualSpacing/>
        <w:jc w:val="both"/>
        <w:rPr>
          <w:rFonts w:eastAsia="Calibri"/>
          <w:b/>
          <w:bCs/>
          <w:kern w:val="24"/>
          <w:szCs w:val="24"/>
          <w:lang w:eastAsia="ru-RU"/>
        </w:rPr>
      </w:pPr>
      <w:r w:rsidRPr="00C0699D">
        <w:rPr>
          <w:rFonts w:eastAsia="Calibri"/>
          <w:b/>
          <w:bCs/>
          <w:kern w:val="24"/>
          <w:szCs w:val="24"/>
          <w:lang w:eastAsia="ru-RU"/>
        </w:rPr>
        <w:t>Стандарт 7</w:t>
      </w:r>
      <w:r w:rsidRPr="00C0699D">
        <w:rPr>
          <w:rFonts w:eastAsia="Calibri"/>
          <w:b/>
          <w:bCs/>
          <w:kern w:val="24"/>
          <w:szCs w:val="24"/>
          <w:lang w:eastAsia="ru-RU"/>
        </w:rPr>
        <w:tab/>
        <w:t>выполняется с замечаниями</w:t>
      </w:r>
    </w:p>
    <w:p w14:paraId="3DDF2AE6" w14:textId="77777777" w:rsidR="00841180" w:rsidRPr="00C0699D" w:rsidRDefault="00841180" w:rsidP="002C62E2">
      <w:pPr>
        <w:shd w:val="clear" w:color="auto" w:fill="FFFFFF" w:themeFill="background1"/>
        <w:spacing w:line="240" w:lineRule="auto"/>
        <w:contextualSpacing/>
        <w:jc w:val="both"/>
        <w:rPr>
          <w:b/>
          <w:bCs/>
          <w:kern w:val="24"/>
          <w:szCs w:val="24"/>
          <w:lang w:val="ky-KG" w:eastAsia="ru-RU"/>
        </w:rPr>
      </w:pPr>
      <w:r w:rsidRPr="00C0699D">
        <w:rPr>
          <w:b/>
          <w:bCs/>
          <w:kern w:val="24"/>
          <w:szCs w:val="24"/>
          <w:lang w:eastAsia="ru-RU"/>
        </w:rPr>
        <w:t>Стандарт 8</w:t>
      </w:r>
      <w:r w:rsidRPr="00C0699D">
        <w:rPr>
          <w:b/>
          <w:bCs/>
          <w:kern w:val="24"/>
          <w:szCs w:val="24"/>
          <w:lang w:eastAsia="ru-RU"/>
        </w:rPr>
        <w:tab/>
        <w:t xml:space="preserve">выполняется </w:t>
      </w:r>
    </w:p>
    <w:p w14:paraId="357D95A4" w14:textId="77777777" w:rsidR="00841180" w:rsidRPr="00C0699D" w:rsidRDefault="00841180" w:rsidP="002C62E2">
      <w:pPr>
        <w:shd w:val="clear" w:color="auto" w:fill="FFFFFF" w:themeFill="background1"/>
        <w:spacing w:line="240" w:lineRule="auto"/>
        <w:ind w:left="360"/>
        <w:contextualSpacing/>
        <w:rPr>
          <w:b/>
          <w:szCs w:val="24"/>
          <w:lang w:eastAsia="ru-RU"/>
        </w:rPr>
      </w:pPr>
    </w:p>
    <w:p w14:paraId="2DE2977C" w14:textId="77777777" w:rsidR="00841180" w:rsidRPr="00C0699D" w:rsidRDefault="00841180" w:rsidP="002C62E2">
      <w:pPr>
        <w:pStyle w:val="afc"/>
        <w:shd w:val="clear" w:color="auto" w:fill="FFFFFF" w:themeFill="background1"/>
        <w:spacing w:line="240" w:lineRule="auto"/>
        <w:ind w:left="0"/>
        <w:rPr>
          <w:rFonts w:eastAsia="Calibri"/>
          <w:b/>
          <w:bCs/>
          <w:i/>
          <w:szCs w:val="24"/>
          <w:lang w:bidi="ru-RU"/>
        </w:rPr>
      </w:pPr>
    </w:p>
    <w:p w14:paraId="68DA40E4" w14:textId="77777777" w:rsidR="00841180" w:rsidRPr="00C0699D" w:rsidRDefault="00841180" w:rsidP="002C62E2">
      <w:pPr>
        <w:pStyle w:val="afc"/>
        <w:shd w:val="clear" w:color="auto" w:fill="FFFFFF" w:themeFill="background1"/>
        <w:spacing w:line="240" w:lineRule="auto"/>
        <w:ind w:left="0"/>
        <w:rPr>
          <w:rFonts w:eastAsia="Calibri"/>
          <w:b/>
          <w:bCs/>
          <w:i/>
          <w:szCs w:val="24"/>
          <w:lang w:bidi="ru-RU"/>
        </w:rPr>
      </w:pPr>
      <w:r w:rsidRPr="00C0699D">
        <w:rPr>
          <w:rFonts w:eastAsia="Calibri"/>
          <w:b/>
          <w:bCs/>
          <w:i/>
          <w:szCs w:val="24"/>
          <w:lang w:bidi="ru-RU"/>
        </w:rPr>
        <w:t>09-11.02.202</w:t>
      </w:r>
      <w:r w:rsidRPr="00C0699D">
        <w:rPr>
          <w:rFonts w:eastAsia="Calibri"/>
          <w:b/>
          <w:bCs/>
          <w:i/>
          <w:szCs w:val="24"/>
          <w:lang w:val="ky-KG" w:bidi="ru-RU"/>
        </w:rPr>
        <w:t>6</w:t>
      </w:r>
      <w:r w:rsidRPr="00C0699D">
        <w:rPr>
          <w:rFonts w:eastAsia="Calibri"/>
          <w:b/>
          <w:bCs/>
          <w:i/>
          <w:szCs w:val="24"/>
          <w:lang w:bidi="ru-RU"/>
        </w:rPr>
        <w:t xml:space="preserve"> г.</w:t>
      </w:r>
    </w:p>
    <w:p w14:paraId="049CDB20" w14:textId="1EF17DD6" w:rsidR="008B3FDD" w:rsidRDefault="00841180" w:rsidP="002C62E2">
      <w:pPr>
        <w:widowControl w:val="0"/>
        <w:spacing w:line="240" w:lineRule="auto"/>
        <w:contextualSpacing/>
        <w:jc w:val="center"/>
        <w:rPr>
          <w:b/>
          <w:i/>
          <w:color w:val="000000" w:themeColor="text1"/>
        </w:rPr>
      </w:pPr>
      <w:r>
        <w:rPr>
          <w:b/>
          <w:i/>
          <w:color w:val="000000" w:themeColor="text1"/>
        </w:rPr>
        <w:fldChar w:fldCharType="end"/>
      </w:r>
    </w:p>
    <w:p w14:paraId="35BF3B84" w14:textId="36C15948" w:rsidR="00841180" w:rsidRDefault="00841180" w:rsidP="002C62E2">
      <w:pPr>
        <w:widowControl w:val="0"/>
        <w:spacing w:line="240" w:lineRule="auto"/>
        <w:contextualSpacing/>
        <w:jc w:val="center"/>
        <w:rPr>
          <w:rFonts w:eastAsia="Calibri" w:cs="Times New Roman"/>
          <w:b/>
          <w:bCs/>
          <w:szCs w:val="24"/>
        </w:rPr>
      </w:pPr>
    </w:p>
    <w:p w14:paraId="328AEC42" w14:textId="77777777" w:rsidR="00841180" w:rsidRPr="008B3FDD" w:rsidRDefault="00841180" w:rsidP="002C62E2">
      <w:pPr>
        <w:widowControl w:val="0"/>
        <w:spacing w:line="240" w:lineRule="auto"/>
        <w:contextualSpacing/>
        <w:jc w:val="center"/>
        <w:rPr>
          <w:rFonts w:eastAsia="Calibri" w:cs="Times New Roman"/>
          <w:b/>
          <w:bCs/>
          <w:szCs w:val="24"/>
        </w:rPr>
      </w:pPr>
    </w:p>
    <w:sectPr w:rsidR="00841180" w:rsidRPr="008B3FDD" w:rsidSect="00836EFB">
      <w:footerReference w:type="default" r:id="rId486"/>
      <w:pgSz w:w="12240" w:h="15840"/>
      <w:pgMar w:top="1134" w:right="900"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FC73F" w14:textId="77777777" w:rsidR="005D3E93" w:rsidRDefault="005D3E93">
      <w:pPr>
        <w:spacing w:after="0" w:line="240" w:lineRule="auto"/>
      </w:pPr>
      <w:r>
        <w:separator/>
      </w:r>
    </w:p>
  </w:endnote>
  <w:endnote w:type="continuationSeparator" w:id="0">
    <w:p w14:paraId="7E1203F5" w14:textId="77777777" w:rsidR="005D3E93" w:rsidRDefault="005D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HiddenHorzOCR-Identity-H">
    <w:altName w:val="Cambria"/>
    <w:panose1 w:val="00000000000000000000"/>
    <w:charset w:val="00"/>
    <w:family w:val="roman"/>
    <w:notTrueType/>
    <w:pitch w:val="default"/>
  </w:font>
  <w:font w:name="Arimo">
    <w:altName w:val="Calibri"/>
    <w:charset w:val="00"/>
    <w:family w:val="auto"/>
    <w:pitch w:val="default"/>
  </w:font>
  <w:font w:name="Times New Roman Italics">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282971"/>
    </w:sdtPr>
    <w:sdtContent>
      <w:p w14:paraId="3E3E2B94" w14:textId="4A5C1062" w:rsidR="00D84AEA" w:rsidRDefault="00D84AEA">
        <w:pPr>
          <w:jc w:val="right"/>
        </w:pPr>
        <w:r>
          <w:fldChar w:fldCharType="begin"/>
        </w:r>
        <w:r>
          <w:instrText>PAGE   \* MERGEFORMAT</w:instrText>
        </w:r>
        <w:r>
          <w:fldChar w:fldCharType="separate"/>
        </w:r>
        <w:r>
          <w:rPr>
            <w:noProof/>
          </w:rPr>
          <w:t>74</w:t>
        </w:r>
        <w:r>
          <w:fldChar w:fldCharType="end"/>
        </w:r>
      </w:p>
    </w:sdtContent>
  </w:sdt>
  <w:p w14:paraId="721AB19E" w14:textId="77777777" w:rsidR="00D84AEA" w:rsidRDefault="00D84A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66CA4" w14:textId="77777777" w:rsidR="005D3E93" w:rsidRDefault="005D3E93">
      <w:pPr>
        <w:spacing w:after="0" w:line="240" w:lineRule="auto"/>
      </w:pPr>
      <w:r>
        <w:separator/>
      </w:r>
    </w:p>
  </w:footnote>
  <w:footnote w:type="continuationSeparator" w:id="0">
    <w:p w14:paraId="7D303B58" w14:textId="77777777" w:rsidR="005D3E93" w:rsidRDefault="005D3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26A"/>
    <w:multiLevelType w:val="multilevel"/>
    <w:tmpl w:val="1910E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7F3E29"/>
    <w:multiLevelType w:val="multilevel"/>
    <w:tmpl w:val="E08AD07C"/>
    <w:lvl w:ilvl="0">
      <w:start w:val="3"/>
      <w:numFmt w:val="decimal"/>
      <w:lvlText w:val="%1."/>
      <w:lvlJc w:val="left"/>
      <w:pPr>
        <w:ind w:left="360" w:hanging="360"/>
      </w:pPr>
      <w:rPr>
        <w:rFonts w:eastAsia="Times New Roman Bold" w:hint="default"/>
        <w:b/>
        <w:color w:val="000000"/>
      </w:rPr>
    </w:lvl>
    <w:lvl w:ilvl="1">
      <w:start w:val="3"/>
      <w:numFmt w:val="decimal"/>
      <w:lvlText w:val="%1.%2."/>
      <w:lvlJc w:val="left"/>
      <w:pPr>
        <w:ind w:left="720" w:hanging="360"/>
      </w:pPr>
      <w:rPr>
        <w:rFonts w:eastAsia="Times New Roman Bold" w:hint="default"/>
        <w:b/>
        <w:color w:val="000000"/>
      </w:rPr>
    </w:lvl>
    <w:lvl w:ilvl="2">
      <w:start w:val="1"/>
      <w:numFmt w:val="decimalZero"/>
      <w:lvlText w:val="%1.%2.%3."/>
      <w:lvlJc w:val="left"/>
      <w:pPr>
        <w:ind w:left="1440" w:hanging="720"/>
      </w:pPr>
      <w:rPr>
        <w:rFonts w:eastAsia="Times New Roman Bold" w:hint="default"/>
        <w:b/>
        <w:color w:val="000000"/>
      </w:rPr>
    </w:lvl>
    <w:lvl w:ilvl="3">
      <w:start w:val="1"/>
      <w:numFmt w:val="decimal"/>
      <w:lvlText w:val="%1.%2.%3.%4."/>
      <w:lvlJc w:val="left"/>
      <w:pPr>
        <w:ind w:left="1800" w:hanging="720"/>
      </w:pPr>
      <w:rPr>
        <w:rFonts w:eastAsia="Times New Roman Bold" w:hint="default"/>
        <w:b/>
        <w:color w:val="000000"/>
      </w:rPr>
    </w:lvl>
    <w:lvl w:ilvl="4">
      <w:start w:val="1"/>
      <w:numFmt w:val="decimal"/>
      <w:lvlText w:val="%1.%2.%3.%4.%5."/>
      <w:lvlJc w:val="left"/>
      <w:pPr>
        <w:ind w:left="2520" w:hanging="1080"/>
      </w:pPr>
      <w:rPr>
        <w:rFonts w:eastAsia="Times New Roman Bold" w:hint="default"/>
        <w:b/>
        <w:color w:val="000000"/>
      </w:rPr>
    </w:lvl>
    <w:lvl w:ilvl="5">
      <w:start w:val="1"/>
      <w:numFmt w:val="decimal"/>
      <w:lvlText w:val="%1.%2.%3.%4.%5.%6."/>
      <w:lvlJc w:val="left"/>
      <w:pPr>
        <w:ind w:left="2880" w:hanging="1080"/>
      </w:pPr>
      <w:rPr>
        <w:rFonts w:eastAsia="Times New Roman Bold" w:hint="default"/>
        <w:b/>
        <w:color w:val="000000"/>
      </w:rPr>
    </w:lvl>
    <w:lvl w:ilvl="6">
      <w:start w:val="1"/>
      <w:numFmt w:val="decimal"/>
      <w:lvlText w:val="%1.%2.%3.%4.%5.%6.%7."/>
      <w:lvlJc w:val="left"/>
      <w:pPr>
        <w:ind w:left="3600" w:hanging="1440"/>
      </w:pPr>
      <w:rPr>
        <w:rFonts w:eastAsia="Times New Roman Bold" w:hint="default"/>
        <w:b/>
        <w:color w:val="000000"/>
      </w:rPr>
    </w:lvl>
    <w:lvl w:ilvl="7">
      <w:start w:val="1"/>
      <w:numFmt w:val="decimal"/>
      <w:lvlText w:val="%1.%2.%3.%4.%5.%6.%7.%8."/>
      <w:lvlJc w:val="left"/>
      <w:pPr>
        <w:ind w:left="3960" w:hanging="1440"/>
      </w:pPr>
      <w:rPr>
        <w:rFonts w:eastAsia="Times New Roman Bold" w:hint="default"/>
        <w:b/>
        <w:color w:val="000000"/>
      </w:rPr>
    </w:lvl>
    <w:lvl w:ilvl="8">
      <w:start w:val="1"/>
      <w:numFmt w:val="decimal"/>
      <w:lvlText w:val="%1.%2.%3.%4.%5.%6.%7.%8.%9."/>
      <w:lvlJc w:val="left"/>
      <w:pPr>
        <w:ind w:left="4680" w:hanging="1800"/>
      </w:pPr>
      <w:rPr>
        <w:rFonts w:eastAsia="Times New Roman Bold" w:hint="default"/>
        <w:b/>
        <w:color w:val="000000"/>
      </w:rPr>
    </w:lvl>
  </w:abstractNum>
  <w:abstractNum w:abstractNumId="2" w15:restartNumberingAfterBreak="0">
    <w:nsid w:val="079D3E01"/>
    <w:multiLevelType w:val="hybridMultilevel"/>
    <w:tmpl w:val="11A2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D069D"/>
    <w:multiLevelType w:val="hybridMultilevel"/>
    <w:tmpl w:val="25A23D50"/>
    <w:lvl w:ilvl="0" w:tplc="035AD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D950AA"/>
    <w:multiLevelType w:val="hybridMultilevel"/>
    <w:tmpl w:val="A2A64BFC"/>
    <w:lvl w:ilvl="0" w:tplc="5DDC4FE8">
      <w:start w:val="1"/>
      <w:numFmt w:val="decimal"/>
      <w:lvlText w:val="%1."/>
      <w:lvlJc w:val="left"/>
      <w:pPr>
        <w:ind w:left="400" w:hanging="360"/>
      </w:pPr>
    </w:lvl>
    <w:lvl w:ilvl="1" w:tplc="EC7C10D2">
      <w:start w:val="1"/>
      <w:numFmt w:val="lowerLetter"/>
      <w:lvlText w:val="%2."/>
      <w:lvlJc w:val="left"/>
      <w:pPr>
        <w:ind w:left="800" w:hanging="360"/>
      </w:pPr>
    </w:lvl>
    <w:lvl w:ilvl="2" w:tplc="A6CA26AE">
      <w:start w:val="1"/>
      <w:numFmt w:val="lowerRoman"/>
      <w:lvlText w:val="%3."/>
      <w:lvlJc w:val="right"/>
      <w:pPr>
        <w:ind w:left="1200" w:hanging="180"/>
      </w:pPr>
    </w:lvl>
    <w:lvl w:ilvl="3" w:tplc="5BF07958">
      <w:start w:val="1"/>
      <w:numFmt w:val="decimal"/>
      <w:lvlText w:val="%4."/>
      <w:lvlJc w:val="left"/>
      <w:pPr>
        <w:ind w:left="1600" w:hanging="360"/>
      </w:pPr>
    </w:lvl>
    <w:lvl w:ilvl="4" w:tplc="C25CED6C">
      <w:start w:val="1"/>
      <w:numFmt w:val="lowerLetter"/>
      <w:lvlText w:val="%5."/>
      <w:lvlJc w:val="left"/>
      <w:pPr>
        <w:ind w:left="2000" w:hanging="360"/>
      </w:pPr>
    </w:lvl>
    <w:lvl w:ilvl="5" w:tplc="FABA4B54">
      <w:start w:val="1"/>
      <w:numFmt w:val="lowerRoman"/>
      <w:lvlText w:val="%6."/>
      <w:lvlJc w:val="right"/>
      <w:pPr>
        <w:ind w:left="2400" w:hanging="180"/>
      </w:pPr>
    </w:lvl>
    <w:lvl w:ilvl="6" w:tplc="4AD2C1E0">
      <w:start w:val="1"/>
      <w:numFmt w:val="decimal"/>
      <w:lvlText w:val="%7."/>
      <w:lvlJc w:val="left"/>
      <w:pPr>
        <w:ind w:left="2800" w:hanging="360"/>
      </w:pPr>
    </w:lvl>
    <w:lvl w:ilvl="7" w:tplc="2D2A1F46">
      <w:start w:val="1"/>
      <w:numFmt w:val="lowerLetter"/>
      <w:lvlText w:val="%8."/>
      <w:lvlJc w:val="left"/>
      <w:pPr>
        <w:ind w:left="3200" w:hanging="360"/>
      </w:pPr>
    </w:lvl>
    <w:lvl w:ilvl="8" w:tplc="3BBC2BA4">
      <w:numFmt w:val="decimal"/>
      <w:lvlText w:val=""/>
      <w:lvlJc w:val="left"/>
    </w:lvl>
  </w:abstractNum>
  <w:abstractNum w:abstractNumId="5" w15:restartNumberingAfterBreak="0">
    <w:nsid w:val="0DDA16D7"/>
    <w:multiLevelType w:val="hybridMultilevel"/>
    <w:tmpl w:val="E160B0B0"/>
    <w:lvl w:ilvl="0" w:tplc="CFEAD3D6">
      <w:start w:val="1"/>
      <w:numFmt w:val="decimal"/>
      <w:lvlText w:val="%1."/>
      <w:lvlJc w:val="left"/>
      <w:pPr>
        <w:ind w:left="400" w:hanging="360"/>
      </w:pPr>
    </w:lvl>
    <w:lvl w:ilvl="1" w:tplc="2EB8CB40">
      <w:start w:val="1"/>
      <w:numFmt w:val="lowerLetter"/>
      <w:lvlText w:val="%2."/>
      <w:lvlJc w:val="left"/>
      <w:pPr>
        <w:ind w:left="800" w:hanging="360"/>
      </w:pPr>
    </w:lvl>
    <w:lvl w:ilvl="2" w:tplc="E53A86D0">
      <w:start w:val="1"/>
      <w:numFmt w:val="lowerRoman"/>
      <w:lvlText w:val="%3."/>
      <w:lvlJc w:val="right"/>
      <w:pPr>
        <w:ind w:left="1200" w:hanging="180"/>
      </w:pPr>
    </w:lvl>
    <w:lvl w:ilvl="3" w:tplc="58A2B260">
      <w:start w:val="1"/>
      <w:numFmt w:val="decimal"/>
      <w:lvlText w:val="%4."/>
      <w:lvlJc w:val="left"/>
      <w:pPr>
        <w:ind w:left="1600" w:hanging="360"/>
      </w:pPr>
    </w:lvl>
    <w:lvl w:ilvl="4" w:tplc="8AB01F90">
      <w:start w:val="1"/>
      <w:numFmt w:val="lowerLetter"/>
      <w:lvlText w:val="%5."/>
      <w:lvlJc w:val="left"/>
      <w:pPr>
        <w:ind w:left="2000" w:hanging="360"/>
      </w:pPr>
    </w:lvl>
    <w:lvl w:ilvl="5" w:tplc="3D3689CC">
      <w:start w:val="1"/>
      <w:numFmt w:val="lowerRoman"/>
      <w:lvlText w:val="%6."/>
      <w:lvlJc w:val="right"/>
      <w:pPr>
        <w:ind w:left="2400" w:hanging="180"/>
      </w:pPr>
    </w:lvl>
    <w:lvl w:ilvl="6" w:tplc="B6F69E40">
      <w:start w:val="1"/>
      <w:numFmt w:val="decimal"/>
      <w:lvlText w:val="%7."/>
      <w:lvlJc w:val="left"/>
      <w:pPr>
        <w:ind w:left="2800" w:hanging="360"/>
      </w:pPr>
    </w:lvl>
    <w:lvl w:ilvl="7" w:tplc="8F2880EA">
      <w:start w:val="1"/>
      <w:numFmt w:val="lowerLetter"/>
      <w:lvlText w:val="%8."/>
      <w:lvlJc w:val="left"/>
      <w:pPr>
        <w:ind w:left="3200" w:hanging="360"/>
      </w:pPr>
    </w:lvl>
    <w:lvl w:ilvl="8" w:tplc="0EB801A8">
      <w:numFmt w:val="decimal"/>
      <w:lvlText w:val=""/>
      <w:lvlJc w:val="left"/>
    </w:lvl>
  </w:abstractNum>
  <w:abstractNum w:abstractNumId="6" w15:restartNumberingAfterBreak="0">
    <w:nsid w:val="0E480DEF"/>
    <w:multiLevelType w:val="hybridMultilevel"/>
    <w:tmpl w:val="66FADA48"/>
    <w:lvl w:ilvl="0" w:tplc="7BD07EFA">
      <w:start w:val="1"/>
      <w:numFmt w:val="decimal"/>
      <w:lvlText w:val="%1."/>
      <w:lvlJc w:val="left"/>
      <w:pPr>
        <w:ind w:left="400" w:hanging="360"/>
      </w:pPr>
    </w:lvl>
    <w:lvl w:ilvl="1" w:tplc="A3B003A8">
      <w:start w:val="1"/>
      <w:numFmt w:val="lowerLetter"/>
      <w:lvlText w:val="%2."/>
      <w:lvlJc w:val="left"/>
      <w:pPr>
        <w:ind w:left="800" w:hanging="360"/>
      </w:pPr>
    </w:lvl>
    <w:lvl w:ilvl="2" w:tplc="A7E21774">
      <w:start w:val="1"/>
      <w:numFmt w:val="lowerRoman"/>
      <w:lvlText w:val="%3."/>
      <w:lvlJc w:val="right"/>
      <w:pPr>
        <w:ind w:left="1200" w:hanging="180"/>
      </w:pPr>
    </w:lvl>
    <w:lvl w:ilvl="3" w:tplc="32741D5A">
      <w:start w:val="1"/>
      <w:numFmt w:val="decimal"/>
      <w:lvlText w:val="%4."/>
      <w:lvlJc w:val="left"/>
      <w:pPr>
        <w:ind w:left="1600" w:hanging="360"/>
      </w:pPr>
    </w:lvl>
    <w:lvl w:ilvl="4" w:tplc="64DA6F5C">
      <w:start w:val="1"/>
      <w:numFmt w:val="lowerLetter"/>
      <w:lvlText w:val="%5."/>
      <w:lvlJc w:val="left"/>
      <w:pPr>
        <w:ind w:left="2000" w:hanging="360"/>
      </w:pPr>
    </w:lvl>
    <w:lvl w:ilvl="5" w:tplc="9B80ED0E">
      <w:start w:val="1"/>
      <w:numFmt w:val="lowerRoman"/>
      <w:lvlText w:val="%6."/>
      <w:lvlJc w:val="right"/>
      <w:pPr>
        <w:ind w:left="2400" w:hanging="180"/>
      </w:pPr>
    </w:lvl>
    <w:lvl w:ilvl="6" w:tplc="CBC4C988">
      <w:start w:val="1"/>
      <w:numFmt w:val="decimal"/>
      <w:lvlText w:val="%7."/>
      <w:lvlJc w:val="left"/>
      <w:pPr>
        <w:ind w:left="2800" w:hanging="360"/>
      </w:pPr>
    </w:lvl>
    <w:lvl w:ilvl="7" w:tplc="1E227882">
      <w:start w:val="1"/>
      <w:numFmt w:val="lowerLetter"/>
      <w:lvlText w:val="%8."/>
      <w:lvlJc w:val="left"/>
      <w:pPr>
        <w:ind w:left="3200" w:hanging="360"/>
      </w:pPr>
    </w:lvl>
    <w:lvl w:ilvl="8" w:tplc="824C0858">
      <w:numFmt w:val="decimal"/>
      <w:lvlText w:val=""/>
      <w:lvlJc w:val="left"/>
    </w:lvl>
  </w:abstractNum>
  <w:abstractNum w:abstractNumId="7" w15:restartNumberingAfterBreak="0">
    <w:nsid w:val="11AF1EEC"/>
    <w:multiLevelType w:val="multilevel"/>
    <w:tmpl w:val="4142503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550CA7"/>
    <w:multiLevelType w:val="multilevel"/>
    <w:tmpl w:val="15550CA7"/>
    <w:lvl w:ilvl="0">
      <w:start w:val="1"/>
      <w:numFmt w:val="decimal"/>
      <w:lvlText w:val="%1."/>
      <w:lvlJc w:val="left"/>
      <w:pPr>
        <w:ind w:left="1004"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D929ED"/>
    <w:multiLevelType w:val="hybridMultilevel"/>
    <w:tmpl w:val="A13A9BD8"/>
    <w:lvl w:ilvl="0" w:tplc="677C6C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1A4AC7"/>
    <w:multiLevelType w:val="multilevel"/>
    <w:tmpl w:val="E8E65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562D40"/>
    <w:multiLevelType w:val="hybridMultilevel"/>
    <w:tmpl w:val="4EBE63F2"/>
    <w:lvl w:ilvl="0" w:tplc="A8D2F5DA">
      <w:start w:val="1"/>
      <w:numFmt w:val="decimal"/>
      <w:lvlText w:val="%1."/>
      <w:lvlJc w:val="left"/>
      <w:pPr>
        <w:ind w:left="400" w:hanging="360"/>
      </w:pPr>
    </w:lvl>
    <w:lvl w:ilvl="1" w:tplc="4DC01FDC">
      <w:start w:val="1"/>
      <w:numFmt w:val="lowerLetter"/>
      <w:lvlText w:val="%2."/>
      <w:lvlJc w:val="left"/>
      <w:pPr>
        <w:ind w:left="800" w:hanging="360"/>
      </w:pPr>
    </w:lvl>
    <w:lvl w:ilvl="2" w:tplc="C2085130">
      <w:start w:val="1"/>
      <w:numFmt w:val="lowerRoman"/>
      <w:lvlText w:val="%3."/>
      <w:lvlJc w:val="right"/>
      <w:pPr>
        <w:ind w:left="1200" w:hanging="180"/>
      </w:pPr>
    </w:lvl>
    <w:lvl w:ilvl="3" w:tplc="2DD24BDA">
      <w:start w:val="1"/>
      <w:numFmt w:val="decimal"/>
      <w:lvlText w:val="%4."/>
      <w:lvlJc w:val="left"/>
      <w:pPr>
        <w:ind w:left="1600" w:hanging="360"/>
      </w:pPr>
    </w:lvl>
    <w:lvl w:ilvl="4" w:tplc="6ECCF3E8">
      <w:start w:val="1"/>
      <w:numFmt w:val="lowerLetter"/>
      <w:lvlText w:val="%5."/>
      <w:lvlJc w:val="left"/>
      <w:pPr>
        <w:ind w:left="2000" w:hanging="360"/>
      </w:pPr>
    </w:lvl>
    <w:lvl w:ilvl="5" w:tplc="8C7CD996">
      <w:start w:val="1"/>
      <w:numFmt w:val="lowerRoman"/>
      <w:lvlText w:val="%6."/>
      <w:lvlJc w:val="right"/>
      <w:pPr>
        <w:ind w:left="2400" w:hanging="180"/>
      </w:pPr>
    </w:lvl>
    <w:lvl w:ilvl="6" w:tplc="012A1C4A">
      <w:start w:val="1"/>
      <w:numFmt w:val="decimal"/>
      <w:lvlText w:val="%7."/>
      <w:lvlJc w:val="left"/>
      <w:pPr>
        <w:ind w:left="2800" w:hanging="360"/>
      </w:pPr>
    </w:lvl>
    <w:lvl w:ilvl="7" w:tplc="B49E855E">
      <w:start w:val="1"/>
      <w:numFmt w:val="lowerLetter"/>
      <w:lvlText w:val="%8."/>
      <w:lvlJc w:val="left"/>
      <w:pPr>
        <w:ind w:left="3200" w:hanging="360"/>
      </w:pPr>
    </w:lvl>
    <w:lvl w:ilvl="8" w:tplc="DFE4D87C">
      <w:numFmt w:val="decimal"/>
      <w:lvlText w:val=""/>
      <w:lvlJc w:val="left"/>
    </w:lvl>
  </w:abstractNum>
  <w:abstractNum w:abstractNumId="12" w15:restartNumberingAfterBreak="0">
    <w:nsid w:val="1A1009E2"/>
    <w:multiLevelType w:val="multilevel"/>
    <w:tmpl w:val="1A1009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FA2FB2"/>
    <w:multiLevelType w:val="hybridMultilevel"/>
    <w:tmpl w:val="1700B7C8"/>
    <w:lvl w:ilvl="0" w:tplc="1FAED3D4">
      <w:start w:val="1"/>
      <w:numFmt w:val="decimal"/>
      <w:lvlText w:val="%1."/>
      <w:lvlJc w:val="left"/>
      <w:pPr>
        <w:ind w:left="400" w:hanging="360"/>
      </w:pPr>
    </w:lvl>
    <w:lvl w:ilvl="1" w:tplc="08341D2C">
      <w:start w:val="1"/>
      <w:numFmt w:val="lowerLetter"/>
      <w:lvlText w:val="%2."/>
      <w:lvlJc w:val="left"/>
      <w:pPr>
        <w:ind w:left="800" w:hanging="360"/>
      </w:pPr>
    </w:lvl>
    <w:lvl w:ilvl="2" w:tplc="AC18C99C">
      <w:start w:val="1"/>
      <w:numFmt w:val="lowerRoman"/>
      <w:lvlText w:val="%3."/>
      <w:lvlJc w:val="right"/>
      <w:pPr>
        <w:ind w:left="1200" w:hanging="180"/>
      </w:pPr>
    </w:lvl>
    <w:lvl w:ilvl="3" w:tplc="F8427D34">
      <w:start w:val="1"/>
      <w:numFmt w:val="decimal"/>
      <w:lvlText w:val="%4."/>
      <w:lvlJc w:val="left"/>
      <w:pPr>
        <w:ind w:left="1600" w:hanging="360"/>
      </w:pPr>
    </w:lvl>
    <w:lvl w:ilvl="4" w:tplc="D0CE1852">
      <w:start w:val="1"/>
      <w:numFmt w:val="lowerLetter"/>
      <w:lvlText w:val="%5."/>
      <w:lvlJc w:val="left"/>
      <w:pPr>
        <w:ind w:left="2000" w:hanging="360"/>
      </w:pPr>
    </w:lvl>
    <w:lvl w:ilvl="5" w:tplc="580650E6">
      <w:start w:val="1"/>
      <w:numFmt w:val="lowerRoman"/>
      <w:lvlText w:val="%6."/>
      <w:lvlJc w:val="right"/>
      <w:pPr>
        <w:ind w:left="2400" w:hanging="180"/>
      </w:pPr>
    </w:lvl>
    <w:lvl w:ilvl="6" w:tplc="E2824AC2">
      <w:start w:val="1"/>
      <w:numFmt w:val="decimal"/>
      <w:lvlText w:val="%7."/>
      <w:lvlJc w:val="left"/>
      <w:pPr>
        <w:ind w:left="2800" w:hanging="360"/>
      </w:pPr>
    </w:lvl>
    <w:lvl w:ilvl="7" w:tplc="88A6EAC6">
      <w:start w:val="1"/>
      <w:numFmt w:val="lowerLetter"/>
      <w:lvlText w:val="%8."/>
      <w:lvlJc w:val="left"/>
      <w:pPr>
        <w:ind w:left="3200" w:hanging="360"/>
      </w:pPr>
    </w:lvl>
    <w:lvl w:ilvl="8" w:tplc="2E18C17A">
      <w:numFmt w:val="decimal"/>
      <w:lvlText w:val=""/>
      <w:lvlJc w:val="left"/>
    </w:lvl>
  </w:abstractNum>
  <w:abstractNum w:abstractNumId="14" w15:restartNumberingAfterBreak="0">
    <w:nsid w:val="24A16573"/>
    <w:multiLevelType w:val="hybridMultilevel"/>
    <w:tmpl w:val="DFBE16CC"/>
    <w:lvl w:ilvl="0" w:tplc="3334CD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9B5711"/>
    <w:multiLevelType w:val="hybridMultilevel"/>
    <w:tmpl w:val="BA9C83E0"/>
    <w:lvl w:ilvl="0" w:tplc="A86CA654">
      <w:start w:val="1"/>
      <w:numFmt w:val="decimal"/>
      <w:lvlText w:val="%1."/>
      <w:lvlJc w:val="left"/>
      <w:pPr>
        <w:ind w:left="400" w:hanging="360"/>
      </w:pPr>
    </w:lvl>
    <w:lvl w:ilvl="1" w:tplc="90604542">
      <w:start w:val="1"/>
      <w:numFmt w:val="lowerLetter"/>
      <w:lvlText w:val="%2."/>
      <w:lvlJc w:val="left"/>
      <w:pPr>
        <w:ind w:left="800" w:hanging="360"/>
      </w:pPr>
    </w:lvl>
    <w:lvl w:ilvl="2" w:tplc="80305060">
      <w:start w:val="1"/>
      <w:numFmt w:val="lowerRoman"/>
      <w:lvlText w:val="%3."/>
      <w:lvlJc w:val="right"/>
      <w:pPr>
        <w:ind w:left="1200" w:hanging="180"/>
      </w:pPr>
    </w:lvl>
    <w:lvl w:ilvl="3" w:tplc="D0364ECC">
      <w:start w:val="1"/>
      <w:numFmt w:val="decimal"/>
      <w:lvlText w:val="%4."/>
      <w:lvlJc w:val="left"/>
      <w:pPr>
        <w:ind w:left="1600" w:hanging="360"/>
      </w:pPr>
    </w:lvl>
    <w:lvl w:ilvl="4" w:tplc="742C51D0">
      <w:start w:val="1"/>
      <w:numFmt w:val="lowerLetter"/>
      <w:lvlText w:val="%5."/>
      <w:lvlJc w:val="left"/>
      <w:pPr>
        <w:ind w:left="2000" w:hanging="360"/>
      </w:pPr>
    </w:lvl>
    <w:lvl w:ilvl="5" w:tplc="21BED25A">
      <w:start w:val="1"/>
      <w:numFmt w:val="lowerRoman"/>
      <w:lvlText w:val="%6."/>
      <w:lvlJc w:val="right"/>
      <w:pPr>
        <w:ind w:left="2400" w:hanging="180"/>
      </w:pPr>
    </w:lvl>
    <w:lvl w:ilvl="6" w:tplc="4AF2908A">
      <w:start w:val="1"/>
      <w:numFmt w:val="decimal"/>
      <w:lvlText w:val="%7."/>
      <w:lvlJc w:val="left"/>
      <w:pPr>
        <w:ind w:left="2800" w:hanging="360"/>
      </w:pPr>
    </w:lvl>
    <w:lvl w:ilvl="7" w:tplc="AB264F80">
      <w:start w:val="1"/>
      <w:numFmt w:val="lowerLetter"/>
      <w:lvlText w:val="%8."/>
      <w:lvlJc w:val="left"/>
      <w:pPr>
        <w:ind w:left="3200" w:hanging="360"/>
      </w:pPr>
    </w:lvl>
    <w:lvl w:ilvl="8" w:tplc="46049D14">
      <w:numFmt w:val="decimal"/>
      <w:lvlText w:val=""/>
      <w:lvlJc w:val="left"/>
    </w:lvl>
  </w:abstractNum>
  <w:abstractNum w:abstractNumId="16" w15:restartNumberingAfterBreak="0">
    <w:nsid w:val="25C10CED"/>
    <w:multiLevelType w:val="multilevel"/>
    <w:tmpl w:val="3CB68A7A"/>
    <w:lvl w:ilvl="0">
      <w:start w:val="1"/>
      <w:numFmt w:val="decimal"/>
      <w:lvlText w:val="%1."/>
      <w:lvlJc w:val="left"/>
      <w:pPr>
        <w:tabs>
          <w:tab w:val="num" w:pos="1494"/>
        </w:tabs>
        <w:ind w:left="149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F55AD7"/>
    <w:multiLevelType w:val="multilevel"/>
    <w:tmpl w:val="4726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F5A60"/>
    <w:multiLevelType w:val="multilevel"/>
    <w:tmpl w:val="4142503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A4B35"/>
    <w:multiLevelType w:val="hybridMultilevel"/>
    <w:tmpl w:val="CCBE2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451C53"/>
    <w:multiLevelType w:val="multilevel"/>
    <w:tmpl w:val="C51C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9F3531"/>
    <w:multiLevelType w:val="hybridMultilevel"/>
    <w:tmpl w:val="AC1C25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381DCB"/>
    <w:multiLevelType w:val="multilevel"/>
    <w:tmpl w:val="7152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72706B"/>
    <w:multiLevelType w:val="multilevel"/>
    <w:tmpl w:val="EB50D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3DB07E9"/>
    <w:multiLevelType w:val="hybridMultilevel"/>
    <w:tmpl w:val="57860446"/>
    <w:lvl w:ilvl="0" w:tplc="318890DC">
      <w:start w:val="1"/>
      <w:numFmt w:val="decimal"/>
      <w:lvlText w:val="%1."/>
      <w:lvlJc w:val="left"/>
      <w:pPr>
        <w:ind w:left="400" w:hanging="360"/>
      </w:pPr>
    </w:lvl>
    <w:lvl w:ilvl="1" w:tplc="B4F49D2A">
      <w:start w:val="1"/>
      <w:numFmt w:val="lowerLetter"/>
      <w:lvlText w:val="%2."/>
      <w:lvlJc w:val="left"/>
      <w:pPr>
        <w:ind w:left="800" w:hanging="360"/>
      </w:pPr>
    </w:lvl>
    <w:lvl w:ilvl="2" w:tplc="EF4AA94C">
      <w:start w:val="1"/>
      <w:numFmt w:val="lowerRoman"/>
      <w:lvlText w:val="%3."/>
      <w:lvlJc w:val="right"/>
      <w:pPr>
        <w:ind w:left="1200" w:hanging="180"/>
      </w:pPr>
    </w:lvl>
    <w:lvl w:ilvl="3" w:tplc="43047B90">
      <w:start w:val="1"/>
      <w:numFmt w:val="decimal"/>
      <w:lvlText w:val="%4."/>
      <w:lvlJc w:val="left"/>
      <w:pPr>
        <w:ind w:left="1600" w:hanging="360"/>
      </w:pPr>
    </w:lvl>
    <w:lvl w:ilvl="4" w:tplc="DEF03E9C">
      <w:start w:val="1"/>
      <w:numFmt w:val="lowerLetter"/>
      <w:lvlText w:val="%5."/>
      <w:lvlJc w:val="left"/>
      <w:pPr>
        <w:ind w:left="2000" w:hanging="360"/>
      </w:pPr>
    </w:lvl>
    <w:lvl w:ilvl="5" w:tplc="4DD43822">
      <w:start w:val="1"/>
      <w:numFmt w:val="lowerRoman"/>
      <w:lvlText w:val="%6."/>
      <w:lvlJc w:val="right"/>
      <w:pPr>
        <w:ind w:left="2400" w:hanging="180"/>
      </w:pPr>
    </w:lvl>
    <w:lvl w:ilvl="6" w:tplc="F7A0565E">
      <w:start w:val="1"/>
      <w:numFmt w:val="decimal"/>
      <w:lvlText w:val="%7."/>
      <w:lvlJc w:val="left"/>
      <w:pPr>
        <w:ind w:left="2800" w:hanging="360"/>
      </w:pPr>
    </w:lvl>
    <w:lvl w:ilvl="7" w:tplc="A5F67C80">
      <w:start w:val="1"/>
      <w:numFmt w:val="lowerLetter"/>
      <w:lvlText w:val="%8."/>
      <w:lvlJc w:val="left"/>
      <w:pPr>
        <w:ind w:left="3200" w:hanging="360"/>
      </w:pPr>
    </w:lvl>
    <w:lvl w:ilvl="8" w:tplc="AE86FF92">
      <w:numFmt w:val="decimal"/>
      <w:lvlText w:val=""/>
      <w:lvlJc w:val="left"/>
    </w:lvl>
  </w:abstractNum>
  <w:abstractNum w:abstractNumId="25" w15:restartNumberingAfterBreak="0">
    <w:nsid w:val="379B6EB8"/>
    <w:multiLevelType w:val="multilevel"/>
    <w:tmpl w:val="B4163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20C0D"/>
    <w:multiLevelType w:val="multilevel"/>
    <w:tmpl w:val="1B78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A71F40"/>
    <w:multiLevelType w:val="hybridMultilevel"/>
    <w:tmpl w:val="4510F6EE"/>
    <w:lvl w:ilvl="0" w:tplc="B61CD2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3A49ED"/>
    <w:multiLevelType w:val="multilevel"/>
    <w:tmpl w:val="9C14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A65AAD"/>
    <w:multiLevelType w:val="multilevel"/>
    <w:tmpl w:val="4142503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E53414"/>
    <w:multiLevelType w:val="hybridMultilevel"/>
    <w:tmpl w:val="28D0189C"/>
    <w:lvl w:ilvl="0" w:tplc="82CE839A">
      <w:start w:val="1"/>
      <w:numFmt w:val="decimal"/>
      <w:lvlText w:val="%1."/>
      <w:lvlJc w:val="left"/>
      <w:pPr>
        <w:ind w:left="400" w:hanging="360"/>
      </w:pPr>
    </w:lvl>
    <w:lvl w:ilvl="1" w:tplc="14C673E0">
      <w:start w:val="1"/>
      <w:numFmt w:val="lowerLetter"/>
      <w:lvlText w:val="%2."/>
      <w:lvlJc w:val="left"/>
      <w:pPr>
        <w:ind w:left="800" w:hanging="360"/>
      </w:pPr>
    </w:lvl>
    <w:lvl w:ilvl="2" w:tplc="E85C960A">
      <w:start w:val="1"/>
      <w:numFmt w:val="lowerRoman"/>
      <w:lvlText w:val="%3."/>
      <w:lvlJc w:val="right"/>
      <w:pPr>
        <w:ind w:left="1200" w:hanging="180"/>
      </w:pPr>
    </w:lvl>
    <w:lvl w:ilvl="3" w:tplc="8B9A3330">
      <w:start w:val="1"/>
      <w:numFmt w:val="decimal"/>
      <w:lvlText w:val="%4."/>
      <w:lvlJc w:val="left"/>
      <w:pPr>
        <w:ind w:left="1600" w:hanging="360"/>
      </w:pPr>
    </w:lvl>
    <w:lvl w:ilvl="4" w:tplc="11820ABC">
      <w:start w:val="1"/>
      <w:numFmt w:val="lowerLetter"/>
      <w:lvlText w:val="%5."/>
      <w:lvlJc w:val="left"/>
      <w:pPr>
        <w:ind w:left="2000" w:hanging="360"/>
      </w:pPr>
    </w:lvl>
    <w:lvl w:ilvl="5" w:tplc="1C18194E">
      <w:start w:val="1"/>
      <w:numFmt w:val="lowerRoman"/>
      <w:lvlText w:val="%6."/>
      <w:lvlJc w:val="right"/>
      <w:pPr>
        <w:ind w:left="2400" w:hanging="180"/>
      </w:pPr>
    </w:lvl>
    <w:lvl w:ilvl="6" w:tplc="46DE1F02">
      <w:start w:val="1"/>
      <w:numFmt w:val="decimal"/>
      <w:lvlText w:val="%7."/>
      <w:lvlJc w:val="left"/>
      <w:pPr>
        <w:ind w:left="2800" w:hanging="360"/>
      </w:pPr>
    </w:lvl>
    <w:lvl w:ilvl="7" w:tplc="F842BD60">
      <w:start w:val="1"/>
      <w:numFmt w:val="lowerLetter"/>
      <w:lvlText w:val="%8."/>
      <w:lvlJc w:val="left"/>
      <w:pPr>
        <w:ind w:left="3200" w:hanging="360"/>
      </w:pPr>
    </w:lvl>
    <w:lvl w:ilvl="8" w:tplc="C2D042BE">
      <w:numFmt w:val="decimal"/>
      <w:lvlText w:val=""/>
      <w:lvlJc w:val="left"/>
    </w:lvl>
  </w:abstractNum>
  <w:abstractNum w:abstractNumId="31" w15:restartNumberingAfterBreak="0">
    <w:nsid w:val="3FB3642B"/>
    <w:multiLevelType w:val="multilevel"/>
    <w:tmpl w:val="2486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EE4D00"/>
    <w:multiLevelType w:val="multilevel"/>
    <w:tmpl w:val="F3BAA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425034"/>
    <w:multiLevelType w:val="multilevel"/>
    <w:tmpl w:val="4142503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CE7124"/>
    <w:multiLevelType w:val="hybridMultilevel"/>
    <w:tmpl w:val="77405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8720DA7"/>
    <w:multiLevelType w:val="hybridMultilevel"/>
    <w:tmpl w:val="048E2F82"/>
    <w:lvl w:ilvl="0" w:tplc="DCB0D968">
      <w:start w:val="1"/>
      <w:numFmt w:val="decimal"/>
      <w:lvlText w:val="%1."/>
      <w:lvlJc w:val="left"/>
      <w:pPr>
        <w:ind w:left="400" w:hanging="360"/>
      </w:pPr>
    </w:lvl>
    <w:lvl w:ilvl="1" w:tplc="F4086812">
      <w:start w:val="1"/>
      <w:numFmt w:val="lowerLetter"/>
      <w:lvlText w:val="%2."/>
      <w:lvlJc w:val="left"/>
      <w:pPr>
        <w:ind w:left="800" w:hanging="360"/>
      </w:pPr>
    </w:lvl>
    <w:lvl w:ilvl="2" w:tplc="DA8E338C">
      <w:start w:val="1"/>
      <w:numFmt w:val="lowerRoman"/>
      <w:lvlText w:val="%3."/>
      <w:lvlJc w:val="right"/>
      <w:pPr>
        <w:ind w:left="1200" w:hanging="180"/>
      </w:pPr>
    </w:lvl>
    <w:lvl w:ilvl="3" w:tplc="D9144EF0">
      <w:start w:val="1"/>
      <w:numFmt w:val="decimal"/>
      <w:lvlText w:val="%4."/>
      <w:lvlJc w:val="left"/>
      <w:pPr>
        <w:ind w:left="1600" w:hanging="360"/>
      </w:pPr>
    </w:lvl>
    <w:lvl w:ilvl="4" w:tplc="D5D63482">
      <w:start w:val="1"/>
      <w:numFmt w:val="lowerLetter"/>
      <w:lvlText w:val="%5."/>
      <w:lvlJc w:val="left"/>
      <w:pPr>
        <w:ind w:left="2000" w:hanging="360"/>
      </w:pPr>
    </w:lvl>
    <w:lvl w:ilvl="5" w:tplc="C3B232C0">
      <w:start w:val="1"/>
      <w:numFmt w:val="lowerRoman"/>
      <w:lvlText w:val="%6."/>
      <w:lvlJc w:val="right"/>
      <w:pPr>
        <w:ind w:left="2400" w:hanging="180"/>
      </w:pPr>
    </w:lvl>
    <w:lvl w:ilvl="6" w:tplc="5492E1F8">
      <w:start w:val="1"/>
      <w:numFmt w:val="decimal"/>
      <w:lvlText w:val="%7."/>
      <w:lvlJc w:val="left"/>
      <w:pPr>
        <w:ind w:left="2800" w:hanging="360"/>
      </w:pPr>
    </w:lvl>
    <w:lvl w:ilvl="7" w:tplc="A89E5CE0">
      <w:start w:val="1"/>
      <w:numFmt w:val="lowerLetter"/>
      <w:lvlText w:val="%8."/>
      <w:lvlJc w:val="left"/>
      <w:pPr>
        <w:ind w:left="3200" w:hanging="360"/>
      </w:pPr>
    </w:lvl>
    <w:lvl w:ilvl="8" w:tplc="7C60E490">
      <w:numFmt w:val="decimal"/>
      <w:lvlText w:val=""/>
      <w:lvlJc w:val="left"/>
    </w:lvl>
  </w:abstractNum>
  <w:abstractNum w:abstractNumId="36" w15:restartNumberingAfterBreak="0">
    <w:nsid w:val="48CF7350"/>
    <w:multiLevelType w:val="hybridMultilevel"/>
    <w:tmpl w:val="4840394A"/>
    <w:lvl w:ilvl="0" w:tplc="19064B4E">
      <w:start w:val="1"/>
      <w:numFmt w:val="decimal"/>
      <w:lvlText w:val="%1."/>
      <w:lvlJc w:val="left"/>
      <w:pPr>
        <w:ind w:left="400" w:hanging="360"/>
      </w:pPr>
    </w:lvl>
    <w:lvl w:ilvl="1" w:tplc="80E6552A">
      <w:start w:val="1"/>
      <w:numFmt w:val="lowerLetter"/>
      <w:lvlText w:val="%2."/>
      <w:lvlJc w:val="left"/>
      <w:pPr>
        <w:ind w:left="800" w:hanging="360"/>
      </w:pPr>
    </w:lvl>
    <w:lvl w:ilvl="2" w:tplc="7EE455EE">
      <w:start w:val="1"/>
      <w:numFmt w:val="lowerRoman"/>
      <w:lvlText w:val="%3."/>
      <w:lvlJc w:val="right"/>
      <w:pPr>
        <w:ind w:left="1200" w:hanging="180"/>
      </w:pPr>
    </w:lvl>
    <w:lvl w:ilvl="3" w:tplc="0270D0FE">
      <w:start w:val="1"/>
      <w:numFmt w:val="decimal"/>
      <w:lvlText w:val="%4."/>
      <w:lvlJc w:val="left"/>
      <w:pPr>
        <w:ind w:left="1600" w:hanging="360"/>
      </w:pPr>
    </w:lvl>
    <w:lvl w:ilvl="4" w:tplc="5ECAE756">
      <w:start w:val="1"/>
      <w:numFmt w:val="lowerLetter"/>
      <w:lvlText w:val="%5."/>
      <w:lvlJc w:val="left"/>
      <w:pPr>
        <w:ind w:left="2000" w:hanging="360"/>
      </w:pPr>
    </w:lvl>
    <w:lvl w:ilvl="5" w:tplc="7FA093B2">
      <w:start w:val="1"/>
      <w:numFmt w:val="lowerRoman"/>
      <w:lvlText w:val="%6."/>
      <w:lvlJc w:val="right"/>
      <w:pPr>
        <w:ind w:left="2400" w:hanging="180"/>
      </w:pPr>
    </w:lvl>
    <w:lvl w:ilvl="6" w:tplc="A656D036">
      <w:start w:val="1"/>
      <w:numFmt w:val="decimal"/>
      <w:lvlText w:val="%7."/>
      <w:lvlJc w:val="left"/>
      <w:pPr>
        <w:ind w:left="2800" w:hanging="360"/>
      </w:pPr>
    </w:lvl>
    <w:lvl w:ilvl="7" w:tplc="423C6C8A">
      <w:start w:val="1"/>
      <w:numFmt w:val="lowerLetter"/>
      <w:lvlText w:val="%8."/>
      <w:lvlJc w:val="left"/>
      <w:pPr>
        <w:ind w:left="3200" w:hanging="360"/>
      </w:pPr>
    </w:lvl>
    <w:lvl w:ilvl="8" w:tplc="53DC8880">
      <w:numFmt w:val="decimal"/>
      <w:lvlText w:val=""/>
      <w:lvlJc w:val="left"/>
    </w:lvl>
  </w:abstractNum>
  <w:abstractNum w:abstractNumId="37" w15:restartNumberingAfterBreak="0">
    <w:nsid w:val="4EF1453B"/>
    <w:multiLevelType w:val="hybridMultilevel"/>
    <w:tmpl w:val="11347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140FEC"/>
    <w:multiLevelType w:val="multilevel"/>
    <w:tmpl w:val="1B78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CC7CF8"/>
    <w:multiLevelType w:val="hybridMultilevel"/>
    <w:tmpl w:val="CCBE2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E42841"/>
    <w:multiLevelType w:val="multilevel"/>
    <w:tmpl w:val="15550CA7"/>
    <w:lvl w:ilvl="0">
      <w:start w:val="1"/>
      <w:numFmt w:val="decimal"/>
      <w:lvlText w:val="%1."/>
      <w:lvlJc w:val="left"/>
      <w:pPr>
        <w:ind w:left="1004"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4297B1E"/>
    <w:multiLevelType w:val="multilevel"/>
    <w:tmpl w:val="DFAA1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47559B"/>
    <w:multiLevelType w:val="hybridMultilevel"/>
    <w:tmpl w:val="D01A3212"/>
    <w:lvl w:ilvl="0" w:tplc="677C6CD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55F85CA6"/>
    <w:multiLevelType w:val="multilevel"/>
    <w:tmpl w:val="3766C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71B7736"/>
    <w:multiLevelType w:val="multilevel"/>
    <w:tmpl w:val="29C6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546826"/>
    <w:multiLevelType w:val="multilevel"/>
    <w:tmpl w:val="71BF6B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670003"/>
    <w:multiLevelType w:val="hybridMultilevel"/>
    <w:tmpl w:val="61B8254E"/>
    <w:lvl w:ilvl="0" w:tplc="A4FE32C0">
      <w:start w:val="1"/>
      <w:numFmt w:val="decimal"/>
      <w:lvlText w:val="%1."/>
      <w:lvlJc w:val="left"/>
      <w:pPr>
        <w:ind w:left="400" w:hanging="360"/>
      </w:pPr>
    </w:lvl>
    <w:lvl w:ilvl="1" w:tplc="546649AE">
      <w:start w:val="1"/>
      <w:numFmt w:val="lowerLetter"/>
      <w:lvlText w:val="%2."/>
      <w:lvlJc w:val="left"/>
      <w:pPr>
        <w:ind w:left="800" w:hanging="360"/>
      </w:pPr>
    </w:lvl>
    <w:lvl w:ilvl="2" w:tplc="282A4556">
      <w:start w:val="1"/>
      <w:numFmt w:val="lowerRoman"/>
      <w:lvlText w:val="%3."/>
      <w:lvlJc w:val="right"/>
      <w:pPr>
        <w:ind w:left="1200" w:hanging="180"/>
      </w:pPr>
    </w:lvl>
    <w:lvl w:ilvl="3" w:tplc="747C3A40">
      <w:start w:val="1"/>
      <w:numFmt w:val="decimal"/>
      <w:lvlText w:val="%4."/>
      <w:lvlJc w:val="left"/>
      <w:pPr>
        <w:ind w:left="1600" w:hanging="360"/>
      </w:pPr>
    </w:lvl>
    <w:lvl w:ilvl="4" w:tplc="FA6A4B5A">
      <w:start w:val="1"/>
      <w:numFmt w:val="lowerLetter"/>
      <w:lvlText w:val="%5."/>
      <w:lvlJc w:val="left"/>
      <w:pPr>
        <w:ind w:left="2000" w:hanging="360"/>
      </w:pPr>
    </w:lvl>
    <w:lvl w:ilvl="5" w:tplc="15607854">
      <w:start w:val="1"/>
      <w:numFmt w:val="lowerRoman"/>
      <w:lvlText w:val="%6."/>
      <w:lvlJc w:val="right"/>
      <w:pPr>
        <w:ind w:left="2400" w:hanging="180"/>
      </w:pPr>
    </w:lvl>
    <w:lvl w:ilvl="6" w:tplc="8D16EDA2">
      <w:start w:val="1"/>
      <w:numFmt w:val="decimal"/>
      <w:lvlText w:val="%7."/>
      <w:lvlJc w:val="left"/>
      <w:pPr>
        <w:ind w:left="2800" w:hanging="360"/>
      </w:pPr>
    </w:lvl>
    <w:lvl w:ilvl="7" w:tplc="E80CA4C8">
      <w:start w:val="1"/>
      <w:numFmt w:val="lowerLetter"/>
      <w:lvlText w:val="%8."/>
      <w:lvlJc w:val="left"/>
      <w:pPr>
        <w:ind w:left="3200" w:hanging="360"/>
      </w:pPr>
    </w:lvl>
    <w:lvl w:ilvl="8" w:tplc="01DCAE72">
      <w:numFmt w:val="decimal"/>
      <w:lvlText w:val=""/>
      <w:lvlJc w:val="left"/>
    </w:lvl>
  </w:abstractNum>
  <w:abstractNum w:abstractNumId="47" w15:restartNumberingAfterBreak="0">
    <w:nsid w:val="5E9662A9"/>
    <w:multiLevelType w:val="hybridMultilevel"/>
    <w:tmpl w:val="7A348CA8"/>
    <w:lvl w:ilvl="0" w:tplc="70E6C124">
      <w:start w:val="1"/>
      <w:numFmt w:val="decimal"/>
      <w:lvlText w:val="%1."/>
      <w:lvlJc w:val="left"/>
      <w:pPr>
        <w:ind w:left="400" w:hanging="360"/>
      </w:pPr>
    </w:lvl>
    <w:lvl w:ilvl="1" w:tplc="1ABC09D4">
      <w:start w:val="1"/>
      <w:numFmt w:val="lowerLetter"/>
      <w:lvlText w:val="%2."/>
      <w:lvlJc w:val="left"/>
      <w:pPr>
        <w:ind w:left="800" w:hanging="360"/>
      </w:pPr>
    </w:lvl>
    <w:lvl w:ilvl="2" w:tplc="51C202FC">
      <w:start w:val="1"/>
      <w:numFmt w:val="lowerRoman"/>
      <w:lvlText w:val="%3."/>
      <w:lvlJc w:val="right"/>
      <w:pPr>
        <w:ind w:left="1200" w:hanging="180"/>
      </w:pPr>
    </w:lvl>
    <w:lvl w:ilvl="3" w:tplc="DFB0EC50">
      <w:start w:val="1"/>
      <w:numFmt w:val="decimal"/>
      <w:lvlText w:val="%4."/>
      <w:lvlJc w:val="left"/>
      <w:pPr>
        <w:ind w:left="1600" w:hanging="360"/>
      </w:pPr>
    </w:lvl>
    <w:lvl w:ilvl="4" w:tplc="40044F3A">
      <w:start w:val="1"/>
      <w:numFmt w:val="lowerLetter"/>
      <w:lvlText w:val="%5."/>
      <w:lvlJc w:val="left"/>
      <w:pPr>
        <w:ind w:left="2000" w:hanging="360"/>
      </w:pPr>
    </w:lvl>
    <w:lvl w:ilvl="5" w:tplc="EEF4B702">
      <w:start w:val="1"/>
      <w:numFmt w:val="lowerRoman"/>
      <w:lvlText w:val="%6."/>
      <w:lvlJc w:val="right"/>
      <w:pPr>
        <w:ind w:left="2400" w:hanging="180"/>
      </w:pPr>
    </w:lvl>
    <w:lvl w:ilvl="6" w:tplc="364ED25E">
      <w:start w:val="1"/>
      <w:numFmt w:val="decimal"/>
      <w:lvlText w:val="%7."/>
      <w:lvlJc w:val="left"/>
      <w:pPr>
        <w:ind w:left="2800" w:hanging="360"/>
      </w:pPr>
    </w:lvl>
    <w:lvl w:ilvl="7" w:tplc="1408DB6A">
      <w:start w:val="1"/>
      <w:numFmt w:val="lowerLetter"/>
      <w:lvlText w:val="%8."/>
      <w:lvlJc w:val="left"/>
      <w:pPr>
        <w:ind w:left="3200" w:hanging="360"/>
      </w:pPr>
    </w:lvl>
    <w:lvl w:ilvl="8" w:tplc="31420BD6">
      <w:numFmt w:val="decimal"/>
      <w:lvlText w:val=""/>
      <w:lvlJc w:val="left"/>
    </w:lvl>
  </w:abstractNum>
  <w:abstractNum w:abstractNumId="48" w15:restartNumberingAfterBreak="0">
    <w:nsid w:val="5F2314F5"/>
    <w:multiLevelType w:val="hybridMultilevel"/>
    <w:tmpl w:val="4F780172"/>
    <w:lvl w:ilvl="0" w:tplc="E0FE140C">
      <w:start w:val="1"/>
      <w:numFmt w:val="decimal"/>
      <w:lvlText w:val="%1."/>
      <w:lvlJc w:val="left"/>
      <w:pPr>
        <w:ind w:left="720" w:hanging="360"/>
      </w:pPr>
      <w:rPr>
        <w:rFonts w:hint="default"/>
      </w:rPr>
    </w:lvl>
    <w:lvl w:ilvl="1" w:tplc="5D841CC4">
      <w:start w:val="1"/>
      <w:numFmt w:val="lowerLetter"/>
      <w:lvlText w:val="%2."/>
      <w:lvlJc w:val="left"/>
      <w:pPr>
        <w:ind w:left="1440" w:hanging="360"/>
      </w:pPr>
    </w:lvl>
    <w:lvl w:ilvl="2" w:tplc="0FC0880E">
      <w:start w:val="1"/>
      <w:numFmt w:val="lowerRoman"/>
      <w:lvlText w:val="%3."/>
      <w:lvlJc w:val="right"/>
      <w:pPr>
        <w:ind w:left="2160" w:hanging="180"/>
      </w:pPr>
    </w:lvl>
    <w:lvl w:ilvl="3" w:tplc="F69EA164">
      <w:start w:val="1"/>
      <w:numFmt w:val="decimal"/>
      <w:lvlText w:val="%4."/>
      <w:lvlJc w:val="left"/>
      <w:pPr>
        <w:ind w:left="2880" w:hanging="360"/>
      </w:pPr>
    </w:lvl>
    <w:lvl w:ilvl="4" w:tplc="16FAC152">
      <w:start w:val="1"/>
      <w:numFmt w:val="lowerLetter"/>
      <w:lvlText w:val="%5."/>
      <w:lvlJc w:val="left"/>
      <w:pPr>
        <w:ind w:left="3600" w:hanging="360"/>
      </w:pPr>
    </w:lvl>
    <w:lvl w:ilvl="5" w:tplc="D7BAA2A4">
      <w:start w:val="1"/>
      <w:numFmt w:val="lowerRoman"/>
      <w:lvlText w:val="%6."/>
      <w:lvlJc w:val="right"/>
      <w:pPr>
        <w:ind w:left="4320" w:hanging="180"/>
      </w:pPr>
    </w:lvl>
    <w:lvl w:ilvl="6" w:tplc="0994EC0E">
      <w:start w:val="1"/>
      <w:numFmt w:val="decimal"/>
      <w:lvlText w:val="%7."/>
      <w:lvlJc w:val="left"/>
      <w:pPr>
        <w:ind w:left="5040" w:hanging="360"/>
      </w:pPr>
    </w:lvl>
    <w:lvl w:ilvl="7" w:tplc="7A00BCAC">
      <w:start w:val="1"/>
      <w:numFmt w:val="lowerLetter"/>
      <w:lvlText w:val="%8."/>
      <w:lvlJc w:val="left"/>
      <w:pPr>
        <w:ind w:left="5760" w:hanging="360"/>
      </w:pPr>
    </w:lvl>
    <w:lvl w:ilvl="8" w:tplc="A1CC9C2A">
      <w:start w:val="1"/>
      <w:numFmt w:val="lowerRoman"/>
      <w:lvlText w:val="%9."/>
      <w:lvlJc w:val="right"/>
      <w:pPr>
        <w:ind w:left="6480" w:hanging="180"/>
      </w:pPr>
    </w:lvl>
  </w:abstractNum>
  <w:abstractNum w:abstractNumId="49" w15:restartNumberingAfterBreak="0">
    <w:nsid w:val="5F99477E"/>
    <w:multiLevelType w:val="multilevel"/>
    <w:tmpl w:val="B0E827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50" w15:restartNumberingAfterBreak="0">
    <w:nsid w:val="5FEF1C44"/>
    <w:multiLevelType w:val="hybridMultilevel"/>
    <w:tmpl w:val="2B7A52FC"/>
    <w:lvl w:ilvl="0" w:tplc="007A83D6">
      <w:start w:val="1"/>
      <w:numFmt w:val="decimal"/>
      <w:lvlText w:val="%1."/>
      <w:lvlJc w:val="left"/>
      <w:pPr>
        <w:ind w:left="400" w:hanging="360"/>
      </w:pPr>
    </w:lvl>
    <w:lvl w:ilvl="1" w:tplc="19A638DA">
      <w:start w:val="1"/>
      <w:numFmt w:val="lowerLetter"/>
      <w:lvlText w:val="%2."/>
      <w:lvlJc w:val="left"/>
      <w:pPr>
        <w:ind w:left="800" w:hanging="360"/>
      </w:pPr>
    </w:lvl>
    <w:lvl w:ilvl="2" w:tplc="59E2C4A2">
      <w:start w:val="1"/>
      <w:numFmt w:val="lowerRoman"/>
      <w:lvlText w:val="%3."/>
      <w:lvlJc w:val="right"/>
      <w:pPr>
        <w:ind w:left="1200" w:hanging="180"/>
      </w:pPr>
    </w:lvl>
    <w:lvl w:ilvl="3" w:tplc="EEACDE14">
      <w:start w:val="1"/>
      <w:numFmt w:val="decimal"/>
      <w:lvlText w:val="%4."/>
      <w:lvlJc w:val="left"/>
      <w:pPr>
        <w:ind w:left="1600" w:hanging="360"/>
      </w:pPr>
    </w:lvl>
    <w:lvl w:ilvl="4" w:tplc="24C4BBE6">
      <w:start w:val="1"/>
      <w:numFmt w:val="lowerLetter"/>
      <w:lvlText w:val="%5."/>
      <w:lvlJc w:val="left"/>
      <w:pPr>
        <w:ind w:left="2000" w:hanging="360"/>
      </w:pPr>
    </w:lvl>
    <w:lvl w:ilvl="5" w:tplc="FA264AF4">
      <w:start w:val="1"/>
      <w:numFmt w:val="lowerRoman"/>
      <w:lvlText w:val="%6."/>
      <w:lvlJc w:val="right"/>
      <w:pPr>
        <w:ind w:left="2400" w:hanging="180"/>
      </w:pPr>
    </w:lvl>
    <w:lvl w:ilvl="6" w:tplc="07CA380A">
      <w:start w:val="1"/>
      <w:numFmt w:val="decimal"/>
      <w:lvlText w:val="%7."/>
      <w:lvlJc w:val="left"/>
      <w:pPr>
        <w:ind w:left="2800" w:hanging="360"/>
      </w:pPr>
    </w:lvl>
    <w:lvl w:ilvl="7" w:tplc="3716BBF2">
      <w:start w:val="1"/>
      <w:numFmt w:val="lowerLetter"/>
      <w:lvlText w:val="%8."/>
      <w:lvlJc w:val="left"/>
      <w:pPr>
        <w:ind w:left="3200" w:hanging="360"/>
      </w:pPr>
    </w:lvl>
    <w:lvl w:ilvl="8" w:tplc="A2FC4AAA">
      <w:numFmt w:val="decimal"/>
      <w:lvlText w:val=""/>
      <w:lvlJc w:val="left"/>
    </w:lvl>
  </w:abstractNum>
  <w:abstractNum w:abstractNumId="51" w15:restartNumberingAfterBreak="0">
    <w:nsid w:val="62133285"/>
    <w:multiLevelType w:val="hybridMultilevel"/>
    <w:tmpl w:val="11A2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3CE1232"/>
    <w:multiLevelType w:val="hybridMultilevel"/>
    <w:tmpl w:val="11A2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4211E5A"/>
    <w:multiLevelType w:val="hybridMultilevel"/>
    <w:tmpl w:val="C9A8E07E"/>
    <w:lvl w:ilvl="0" w:tplc="F246EE1E">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68E855E8"/>
    <w:multiLevelType w:val="hybridMultilevel"/>
    <w:tmpl w:val="E59E5B70"/>
    <w:lvl w:ilvl="0" w:tplc="30BC2BB6">
      <w:start w:val="1"/>
      <w:numFmt w:val="decimal"/>
      <w:lvlText w:val="%1."/>
      <w:lvlJc w:val="left"/>
      <w:pPr>
        <w:ind w:left="400" w:hanging="360"/>
      </w:pPr>
    </w:lvl>
    <w:lvl w:ilvl="1" w:tplc="52F622EE">
      <w:start w:val="1"/>
      <w:numFmt w:val="lowerLetter"/>
      <w:lvlText w:val="%2."/>
      <w:lvlJc w:val="left"/>
      <w:pPr>
        <w:ind w:left="800" w:hanging="360"/>
      </w:pPr>
    </w:lvl>
    <w:lvl w:ilvl="2" w:tplc="5364AE30">
      <w:start w:val="1"/>
      <w:numFmt w:val="lowerRoman"/>
      <w:lvlText w:val="%3."/>
      <w:lvlJc w:val="right"/>
      <w:pPr>
        <w:ind w:left="1200" w:hanging="180"/>
      </w:pPr>
    </w:lvl>
    <w:lvl w:ilvl="3" w:tplc="10141F4C">
      <w:start w:val="1"/>
      <w:numFmt w:val="decimal"/>
      <w:lvlText w:val="%4."/>
      <w:lvlJc w:val="left"/>
      <w:pPr>
        <w:ind w:left="1600" w:hanging="360"/>
      </w:pPr>
    </w:lvl>
    <w:lvl w:ilvl="4" w:tplc="2686523C">
      <w:start w:val="1"/>
      <w:numFmt w:val="lowerLetter"/>
      <w:lvlText w:val="%5."/>
      <w:lvlJc w:val="left"/>
      <w:pPr>
        <w:ind w:left="2000" w:hanging="360"/>
      </w:pPr>
    </w:lvl>
    <w:lvl w:ilvl="5" w:tplc="2D349002">
      <w:start w:val="1"/>
      <w:numFmt w:val="lowerRoman"/>
      <w:lvlText w:val="%6."/>
      <w:lvlJc w:val="right"/>
      <w:pPr>
        <w:ind w:left="2400" w:hanging="180"/>
      </w:pPr>
    </w:lvl>
    <w:lvl w:ilvl="6" w:tplc="0C102B36">
      <w:start w:val="1"/>
      <w:numFmt w:val="decimal"/>
      <w:lvlText w:val="%7."/>
      <w:lvlJc w:val="left"/>
      <w:pPr>
        <w:ind w:left="2800" w:hanging="360"/>
      </w:pPr>
    </w:lvl>
    <w:lvl w:ilvl="7" w:tplc="2B68B32C">
      <w:start w:val="1"/>
      <w:numFmt w:val="lowerLetter"/>
      <w:lvlText w:val="%8."/>
      <w:lvlJc w:val="left"/>
      <w:pPr>
        <w:ind w:left="3200" w:hanging="360"/>
      </w:pPr>
    </w:lvl>
    <w:lvl w:ilvl="8" w:tplc="3CAACA58">
      <w:numFmt w:val="decimal"/>
      <w:lvlText w:val=""/>
      <w:lvlJc w:val="left"/>
    </w:lvl>
  </w:abstractNum>
  <w:abstractNum w:abstractNumId="55" w15:restartNumberingAfterBreak="0">
    <w:nsid w:val="68EE3EBC"/>
    <w:multiLevelType w:val="multilevel"/>
    <w:tmpl w:val="8BB40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833C0B" w:themeColor="accent2" w:themeShade="8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A7C68BF"/>
    <w:multiLevelType w:val="multilevel"/>
    <w:tmpl w:val="1A1009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7" w15:restartNumberingAfterBreak="0">
    <w:nsid w:val="6AD41F32"/>
    <w:multiLevelType w:val="hybridMultilevel"/>
    <w:tmpl w:val="16DAED48"/>
    <w:lvl w:ilvl="0" w:tplc="B61CD2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6B195ACB"/>
    <w:multiLevelType w:val="hybridMultilevel"/>
    <w:tmpl w:val="8AE871E0"/>
    <w:lvl w:ilvl="0" w:tplc="FBAEC806">
      <w:start w:val="1"/>
      <w:numFmt w:val="decimal"/>
      <w:lvlText w:val="%1."/>
      <w:lvlJc w:val="left"/>
      <w:pPr>
        <w:ind w:left="720" w:hanging="360"/>
      </w:pPr>
      <w:rPr>
        <w:rFonts w:ascii="Times New Roman" w:eastAsia="Times New Roman" w:hAnsi="Times New Roman"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501C59"/>
    <w:multiLevelType w:val="multilevel"/>
    <w:tmpl w:val="BD8E78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Verdana" w:cs="Verdana" w:hint="default"/>
        <w:b w:val="0"/>
        <w:color w:val="000000"/>
      </w:rPr>
    </w:lvl>
    <w:lvl w:ilvl="2">
      <w:start w:val="1"/>
      <w:numFmt w:val="decimal"/>
      <w:isLgl/>
      <w:lvlText w:val="%1.%2.%3."/>
      <w:lvlJc w:val="left"/>
      <w:pPr>
        <w:ind w:left="1212" w:hanging="720"/>
      </w:pPr>
      <w:rPr>
        <w:rFonts w:eastAsia="Verdana" w:cs="Verdana" w:hint="default"/>
        <w:color w:val="000000"/>
      </w:rPr>
    </w:lvl>
    <w:lvl w:ilvl="3">
      <w:start w:val="1"/>
      <w:numFmt w:val="decimal"/>
      <w:isLgl/>
      <w:lvlText w:val="%1.%2.%3.%4."/>
      <w:lvlJc w:val="left"/>
      <w:pPr>
        <w:ind w:left="1638" w:hanging="1080"/>
      </w:pPr>
      <w:rPr>
        <w:rFonts w:eastAsia="Verdana" w:cs="Verdana" w:hint="default"/>
        <w:color w:val="000000"/>
      </w:rPr>
    </w:lvl>
    <w:lvl w:ilvl="4">
      <w:start w:val="1"/>
      <w:numFmt w:val="decimal"/>
      <w:isLgl/>
      <w:lvlText w:val="%1.%2.%3.%4.%5."/>
      <w:lvlJc w:val="left"/>
      <w:pPr>
        <w:ind w:left="1704" w:hanging="1080"/>
      </w:pPr>
      <w:rPr>
        <w:rFonts w:eastAsia="Verdana" w:cs="Verdana" w:hint="default"/>
        <w:color w:val="000000"/>
      </w:rPr>
    </w:lvl>
    <w:lvl w:ilvl="5">
      <w:start w:val="1"/>
      <w:numFmt w:val="decimal"/>
      <w:isLgl/>
      <w:lvlText w:val="%1.%2.%3.%4.%5.%6."/>
      <w:lvlJc w:val="left"/>
      <w:pPr>
        <w:ind w:left="2130" w:hanging="1440"/>
      </w:pPr>
      <w:rPr>
        <w:rFonts w:eastAsia="Verdana" w:cs="Verdana" w:hint="default"/>
        <w:color w:val="000000"/>
      </w:rPr>
    </w:lvl>
    <w:lvl w:ilvl="6">
      <w:start w:val="1"/>
      <w:numFmt w:val="decimal"/>
      <w:isLgl/>
      <w:lvlText w:val="%1.%2.%3.%4.%5.%6.%7."/>
      <w:lvlJc w:val="left"/>
      <w:pPr>
        <w:ind w:left="2196" w:hanging="1440"/>
      </w:pPr>
      <w:rPr>
        <w:rFonts w:eastAsia="Verdana" w:cs="Verdana" w:hint="default"/>
        <w:color w:val="000000"/>
      </w:rPr>
    </w:lvl>
    <w:lvl w:ilvl="7">
      <w:start w:val="1"/>
      <w:numFmt w:val="decimal"/>
      <w:isLgl/>
      <w:lvlText w:val="%1.%2.%3.%4.%5.%6.%7.%8."/>
      <w:lvlJc w:val="left"/>
      <w:pPr>
        <w:ind w:left="2622" w:hanging="1800"/>
      </w:pPr>
      <w:rPr>
        <w:rFonts w:eastAsia="Verdana" w:cs="Verdana" w:hint="default"/>
        <w:color w:val="000000"/>
      </w:rPr>
    </w:lvl>
    <w:lvl w:ilvl="8">
      <w:start w:val="1"/>
      <w:numFmt w:val="decimal"/>
      <w:isLgl/>
      <w:lvlText w:val="%1.%2.%3.%4.%5.%6.%7.%8.%9."/>
      <w:lvlJc w:val="left"/>
      <w:pPr>
        <w:ind w:left="3048" w:hanging="2160"/>
      </w:pPr>
      <w:rPr>
        <w:rFonts w:eastAsia="Verdana" w:cs="Verdana" w:hint="default"/>
        <w:color w:val="000000"/>
      </w:rPr>
    </w:lvl>
  </w:abstractNum>
  <w:abstractNum w:abstractNumId="60" w15:restartNumberingAfterBreak="0">
    <w:nsid w:val="6DCB4F09"/>
    <w:multiLevelType w:val="multilevel"/>
    <w:tmpl w:val="15550CA7"/>
    <w:lvl w:ilvl="0">
      <w:start w:val="1"/>
      <w:numFmt w:val="decimal"/>
      <w:lvlText w:val="%1."/>
      <w:lvlJc w:val="left"/>
      <w:pPr>
        <w:ind w:left="1004"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E242E2B"/>
    <w:multiLevelType w:val="hybridMultilevel"/>
    <w:tmpl w:val="11A2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F136D20"/>
    <w:multiLevelType w:val="multilevel"/>
    <w:tmpl w:val="46F0ED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FD17C4D"/>
    <w:multiLevelType w:val="multilevel"/>
    <w:tmpl w:val="DA38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31523E"/>
    <w:multiLevelType w:val="hybridMultilevel"/>
    <w:tmpl w:val="8AE871E0"/>
    <w:lvl w:ilvl="0" w:tplc="FBAEC806">
      <w:start w:val="1"/>
      <w:numFmt w:val="decimal"/>
      <w:lvlText w:val="%1."/>
      <w:lvlJc w:val="left"/>
      <w:pPr>
        <w:ind w:left="720" w:hanging="360"/>
      </w:pPr>
      <w:rPr>
        <w:rFonts w:ascii="Times New Roman" w:eastAsia="Times New Roman" w:hAnsi="Times New Roman"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1367D88"/>
    <w:multiLevelType w:val="hybridMultilevel"/>
    <w:tmpl w:val="2084C270"/>
    <w:lvl w:ilvl="0" w:tplc="F0C40E78">
      <w:start w:val="1"/>
      <w:numFmt w:val="decimal"/>
      <w:lvlText w:val="%1."/>
      <w:lvlJc w:val="left"/>
      <w:pPr>
        <w:ind w:left="400" w:hanging="360"/>
      </w:pPr>
    </w:lvl>
    <w:lvl w:ilvl="1" w:tplc="6CAA18C4">
      <w:start w:val="1"/>
      <w:numFmt w:val="lowerLetter"/>
      <w:lvlText w:val="%2."/>
      <w:lvlJc w:val="left"/>
      <w:pPr>
        <w:ind w:left="800" w:hanging="360"/>
      </w:pPr>
    </w:lvl>
    <w:lvl w:ilvl="2" w:tplc="6F463C6E">
      <w:start w:val="1"/>
      <w:numFmt w:val="lowerRoman"/>
      <w:lvlText w:val="%3."/>
      <w:lvlJc w:val="right"/>
      <w:pPr>
        <w:ind w:left="1200" w:hanging="180"/>
      </w:pPr>
    </w:lvl>
    <w:lvl w:ilvl="3" w:tplc="B956AF36">
      <w:start w:val="1"/>
      <w:numFmt w:val="decimal"/>
      <w:lvlText w:val="%4."/>
      <w:lvlJc w:val="left"/>
      <w:pPr>
        <w:ind w:left="1600" w:hanging="360"/>
      </w:pPr>
    </w:lvl>
    <w:lvl w:ilvl="4" w:tplc="31D4F218">
      <w:start w:val="1"/>
      <w:numFmt w:val="lowerLetter"/>
      <w:lvlText w:val="%5."/>
      <w:lvlJc w:val="left"/>
      <w:pPr>
        <w:ind w:left="2000" w:hanging="360"/>
      </w:pPr>
    </w:lvl>
    <w:lvl w:ilvl="5" w:tplc="4970BA64">
      <w:start w:val="1"/>
      <w:numFmt w:val="lowerRoman"/>
      <w:lvlText w:val="%6."/>
      <w:lvlJc w:val="right"/>
      <w:pPr>
        <w:ind w:left="2400" w:hanging="180"/>
      </w:pPr>
    </w:lvl>
    <w:lvl w:ilvl="6" w:tplc="FCDAC2A0">
      <w:start w:val="1"/>
      <w:numFmt w:val="decimal"/>
      <w:lvlText w:val="%7."/>
      <w:lvlJc w:val="left"/>
      <w:pPr>
        <w:ind w:left="2800" w:hanging="360"/>
      </w:pPr>
    </w:lvl>
    <w:lvl w:ilvl="7" w:tplc="F1944BF0">
      <w:start w:val="1"/>
      <w:numFmt w:val="lowerLetter"/>
      <w:lvlText w:val="%8."/>
      <w:lvlJc w:val="left"/>
      <w:pPr>
        <w:ind w:left="3200" w:hanging="360"/>
      </w:pPr>
    </w:lvl>
    <w:lvl w:ilvl="8" w:tplc="BCC0BAFE">
      <w:numFmt w:val="decimal"/>
      <w:lvlText w:val=""/>
      <w:lvlJc w:val="left"/>
    </w:lvl>
  </w:abstractNum>
  <w:abstractNum w:abstractNumId="66" w15:restartNumberingAfterBreak="0">
    <w:nsid w:val="767B30A6"/>
    <w:multiLevelType w:val="hybridMultilevel"/>
    <w:tmpl w:val="FC9EFC04"/>
    <w:lvl w:ilvl="0" w:tplc="EF0AE266">
      <w:start w:val="1"/>
      <w:numFmt w:val="decimal"/>
      <w:lvlText w:val="%1."/>
      <w:lvlJc w:val="left"/>
      <w:pPr>
        <w:ind w:left="400" w:hanging="360"/>
      </w:pPr>
    </w:lvl>
    <w:lvl w:ilvl="1" w:tplc="1FE856FA">
      <w:start w:val="1"/>
      <w:numFmt w:val="lowerLetter"/>
      <w:lvlText w:val="%2."/>
      <w:lvlJc w:val="left"/>
      <w:pPr>
        <w:ind w:left="800" w:hanging="360"/>
      </w:pPr>
    </w:lvl>
    <w:lvl w:ilvl="2" w:tplc="16AAC26E">
      <w:start w:val="1"/>
      <w:numFmt w:val="lowerRoman"/>
      <w:lvlText w:val="%3."/>
      <w:lvlJc w:val="right"/>
      <w:pPr>
        <w:ind w:left="1200" w:hanging="180"/>
      </w:pPr>
    </w:lvl>
    <w:lvl w:ilvl="3" w:tplc="7332D89E">
      <w:start w:val="1"/>
      <w:numFmt w:val="decimal"/>
      <w:lvlText w:val="%4."/>
      <w:lvlJc w:val="left"/>
      <w:pPr>
        <w:ind w:left="1600" w:hanging="360"/>
      </w:pPr>
    </w:lvl>
    <w:lvl w:ilvl="4" w:tplc="DDF223B4">
      <w:start w:val="1"/>
      <w:numFmt w:val="lowerLetter"/>
      <w:lvlText w:val="%5."/>
      <w:lvlJc w:val="left"/>
      <w:pPr>
        <w:ind w:left="2000" w:hanging="360"/>
      </w:pPr>
    </w:lvl>
    <w:lvl w:ilvl="5" w:tplc="16064A4A">
      <w:start w:val="1"/>
      <w:numFmt w:val="lowerRoman"/>
      <w:lvlText w:val="%6."/>
      <w:lvlJc w:val="right"/>
      <w:pPr>
        <w:ind w:left="2400" w:hanging="180"/>
      </w:pPr>
    </w:lvl>
    <w:lvl w:ilvl="6" w:tplc="81A28AD8">
      <w:start w:val="1"/>
      <w:numFmt w:val="decimal"/>
      <w:lvlText w:val="%7."/>
      <w:lvlJc w:val="left"/>
      <w:pPr>
        <w:ind w:left="2800" w:hanging="360"/>
      </w:pPr>
    </w:lvl>
    <w:lvl w:ilvl="7" w:tplc="2676E80E">
      <w:start w:val="1"/>
      <w:numFmt w:val="lowerLetter"/>
      <w:lvlText w:val="%8."/>
      <w:lvlJc w:val="left"/>
      <w:pPr>
        <w:ind w:left="3200" w:hanging="360"/>
      </w:pPr>
    </w:lvl>
    <w:lvl w:ilvl="8" w:tplc="1AA8E00A">
      <w:numFmt w:val="decimal"/>
      <w:lvlText w:val=""/>
      <w:lvlJc w:val="left"/>
    </w:lvl>
  </w:abstractNum>
  <w:abstractNum w:abstractNumId="67" w15:restartNumberingAfterBreak="0">
    <w:nsid w:val="774868D6"/>
    <w:multiLevelType w:val="hybridMultilevel"/>
    <w:tmpl w:val="58BA5EBC"/>
    <w:lvl w:ilvl="0" w:tplc="EA94E0BE">
      <w:start w:val="1"/>
      <w:numFmt w:val="decimal"/>
      <w:lvlText w:val="%1."/>
      <w:lvlJc w:val="left"/>
      <w:pPr>
        <w:ind w:left="400" w:hanging="360"/>
      </w:pPr>
    </w:lvl>
    <w:lvl w:ilvl="1" w:tplc="8362E97E">
      <w:start w:val="1"/>
      <w:numFmt w:val="lowerLetter"/>
      <w:lvlText w:val="%2."/>
      <w:lvlJc w:val="left"/>
      <w:pPr>
        <w:ind w:left="800" w:hanging="360"/>
      </w:pPr>
    </w:lvl>
    <w:lvl w:ilvl="2" w:tplc="39E207CC">
      <w:start w:val="1"/>
      <w:numFmt w:val="lowerRoman"/>
      <w:lvlText w:val="%3."/>
      <w:lvlJc w:val="right"/>
      <w:pPr>
        <w:ind w:left="1200" w:hanging="180"/>
      </w:pPr>
    </w:lvl>
    <w:lvl w:ilvl="3" w:tplc="8752C5A8">
      <w:start w:val="1"/>
      <w:numFmt w:val="decimal"/>
      <w:lvlText w:val="%4."/>
      <w:lvlJc w:val="left"/>
      <w:pPr>
        <w:ind w:left="1600" w:hanging="360"/>
      </w:pPr>
    </w:lvl>
    <w:lvl w:ilvl="4" w:tplc="694861EA">
      <w:start w:val="1"/>
      <w:numFmt w:val="lowerLetter"/>
      <w:lvlText w:val="%5."/>
      <w:lvlJc w:val="left"/>
      <w:pPr>
        <w:ind w:left="2000" w:hanging="360"/>
      </w:pPr>
    </w:lvl>
    <w:lvl w:ilvl="5" w:tplc="E9A4CAD2">
      <w:start w:val="1"/>
      <w:numFmt w:val="lowerRoman"/>
      <w:lvlText w:val="%6."/>
      <w:lvlJc w:val="right"/>
      <w:pPr>
        <w:ind w:left="2400" w:hanging="180"/>
      </w:pPr>
    </w:lvl>
    <w:lvl w:ilvl="6" w:tplc="8D6E1DD0">
      <w:start w:val="1"/>
      <w:numFmt w:val="decimal"/>
      <w:lvlText w:val="%7."/>
      <w:lvlJc w:val="left"/>
      <w:pPr>
        <w:ind w:left="2800" w:hanging="360"/>
      </w:pPr>
    </w:lvl>
    <w:lvl w:ilvl="7" w:tplc="1DC45994">
      <w:start w:val="1"/>
      <w:numFmt w:val="lowerLetter"/>
      <w:lvlText w:val="%8."/>
      <w:lvlJc w:val="left"/>
      <w:pPr>
        <w:ind w:left="3200" w:hanging="360"/>
      </w:pPr>
    </w:lvl>
    <w:lvl w:ilvl="8" w:tplc="08F63994">
      <w:numFmt w:val="decimal"/>
      <w:lvlText w:val=""/>
      <w:lvlJc w:val="left"/>
    </w:lvl>
  </w:abstractNum>
  <w:abstractNum w:abstractNumId="68" w15:restartNumberingAfterBreak="0">
    <w:nsid w:val="774B40B0"/>
    <w:multiLevelType w:val="hybridMultilevel"/>
    <w:tmpl w:val="D84C782E"/>
    <w:lvl w:ilvl="0" w:tplc="0B8C5D0C">
      <w:start w:val="1"/>
      <w:numFmt w:val="decimal"/>
      <w:lvlText w:val="%1."/>
      <w:lvlJc w:val="left"/>
      <w:pPr>
        <w:ind w:left="400" w:hanging="360"/>
      </w:pPr>
    </w:lvl>
    <w:lvl w:ilvl="1" w:tplc="0486D0D2">
      <w:start w:val="1"/>
      <w:numFmt w:val="lowerLetter"/>
      <w:lvlText w:val="%2."/>
      <w:lvlJc w:val="left"/>
      <w:pPr>
        <w:ind w:left="800" w:hanging="360"/>
      </w:pPr>
    </w:lvl>
    <w:lvl w:ilvl="2" w:tplc="A1223A2E">
      <w:start w:val="1"/>
      <w:numFmt w:val="lowerRoman"/>
      <w:lvlText w:val="%3."/>
      <w:lvlJc w:val="right"/>
      <w:pPr>
        <w:ind w:left="1200" w:hanging="180"/>
      </w:pPr>
    </w:lvl>
    <w:lvl w:ilvl="3" w:tplc="6E8EDB6C">
      <w:start w:val="1"/>
      <w:numFmt w:val="decimal"/>
      <w:lvlText w:val="%4."/>
      <w:lvlJc w:val="left"/>
      <w:pPr>
        <w:ind w:left="1600" w:hanging="360"/>
      </w:pPr>
    </w:lvl>
    <w:lvl w:ilvl="4" w:tplc="6004F67C">
      <w:start w:val="1"/>
      <w:numFmt w:val="lowerLetter"/>
      <w:lvlText w:val="%5."/>
      <w:lvlJc w:val="left"/>
      <w:pPr>
        <w:ind w:left="2000" w:hanging="360"/>
      </w:pPr>
    </w:lvl>
    <w:lvl w:ilvl="5" w:tplc="AF585B76">
      <w:start w:val="1"/>
      <w:numFmt w:val="lowerRoman"/>
      <w:lvlText w:val="%6."/>
      <w:lvlJc w:val="right"/>
      <w:pPr>
        <w:ind w:left="2400" w:hanging="180"/>
      </w:pPr>
    </w:lvl>
    <w:lvl w:ilvl="6" w:tplc="224404CC">
      <w:start w:val="1"/>
      <w:numFmt w:val="decimal"/>
      <w:lvlText w:val="%7."/>
      <w:lvlJc w:val="left"/>
      <w:pPr>
        <w:ind w:left="2800" w:hanging="360"/>
      </w:pPr>
    </w:lvl>
    <w:lvl w:ilvl="7" w:tplc="85DCC1AC">
      <w:start w:val="1"/>
      <w:numFmt w:val="lowerLetter"/>
      <w:lvlText w:val="%8."/>
      <w:lvlJc w:val="left"/>
      <w:pPr>
        <w:ind w:left="3200" w:hanging="360"/>
      </w:pPr>
    </w:lvl>
    <w:lvl w:ilvl="8" w:tplc="68A84E42">
      <w:numFmt w:val="decimal"/>
      <w:lvlText w:val=""/>
      <w:lvlJc w:val="left"/>
    </w:lvl>
  </w:abstractNum>
  <w:abstractNum w:abstractNumId="69" w15:restartNumberingAfterBreak="0">
    <w:nsid w:val="776B2580"/>
    <w:multiLevelType w:val="hybridMultilevel"/>
    <w:tmpl w:val="96A8409E"/>
    <w:lvl w:ilvl="0" w:tplc="6204C6E4">
      <w:start w:val="1"/>
      <w:numFmt w:val="decimal"/>
      <w:lvlText w:val="%1."/>
      <w:lvlJc w:val="left"/>
      <w:pPr>
        <w:ind w:left="400" w:hanging="360"/>
      </w:pPr>
    </w:lvl>
    <w:lvl w:ilvl="1" w:tplc="B66285B2">
      <w:start w:val="1"/>
      <w:numFmt w:val="lowerLetter"/>
      <w:lvlText w:val="%2."/>
      <w:lvlJc w:val="left"/>
      <w:pPr>
        <w:ind w:left="800" w:hanging="360"/>
      </w:pPr>
    </w:lvl>
    <w:lvl w:ilvl="2" w:tplc="84FACD04">
      <w:start w:val="1"/>
      <w:numFmt w:val="lowerRoman"/>
      <w:lvlText w:val="%3."/>
      <w:lvlJc w:val="right"/>
      <w:pPr>
        <w:ind w:left="1200" w:hanging="180"/>
      </w:pPr>
    </w:lvl>
    <w:lvl w:ilvl="3" w:tplc="C7189660">
      <w:start w:val="1"/>
      <w:numFmt w:val="decimal"/>
      <w:lvlText w:val="%4."/>
      <w:lvlJc w:val="left"/>
      <w:pPr>
        <w:ind w:left="1600" w:hanging="360"/>
      </w:pPr>
    </w:lvl>
    <w:lvl w:ilvl="4" w:tplc="7FAC5FF8">
      <w:start w:val="1"/>
      <w:numFmt w:val="lowerLetter"/>
      <w:lvlText w:val="%5."/>
      <w:lvlJc w:val="left"/>
      <w:pPr>
        <w:ind w:left="2000" w:hanging="360"/>
      </w:pPr>
    </w:lvl>
    <w:lvl w:ilvl="5" w:tplc="4ADA218C">
      <w:start w:val="1"/>
      <w:numFmt w:val="lowerRoman"/>
      <w:lvlText w:val="%6."/>
      <w:lvlJc w:val="right"/>
      <w:pPr>
        <w:ind w:left="2400" w:hanging="180"/>
      </w:pPr>
    </w:lvl>
    <w:lvl w:ilvl="6" w:tplc="79A8AEA0">
      <w:start w:val="1"/>
      <w:numFmt w:val="decimal"/>
      <w:lvlText w:val="%7."/>
      <w:lvlJc w:val="left"/>
      <w:pPr>
        <w:ind w:left="2800" w:hanging="360"/>
      </w:pPr>
    </w:lvl>
    <w:lvl w:ilvl="7" w:tplc="C6008AD6">
      <w:start w:val="1"/>
      <w:numFmt w:val="lowerLetter"/>
      <w:lvlText w:val="%8."/>
      <w:lvlJc w:val="left"/>
      <w:pPr>
        <w:ind w:left="3200" w:hanging="360"/>
      </w:pPr>
    </w:lvl>
    <w:lvl w:ilvl="8" w:tplc="A924715E">
      <w:numFmt w:val="decimal"/>
      <w:lvlText w:val=""/>
      <w:lvlJc w:val="left"/>
    </w:lvl>
  </w:abstractNum>
  <w:abstractNum w:abstractNumId="70" w15:restartNumberingAfterBreak="0">
    <w:nsid w:val="78E070A6"/>
    <w:multiLevelType w:val="hybridMultilevel"/>
    <w:tmpl w:val="DFBE16CC"/>
    <w:lvl w:ilvl="0" w:tplc="3334CD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A864648"/>
    <w:multiLevelType w:val="multilevel"/>
    <w:tmpl w:val="00E4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F8337F"/>
    <w:multiLevelType w:val="multilevel"/>
    <w:tmpl w:val="9E3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27"/>
  </w:num>
  <w:num w:numId="3">
    <w:abstractNumId w:val="57"/>
  </w:num>
  <w:num w:numId="4">
    <w:abstractNumId w:val="53"/>
  </w:num>
  <w:num w:numId="5">
    <w:abstractNumId w:val="72"/>
  </w:num>
  <w:num w:numId="6">
    <w:abstractNumId w:val="22"/>
  </w:num>
  <w:num w:numId="7">
    <w:abstractNumId w:val="63"/>
  </w:num>
  <w:num w:numId="8">
    <w:abstractNumId w:val="26"/>
  </w:num>
  <w:num w:numId="9">
    <w:abstractNumId w:val="3"/>
  </w:num>
  <w:num w:numId="10">
    <w:abstractNumId w:val="28"/>
  </w:num>
  <w:num w:numId="11">
    <w:abstractNumId w:val="17"/>
  </w:num>
  <w:num w:numId="12">
    <w:abstractNumId w:val="38"/>
  </w:num>
  <w:num w:numId="13">
    <w:abstractNumId w:val="9"/>
  </w:num>
  <w:num w:numId="14">
    <w:abstractNumId w:val="25"/>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71"/>
  </w:num>
  <w:num w:numId="22">
    <w:abstractNumId w:val="31"/>
  </w:num>
  <w:num w:numId="23">
    <w:abstractNumId w:val="44"/>
  </w:num>
  <w:num w:numId="24">
    <w:abstractNumId w:val="32"/>
  </w:num>
  <w:num w:numId="25">
    <w:abstractNumId w:val="21"/>
  </w:num>
  <w:num w:numId="26">
    <w:abstractNumId w:val="41"/>
  </w:num>
  <w:num w:numId="27">
    <w:abstractNumId w:val="11"/>
  </w:num>
  <w:num w:numId="28">
    <w:abstractNumId w:val="50"/>
  </w:num>
  <w:num w:numId="29">
    <w:abstractNumId w:val="65"/>
  </w:num>
  <w:num w:numId="30">
    <w:abstractNumId w:val="15"/>
  </w:num>
  <w:num w:numId="31">
    <w:abstractNumId w:val="35"/>
  </w:num>
  <w:num w:numId="32">
    <w:abstractNumId w:val="68"/>
  </w:num>
  <w:num w:numId="33">
    <w:abstractNumId w:val="54"/>
  </w:num>
  <w:num w:numId="34">
    <w:abstractNumId w:val="6"/>
  </w:num>
  <w:num w:numId="35">
    <w:abstractNumId w:val="30"/>
  </w:num>
  <w:num w:numId="36">
    <w:abstractNumId w:val="67"/>
  </w:num>
  <w:num w:numId="37">
    <w:abstractNumId w:val="13"/>
  </w:num>
  <w:num w:numId="38">
    <w:abstractNumId w:val="66"/>
  </w:num>
  <w:num w:numId="39">
    <w:abstractNumId w:val="24"/>
  </w:num>
  <w:num w:numId="40">
    <w:abstractNumId w:val="5"/>
  </w:num>
  <w:num w:numId="41">
    <w:abstractNumId w:val="69"/>
  </w:num>
  <w:num w:numId="42">
    <w:abstractNumId w:val="47"/>
  </w:num>
  <w:num w:numId="43">
    <w:abstractNumId w:val="36"/>
  </w:num>
  <w:num w:numId="44">
    <w:abstractNumId w:val="4"/>
  </w:num>
  <w:num w:numId="45">
    <w:abstractNumId w:val="46"/>
  </w:num>
  <w:num w:numId="46">
    <w:abstractNumId w:val="59"/>
  </w:num>
  <w:num w:numId="47">
    <w:abstractNumId w:val="49"/>
  </w:num>
  <w:num w:numId="48">
    <w:abstractNumId w:val="12"/>
  </w:num>
  <w:num w:numId="49">
    <w:abstractNumId w:val="33"/>
  </w:num>
  <w:num w:numId="50">
    <w:abstractNumId w:val="8"/>
  </w:num>
  <w:num w:numId="51">
    <w:abstractNumId w:val="51"/>
  </w:num>
  <w:num w:numId="52">
    <w:abstractNumId w:val="2"/>
  </w:num>
  <w:num w:numId="53">
    <w:abstractNumId w:val="14"/>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37"/>
  </w:num>
  <w:num w:numId="57">
    <w:abstractNumId w:val="40"/>
  </w:num>
  <w:num w:numId="58">
    <w:abstractNumId w:val="7"/>
  </w:num>
  <w:num w:numId="59">
    <w:abstractNumId w:val="45"/>
  </w:num>
  <w:num w:numId="60">
    <w:abstractNumId w:val="34"/>
  </w:num>
  <w:num w:numId="61">
    <w:abstractNumId w:val="55"/>
  </w:num>
  <w:num w:numId="62">
    <w:abstractNumId w:val="16"/>
  </w:num>
  <w:num w:numId="63">
    <w:abstractNumId w:val="20"/>
  </w:num>
  <w:num w:numId="64">
    <w:abstractNumId w:val="29"/>
  </w:num>
  <w:num w:numId="65">
    <w:abstractNumId w:val="56"/>
  </w:num>
  <w:num w:numId="66">
    <w:abstractNumId w:val="18"/>
  </w:num>
  <w:num w:numId="67">
    <w:abstractNumId w:val="60"/>
  </w:num>
  <w:num w:numId="68">
    <w:abstractNumId w:val="61"/>
  </w:num>
  <w:num w:numId="69">
    <w:abstractNumId w:val="52"/>
  </w:num>
  <w:num w:numId="70">
    <w:abstractNumId w:val="19"/>
  </w:num>
  <w:num w:numId="71">
    <w:abstractNumId w:val="70"/>
  </w:num>
  <w:num w:numId="72">
    <w:abstractNumId w:val="58"/>
  </w:num>
  <w:num w:numId="73">
    <w:abstractNumId w:val="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14"/>
    <w:rsid w:val="00003EEF"/>
    <w:rsid w:val="0000763B"/>
    <w:rsid w:val="0001287F"/>
    <w:rsid w:val="000142B9"/>
    <w:rsid w:val="00015C8F"/>
    <w:rsid w:val="00016AFC"/>
    <w:rsid w:val="000177EC"/>
    <w:rsid w:val="000222FB"/>
    <w:rsid w:val="00024223"/>
    <w:rsid w:val="00027561"/>
    <w:rsid w:val="00035251"/>
    <w:rsid w:val="0003793F"/>
    <w:rsid w:val="000410BA"/>
    <w:rsid w:val="00041D5C"/>
    <w:rsid w:val="0004248C"/>
    <w:rsid w:val="000457E7"/>
    <w:rsid w:val="00046126"/>
    <w:rsid w:val="00046281"/>
    <w:rsid w:val="00052D9F"/>
    <w:rsid w:val="000538B0"/>
    <w:rsid w:val="000549B5"/>
    <w:rsid w:val="00056560"/>
    <w:rsid w:val="0006153F"/>
    <w:rsid w:val="00061906"/>
    <w:rsid w:val="0006568D"/>
    <w:rsid w:val="00071195"/>
    <w:rsid w:val="000732BE"/>
    <w:rsid w:val="00074A8E"/>
    <w:rsid w:val="00075EF9"/>
    <w:rsid w:val="000856A8"/>
    <w:rsid w:val="00085DF9"/>
    <w:rsid w:val="00086269"/>
    <w:rsid w:val="00091A42"/>
    <w:rsid w:val="000956E9"/>
    <w:rsid w:val="00095B99"/>
    <w:rsid w:val="000A092A"/>
    <w:rsid w:val="000A2E68"/>
    <w:rsid w:val="000B0AEC"/>
    <w:rsid w:val="000B4AD2"/>
    <w:rsid w:val="000B60A9"/>
    <w:rsid w:val="000B65EF"/>
    <w:rsid w:val="000B6AE6"/>
    <w:rsid w:val="000C0408"/>
    <w:rsid w:val="000C0D83"/>
    <w:rsid w:val="000C0E61"/>
    <w:rsid w:val="000C3B87"/>
    <w:rsid w:val="000C585F"/>
    <w:rsid w:val="000D0272"/>
    <w:rsid w:val="000D53F8"/>
    <w:rsid w:val="000E0753"/>
    <w:rsid w:val="000E0A55"/>
    <w:rsid w:val="000E1CAD"/>
    <w:rsid w:val="000E2959"/>
    <w:rsid w:val="000E4DF4"/>
    <w:rsid w:val="000F31A0"/>
    <w:rsid w:val="000F37B8"/>
    <w:rsid w:val="000F51DF"/>
    <w:rsid w:val="000F6172"/>
    <w:rsid w:val="000F6188"/>
    <w:rsid w:val="0010164F"/>
    <w:rsid w:val="00101749"/>
    <w:rsid w:val="001036AA"/>
    <w:rsid w:val="00105278"/>
    <w:rsid w:val="001056B5"/>
    <w:rsid w:val="0010585F"/>
    <w:rsid w:val="00106448"/>
    <w:rsid w:val="00107AA1"/>
    <w:rsid w:val="00107B21"/>
    <w:rsid w:val="00110676"/>
    <w:rsid w:val="00111BC8"/>
    <w:rsid w:val="00115969"/>
    <w:rsid w:val="0012201F"/>
    <w:rsid w:val="00125964"/>
    <w:rsid w:val="0012598C"/>
    <w:rsid w:val="001302F1"/>
    <w:rsid w:val="00131B6F"/>
    <w:rsid w:val="00142000"/>
    <w:rsid w:val="001453C0"/>
    <w:rsid w:val="00150D17"/>
    <w:rsid w:val="0015172F"/>
    <w:rsid w:val="00156CD1"/>
    <w:rsid w:val="001627DB"/>
    <w:rsid w:val="00173423"/>
    <w:rsid w:val="00175C89"/>
    <w:rsid w:val="00177527"/>
    <w:rsid w:val="00180463"/>
    <w:rsid w:val="00183DFD"/>
    <w:rsid w:val="00192937"/>
    <w:rsid w:val="0019485C"/>
    <w:rsid w:val="001952B2"/>
    <w:rsid w:val="001A21F3"/>
    <w:rsid w:val="001A4F08"/>
    <w:rsid w:val="001A64D4"/>
    <w:rsid w:val="001B5815"/>
    <w:rsid w:val="001B6561"/>
    <w:rsid w:val="001C199F"/>
    <w:rsid w:val="001C5C15"/>
    <w:rsid w:val="001C6849"/>
    <w:rsid w:val="001D02F2"/>
    <w:rsid w:val="001D720C"/>
    <w:rsid w:val="001D7EBD"/>
    <w:rsid w:val="001E1600"/>
    <w:rsid w:val="001E4132"/>
    <w:rsid w:val="001E4CC1"/>
    <w:rsid w:val="001F08F8"/>
    <w:rsid w:val="001F38B8"/>
    <w:rsid w:val="001F444C"/>
    <w:rsid w:val="001F55FA"/>
    <w:rsid w:val="001F564F"/>
    <w:rsid w:val="00202757"/>
    <w:rsid w:val="002037F2"/>
    <w:rsid w:val="00204F6A"/>
    <w:rsid w:val="00205EEB"/>
    <w:rsid w:val="002070ED"/>
    <w:rsid w:val="0021057A"/>
    <w:rsid w:val="00210ED8"/>
    <w:rsid w:val="00213248"/>
    <w:rsid w:val="002149F0"/>
    <w:rsid w:val="00217FF6"/>
    <w:rsid w:val="00222979"/>
    <w:rsid w:val="0022390E"/>
    <w:rsid w:val="002261DF"/>
    <w:rsid w:val="002267C8"/>
    <w:rsid w:val="00237E77"/>
    <w:rsid w:val="00240ED7"/>
    <w:rsid w:val="00243A25"/>
    <w:rsid w:val="002445E9"/>
    <w:rsid w:val="002461A9"/>
    <w:rsid w:val="00246E15"/>
    <w:rsid w:val="00247604"/>
    <w:rsid w:val="002520E0"/>
    <w:rsid w:val="0025641F"/>
    <w:rsid w:val="00257898"/>
    <w:rsid w:val="00261DB6"/>
    <w:rsid w:val="00270995"/>
    <w:rsid w:val="00273125"/>
    <w:rsid w:val="00273E6D"/>
    <w:rsid w:val="0027487D"/>
    <w:rsid w:val="00277044"/>
    <w:rsid w:val="002808D0"/>
    <w:rsid w:val="00282495"/>
    <w:rsid w:val="002847A9"/>
    <w:rsid w:val="00285B66"/>
    <w:rsid w:val="002866DB"/>
    <w:rsid w:val="002938F5"/>
    <w:rsid w:val="002A0667"/>
    <w:rsid w:val="002A121D"/>
    <w:rsid w:val="002A4260"/>
    <w:rsid w:val="002A5EB6"/>
    <w:rsid w:val="002B08E1"/>
    <w:rsid w:val="002C25E6"/>
    <w:rsid w:val="002C2635"/>
    <w:rsid w:val="002C44C1"/>
    <w:rsid w:val="002C5561"/>
    <w:rsid w:val="002C5869"/>
    <w:rsid w:val="002C62E2"/>
    <w:rsid w:val="002C7B45"/>
    <w:rsid w:val="002D25EE"/>
    <w:rsid w:val="002D2EDD"/>
    <w:rsid w:val="002D362C"/>
    <w:rsid w:val="002D3C6B"/>
    <w:rsid w:val="002D48D6"/>
    <w:rsid w:val="002D5760"/>
    <w:rsid w:val="002E15F2"/>
    <w:rsid w:val="002E3E5D"/>
    <w:rsid w:val="002E6837"/>
    <w:rsid w:val="002F2EA7"/>
    <w:rsid w:val="002F3AFD"/>
    <w:rsid w:val="002F5230"/>
    <w:rsid w:val="00300A86"/>
    <w:rsid w:val="00304C32"/>
    <w:rsid w:val="0031094D"/>
    <w:rsid w:val="003209A0"/>
    <w:rsid w:val="00322CBE"/>
    <w:rsid w:val="00323398"/>
    <w:rsid w:val="00323613"/>
    <w:rsid w:val="0032384D"/>
    <w:rsid w:val="00324FAA"/>
    <w:rsid w:val="00326BDC"/>
    <w:rsid w:val="00332CFB"/>
    <w:rsid w:val="003330F2"/>
    <w:rsid w:val="003532AD"/>
    <w:rsid w:val="00354342"/>
    <w:rsid w:val="0036272F"/>
    <w:rsid w:val="00366641"/>
    <w:rsid w:val="003726E5"/>
    <w:rsid w:val="003739C0"/>
    <w:rsid w:val="00377DC6"/>
    <w:rsid w:val="00381014"/>
    <w:rsid w:val="00382C4B"/>
    <w:rsid w:val="00382E19"/>
    <w:rsid w:val="00385FFA"/>
    <w:rsid w:val="003867BF"/>
    <w:rsid w:val="00391ECF"/>
    <w:rsid w:val="00392F4F"/>
    <w:rsid w:val="0039423B"/>
    <w:rsid w:val="003A5BAB"/>
    <w:rsid w:val="003A7C73"/>
    <w:rsid w:val="003B0618"/>
    <w:rsid w:val="003B284E"/>
    <w:rsid w:val="003B383E"/>
    <w:rsid w:val="003B4049"/>
    <w:rsid w:val="003B5FE6"/>
    <w:rsid w:val="003B76F2"/>
    <w:rsid w:val="003C2462"/>
    <w:rsid w:val="003C4E28"/>
    <w:rsid w:val="003D5E28"/>
    <w:rsid w:val="003E3453"/>
    <w:rsid w:val="003F0C98"/>
    <w:rsid w:val="003F2B58"/>
    <w:rsid w:val="003F5D7D"/>
    <w:rsid w:val="004015DE"/>
    <w:rsid w:val="00401FB4"/>
    <w:rsid w:val="004044C5"/>
    <w:rsid w:val="00405099"/>
    <w:rsid w:val="00410134"/>
    <w:rsid w:val="004136A4"/>
    <w:rsid w:val="004137C5"/>
    <w:rsid w:val="00413A45"/>
    <w:rsid w:val="00421DF5"/>
    <w:rsid w:val="00423569"/>
    <w:rsid w:val="00426792"/>
    <w:rsid w:val="00432EFD"/>
    <w:rsid w:val="0043541B"/>
    <w:rsid w:val="00440DE6"/>
    <w:rsid w:val="00443F68"/>
    <w:rsid w:val="00444F7E"/>
    <w:rsid w:val="00445064"/>
    <w:rsid w:val="004506C8"/>
    <w:rsid w:val="00451C16"/>
    <w:rsid w:val="00454779"/>
    <w:rsid w:val="00454798"/>
    <w:rsid w:val="00456B57"/>
    <w:rsid w:val="00463682"/>
    <w:rsid w:val="004672DC"/>
    <w:rsid w:val="00470790"/>
    <w:rsid w:val="00472A78"/>
    <w:rsid w:val="00473AC4"/>
    <w:rsid w:val="00473FC1"/>
    <w:rsid w:val="004754A9"/>
    <w:rsid w:val="004758CD"/>
    <w:rsid w:val="0048613D"/>
    <w:rsid w:val="00487703"/>
    <w:rsid w:val="00490CE4"/>
    <w:rsid w:val="004928FE"/>
    <w:rsid w:val="00493A0A"/>
    <w:rsid w:val="00494E26"/>
    <w:rsid w:val="0049529A"/>
    <w:rsid w:val="0049626B"/>
    <w:rsid w:val="00497CA3"/>
    <w:rsid w:val="004A0F5E"/>
    <w:rsid w:val="004A3107"/>
    <w:rsid w:val="004A5337"/>
    <w:rsid w:val="004A61D1"/>
    <w:rsid w:val="004A7676"/>
    <w:rsid w:val="004A7E39"/>
    <w:rsid w:val="004B0031"/>
    <w:rsid w:val="004B2245"/>
    <w:rsid w:val="004C1306"/>
    <w:rsid w:val="004C7A58"/>
    <w:rsid w:val="004D233C"/>
    <w:rsid w:val="004E1ECE"/>
    <w:rsid w:val="004E2913"/>
    <w:rsid w:val="004F248E"/>
    <w:rsid w:val="004F58D0"/>
    <w:rsid w:val="004F75E9"/>
    <w:rsid w:val="00507275"/>
    <w:rsid w:val="00522629"/>
    <w:rsid w:val="00523B1D"/>
    <w:rsid w:val="00531727"/>
    <w:rsid w:val="005366AF"/>
    <w:rsid w:val="00540DDF"/>
    <w:rsid w:val="00542061"/>
    <w:rsid w:val="00543737"/>
    <w:rsid w:val="00543A08"/>
    <w:rsid w:val="00545D7A"/>
    <w:rsid w:val="00547533"/>
    <w:rsid w:val="005531A3"/>
    <w:rsid w:val="005602D1"/>
    <w:rsid w:val="00560833"/>
    <w:rsid w:val="0056452B"/>
    <w:rsid w:val="00565144"/>
    <w:rsid w:val="00565647"/>
    <w:rsid w:val="00565B0B"/>
    <w:rsid w:val="00571758"/>
    <w:rsid w:val="00574EFF"/>
    <w:rsid w:val="00575563"/>
    <w:rsid w:val="00575A49"/>
    <w:rsid w:val="00583175"/>
    <w:rsid w:val="005842DD"/>
    <w:rsid w:val="00585CFB"/>
    <w:rsid w:val="00587E1C"/>
    <w:rsid w:val="005964D6"/>
    <w:rsid w:val="005975B9"/>
    <w:rsid w:val="005A09F3"/>
    <w:rsid w:val="005A4967"/>
    <w:rsid w:val="005A641B"/>
    <w:rsid w:val="005A7DD5"/>
    <w:rsid w:val="005B0627"/>
    <w:rsid w:val="005B2F90"/>
    <w:rsid w:val="005B5A14"/>
    <w:rsid w:val="005B5B96"/>
    <w:rsid w:val="005B787B"/>
    <w:rsid w:val="005C0BCA"/>
    <w:rsid w:val="005C0C0D"/>
    <w:rsid w:val="005C2523"/>
    <w:rsid w:val="005C31E0"/>
    <w:rsid w:val="005C5DA1"/>
    <w:rsid w:val="005C6182"/>
    <w:rsid w:val="005D0452"/>
    <w:rsid w:val="005D1123"/>
    <w:rsid w:val="005D3E93"/>
    <w:rsid w:val="005D42B2"/>
    <w:rsid w:val="005D4F84"/>
    <w:rsid w:val="005D7436"/>
    <w:rsid w:val="005E0CE8"/>
    <w:rsid w:val="005E1EE7"/>
    <w:rsid w:val="005E35D2"/>
    <w:rsid w:val="005E3BA5"/>
    <w:rsid w:val="005E641F"/>
    <w:rsid w:val="005F6002"/>
    <w:rsid w:val="005F66C1"/>
    <w:rsid w:val="00604B1A"/>
    <w:rsid w:val="006064A8"/>
    <w:rsid w:val="00607D14"/>
    <w:rsid w:val="00611C1F"/>
    <w:rsid w:val="00614356"/>
    <w:rsid w:val="0062603D"/>
    <w:rsid w:val="00634C7B"/>
    <w:rsid w:val="0063558D"/>
    <w:rsid w:val="0064091C"/>
    <w:rsid w:val="00643264"/>
    <w:rsid w:val="0064429F"/>
    <w:rsid w:val="006532BF"/>
    <w:rsid w:val="006534D4"/>
    <w:rsid w:val="00657E9E"/>
    <w:rsid w:val="0066151D"/>
    <w:rsid w:val="00664090"/>
    <w:rsid w:val="0066527E"/>
    <w:rsid w:val="0066644C"/>
    <w:rsid w:val="00666546"/>
    <w:rsid w:val="00670CE0"/>
    <w:rsid w:val="00671EA6"/>
    <w:rsid w:val="00673D92"/>
    <w:rsid w:val="0067613B"/>
    <w:rsid w:val="00680A88"/>
    <w:rsid w:val="00680B90"/>
    <w:rsid w:val="006827C3"/>
    <w:rsid w:val="006828A8"/>
    <w:rsid w:val="00682D69"/>
    <w:rsid w:val="00683A5C"/>
    <w:rsid w:val="00683AAA"/>
    <w:rsid w:val="0068435E"/>
    <w:rsid w:val="006843A3"/>
    <w:rsid w:val="00685714"/>
    <w:rsid w:val="00687100"/>
    <w:rsid w:val="006A12E2"/>
    <w:rsid w:val="006A2863"/>
    <w:rsid w:val="006A7DFE"/>
    <w:rsid w:val="006B0FE1"/>
    <w:rsid w:val="006B3A3A"/>
    <w:rsid w:val="006B5A6A"/>
    <w:rsid w:val="006B71A1"/>
    <w:rsid w:val="006B75DB"/>
    <w:rsid w:val="006C1ED6"/>
    <w:rsid w:val="006C4DEF"/>
    <w:rsid w:val="006D0851"/>
    <w:rsid w:val="006D2243"/>
    <w:rsid w:val="006D339D"/>
    <w:rsid w:val="006D34B8"/>
    <w:rsid w:val="006D4ABC"/>
    <w:rsid w:val="006D4FCC"/>
    <w:rsid w:val="006D5108"/>
    <w:rsid w:val="006D5617"/>
    <w:rsid w:val="006D7A84"/>
    <w:rsid w:val="006D7ACB"/>
    <w:rsid w:val="006E0C68"/>
    <w:rsid w:val="006F0518"/>
    <w:rsid w:val="006F2714"/>
    <w:rsid w:val="006F5784"/>
    <w:rsid w:val="006F73C1"/>
    <w:rsid w:val="006F745E"/>
    <w:rsid w:val="00702DD5"/>
    <w:rsid w:val="007068D6"/>
    <w:rsid w:val="00712BE8"/>
    <w:rsid w:val="00713CFB"/>
    <w:rsid w:val="00714045"/>
    <w:rsid w:val="007144FF"/>
    <w:rsid w:val="00715631"/>
    <w:rsid w:val="00716C75"/>
    <w:rsid w:val="00720EE4"/>
    <w:rsid w:val="00722A8C"/>
    <w:rsid w:val="007233C7"/>
    <w:rsid w:val="00724A88"/>
    <w:rsid w:val="007257F7"/>
    <w:rsid w:val="00734697"/>
    <w:rsid w:val="00743AAD"/>
    <w:rsid w:val="00744033"/>
    <w:rsid w:val="00745BAE"/>
    <w:rsid w:val="00751D6A"/>
    <w:rsid w:val="00753D16"/>
    <w:rsid w:val="007619A6"/>
    <w:rsid w:val="007626D9"/>
    <w:rsid w:val="0076602A"/>
    <w:rsid w:val="0077173B"/>
    <w:rsid w:val="007727E4"/>
    <w:rsid w:val="0077447F"/>
    <w:rsid w:val="00781DAC"/>
    <w:rsid w:val="00781DD8"/>
    <w:rsid w:val="007831DD"/>
    <w:rsid w:val="00784639"/>
    <w:rsid w:val="0078639F"/>
    <w:rsid w:val="007912A6"/>
    <w:rsid w:val="007915D4"/>
    <w:rsid w:val="007954D7"/>
    <w:rsid w:val="0079671C"/>
    <w:rsid w:val="00796CB5"/>
    <w:rsid w:val="0079705F"/>
    <w:rsid w:val="007A0BE0"/>
    <w:rsid w:val="007B0413"/>
    <w:rsid w:val="007B3E72"/>
    <w:rsid w:val="007B5C35"/>
    <w:rsid w:val="007B72D4"/>
    <w:rsid w:val="007C2C32"/>
    <w:rsid w:val="007C37CB"/>
    <w:rsid w:val="007C5224"/>
    <w:rsid w:val="007C697A"/>
    <w:rsid w:val="007D03B4"/>
    <w:rsid w:val="007D2177"/>
    <w:rsid w:val="007D73FA"/>
    <w:rsid w:val="007E076D"/>
    <w:rsid w:val="007E22B0"/>
    <w:rsid w:val="007E50D9"/>
    <w:rsid w:val="007E7D97"/>
    <w:rsid w:val="007F039F"/>
    <w:rsid w:val="007F0EB5"/>
    <w:rsid w:val="007F3BD1"/>
    <w:rsid w:val="007F6CAE"/>
    <w:rsid w:val="007F780C"/>
    <w:rsid w:val="007F78E8"/>
    <w:rsid w:val="008038FD"/>
    <w:rsid w:val="008067F4"/>
    <w:rsid w:val="008126CB"/>
    <w:rsid w:val="00820F58"/>
    <w:rsid w:val="00822128"/>
    <w:rsid w:val="00823E85"/>
    <w:rsid w:val="00830A0F"/>
    <w:rsid w:val="008314B6"/>
    <w:rsid w:val="0083277C"/>
    <w:rsid w:val="00836EFB"/>
    <w:rsid w:val="00841180"/>
    <w:rsid w:val="00843392"/>
    <w:rsid w:val="008442E1"/>
    <w:rsid w:val="0084633D"/>
    <w:rsid w:val="00856F20"/>
    <w:rsid w:val="00857BA1"/>
    <w:rsid w:val="00860217"/>
    <w:rsid w:val="00860E6B"/>
    <w:rsid w:val="00866762"/>
    <w:rsid w:val="00866A6E"/>
    <w:rsid w:val="0087094D"/>
    <w:rsid w:val="00870F82"/>
    <w:rsid w:val="00871947"/>
    <w:rsid w:val="00872600"/>
    <w:rsid w:val="00873BA2"/>
    <w:rsid w:val="00875AC6"/>
    <w:rsid w:val="00876AB3"/>
    <w:rsid w:val="00880F0C"/>
    <w:rsid w:val="00881C7D"/>
    <w:rsid w:val="00882621"/>
    <w:rsid w:val="00887C02"/>
    <w:rsid w:val="008950B9"/>
    <w:rsid w:val="00895873"/>
    <w:rsid w:val="008A0168"/>
    <w:rsid w:val="008A0560"/>
    <w:rsid w:val="008A45BA"/>
    <w:rsid w:val="008B3FDD"/>
    <w:rsid w:val="008B4DF5"/>
    <w:rsid w:val="008B6A55"/>
    <w:rsid w:val="008B6FBD"/>
    <w:rsid w:val="008D07C1"/>
    <w:rsid w:val="008D0CF2"/>
    <w:rsid w:val="008D1BA5"/>
    <w:rsid w:val="008D53DE"/>
    <w:rsid w:val="008D6307"/>
    <w:rsid w:val="008D7117"/>
    <w:rsid w:val="008E26A7"/>
    <w:rsid w:val="008E37C6"/>
    <w:rsid w:val="008F095F"/>
    <w:rsid w:val="008F2B37"/>
    <w:rsid w:val="008F3E8B"/>
    <w:rsid w:val="008F4006"/>
    <w:rsid w:val="008F70A4"/>
    <w:rsid w:val="0090053F"/>
    <w:rsid w:val="00902B5A"/>
    <w:rsid w:val="009048BC"/>
    <w:rsid w:val="0090611C"/>
    <w:rsid w:val="00913C01"/>
    <w:rsid w:val="00917E73"/>
    <w:rsid w:val="00920845"/>
    <w:rsid w:val="00920DC2"/>
    <w:rsid w:val="00924461"/>
    <w:rsid w:val="00924BD7"/>
    <w:rsid w:val="0093472F"/>
    <w:rsid w:val="009370AD"/>
    <w:rsid w:val="00940931"/>
    <w:rsid w:val="00940EEA"/>
    <w:rsid w:val="00942561"/>
    <w:rsid w:val="00946B7A"/>
    <w:rsid w:val="00947206"/>
    <w:rsid w:val="00947304"/>
    <w:rsid w:val="00950782"/>
    <w:rsid w:val="0095593D"/>
    <w:rsid w:val="009559C1"/>
    <w:rsid w:val="00960EE6"/>
    <w:rsid w:val="009649F5"/>
    <w:rsid w:val="00965EC6"/>
    <w:rsid w:val="009663D4"/>
    <w:rsid w:val="009664C7"/>
    <w:rsid w:val="00971B76"/>
    <w:rsid w:val="00972795"/>
    <w:rsid w:val="0097602C"/>
    <w:rsid w:val="009767A7"/>
    <w:rsid w:val="0098781F"/>
    <w:rsid w:val="00992AEE"/>
    <w:rsid w:val="009954F7"/>
    <w:rsid w:val="009975BA"/>
    <w:rsid w:val="009A2590"/>
    <w:rsid w:val="009A27A8"/>
    <w:rsid w:val="009A33A8"/>
    <w:rsid w:val="009B499A"/>
    <w:rsid w:val="009B6283"/>
    <w:rsid w:val="009B6FF4"/>
    <w:rsid w:val="009C23B3"/>
    <w:rsid w:val="009C40C7"/>
    <w:rsid w:val="009C7287"/>
    <w:rsid w:val="009D06DA"/>
    <w:rsid w:val="009D3B07"/>
    <w:rsid w:val="009D52F3"/>
    <w:rsid w:val="009D792C"/>
    <w:rsid w:val="009E04C3"/>
    <w:rsid w:val="009E09F4"/>
    <w:rsid w:val="009E4AB6"/>
    <w:rsid w:val="009F7D39"/>
    <w:rsid w:val="00A0606D"/>
    <w:rsid w:val="00A06A6F"/>
    <w:rsid w:val="00A17FD6"/>
    <w:rsid w:val="00A2213E"/>
    <w:rsid w:val="00A24DE9"/>
    <w:rsid w:val="00A30D50"/>
    <w:rsid w:val="00A31EC7"/>
    <w:rsid w:val="00A34EE5"/>
    <w:rsid w:val="00A35C6A"/>
    <w:rsid w:val="00A37CB9"/>
    <w:rsid w:val="00A402B8"/>
    <w:rsid w:val="00A41DC1"/>
    <w:rsid w:val="00A44B78"/>
    <w:rsid w:val="00A46D5C"/>
    <w:rsid w:val="00A47B65"/>
    <w:rsid w:val="00A51B14"/>
    <w:rsid w:val="00A542BA"/>
    <w:rsid w:val="00A6320A"/>
    <w:rsid w:val="00A659E2"/>
    <w:rsid w:val="00A662D0"/>
    <w:rsid w:val="00A66B62"/>
    <w:rsid w:val="00A67349"/>
    <w:rsid w:val="00A722E2"/>
    <w:rsid w:val="00A73954"/>
    <w:rsid w:val="00A75ED4"/>
    <w:rsid w:val="00A7695F"/>
    <w:rsid w:val="00A83DE0"/>
    <w:rsid w:val="00A85C1F"/>
    <w:rsid w:val="00A86CED"/>
    <w:rsid w:val="00A87074"/>
    <w:rsid w:val="00A95C8A"/>
    <w:rsid w:val="00A9677C"/>
    <w:rsid w:val="00A97D5A"/>
    <w:rsid w:val="00AA1CCD"/>
    <w:rsid w:val="00AA446D"/>
    <w:rsid w:val="00AB22E9"/>
    <w:rsid w:val="00AB3474"/>
    <w:rsid w:val="00AB3E96"/>
    <w:rsid w:val="00AC12EF"/>
    <w:rsid w:val="00AC14FD"/>
    <w:rsid w:val="00AC4938"/>
    <w:rsid w:val="00AC5BA2"/>
    <w:rsid w:val="00AD5F61"/>
    <w:rsid w:val="00AD781E"/>
    <w:rsid w:val="00AE1670"/>
    <w:rsid w:val="00AE55D8"/>
    <w:rsid w:val="00AE5688"/>
    <w:rsid w:val="00AF0B62"/>
    <w:rsid w:val="00B0207B"/>
    <w:rsid w:val="00B042C8"/>
    <w:rsid w:val="00B04752"/>
    <w:rsid w:val="00B05162"/>
    <w:rsid w:val="00B1057E"/>
    <w:rsid w:val="00B11EFE"/>
    <w:rsid w:val="00B12B95"/>
    <w:rsid w:val="00B15A5D"/>
    <w:rsid w:val="00B178E6"/>
    <w:rsid w:val="00B210AE"/>
    <w:rsid w:val="00B220FD"/>
    <w:rsid w:val="00B25575"/>
    <w:rsid w:val="00B4548E"/>
    <w:rsid w:val="00B47D80"/>
    <w:rsid w:val="00B503F8"/>
    <w:rsid w:val="00B6361F"/>
    <w:rsid w:val="00B63D43"/>
    <w:rsid w:val="00B64EB1"/>
    <w:rsid w:val="00B66BD5"/>
    <w:rsid w:val="00B67730"/>
    <w:rsid w:val="00B704F4"/>
    <w:rsid w:val="00B70AC6"/>
    <w:rsid w:val="00B71F74"/>
    <w:rsid w:val="00B72CA2"/>
    <w:rsid w:val="00B74CA7"/>
    <w:rsid w:val="00B75446"/>
    <w:rsid w:val="00B76E00"/>
    <w:rsid w:val="00B8488D"/>
    <w:rsid w:val="00B86948"/>
    <w:rsid w:val="00B87E7A"/>
    <w:rsid w:val="00B90B57"/>
    <w:rsid w:val="00B919DB"/>
    <w:rsid w:val="00B93257"/>
    <w:rsid w:val="00B964BB"/>
    <w:rsid w:val="00B97156"/>
    <w:rsid w:val="00BA02C4"/>
    <w:rsid w:val="00BA1505"/>
    <w:rsid w:val="00BA3DB7"/>
    <w:rsid w:val="00BA5880"/>
    <w:rsid w:val="00BA776B"/>
    <w:rsid w:val="00BB2361"/>
    <w:rsid w:val="00BB3A74"/>
    <w:rsid w:val="00BB3BFF"/>
    <w:rsid w:val="00BB4094"/>
    <w:rsid w:val="00BB5FF1"/>
    <w:rsid w:val="00BC72D9"/>
    <w:rsid w:val="00BD3596"/>
    <w:rsid w:val="00BD4EA4"/>
    <w:rsid w:val="00BD71CA"/>
    <w:rsid w:val="00BD7390"/>
    <w:rsid w:val="00BE216B"/>
    <w:rsid w:val="00BE6A94"/>
    <w:rsid w:val="00BE7058"/>
    <w:rsid w:val="00BF49C0"/>
    <w:rsid w:val="00BF5384"/>
    <w:rsid w:val="00BF76E3"/>
    <w:rsid w:val="00C002E1"/>
    <w:rsid w:val="00C03120"/>
    <w:rsid w:val="00C041AC"/>
    <w:rsid w:val="00C04818"/>
    <w:rsid w:val="00C0573A"/>
    <w:rsid w:val="00C06DC2"/>
    <w:rsid w:val="00C07CF5"/>
    <w:rsid w:val="00C153D8"/>
    <w:rsid w:val="00C17359"/>
    <w:rsid w:val="00C21997"/>
    <w:rsid w:val="00C245D6"/>
    <w:rsid w:val="00C327CB"/>
    <w:rsid w:val="00C354F3"/>
    <w:rsid w:val="00C373E0"/>
    <w:rsid w:val="00C4064B"/>
    <w:rsid w:val="00C40B4A"/>
    <w:rsid w:val="00C44A04"/>
    <w:rsid w:val="00C44F1D"/>
    <w:rsid w:val="00C47D12"/>
    <w:rsid w:val="00C5160E"/>
    <w:rsid w:val="00C610D3"/>
    <w:rsid w:val="00C61847"/>
    <w:rsid w:val="00C6677E"/>
    <w:rsid w:val="00C67DD1"/>
    <w:rsid w:val="00C71ED7"/>
    <w:rsid w:val="00C76534"/>
    <w:rsid w:val="00C768CB"/>
    <w:rsid w:val="00C76F0E"/>
    <w:rsid w:val="00C77E4B"/>
    <w:rsid w:val="00C80E07"/>
    <w:rsid w:val="00C82665"/>
    <w:rsid w:val="00C82B54"/>
    <w:rsid w:val="00C85844"/>
    <w:rsid w:val="00C86CC7"/>
    <w:rsid w:val="00C875FD"/>
    <w:rsid w:val="00C90DA5"/>
    <w:rsid w:val="00C963B4"/>
    <w:rsid w:val="00CA062B"/>
    <w:rsid w:val="00CA0FCB"/>
    <w:rsid w:val="00CA7784"/>
    <w:rsid w:val="00CB32DF"/>
    <w:rsid w:val="00CB4BDC"/>
    <w:rsid w:val="00CB5455"/>
    <w:rsid w:val="00CB694D"/>
    <w:rsid w:val="00CC481F"/>
    <w:rsid w:val="00CD2456"/>
    <w:rsid w:val="00CD444A"/>
    <w:rsid w:val="00CD56D6"/>
    <w:rsid w:val="00CE13B1"/>
    <w:rsid w:val="00CE769C"/>
    <w:rsid w:val="00CE77C0"/>
    <w:rsid w:val="00CF3F94"/>
    <w:rsid w:val="00D005B9"/>
    <w:rsid w:val="00D03DB0"/>
    <w:rsid w:val="00D055FA"/>
    <w:rsid w:val="00D109CB"/>
    <w:rsid w:val="00D140F4"/>
    <w:rsid w:val="00D21779"/>
    <w:rsid w:val="00D22492"/>
    <w:rsid w:val="00D23482"/>
    <w:rsid w:val="00D27F92"/>
    <w:rsid w:val="00D32A28"/>
    <w:rsid w:val="00D34C12"/>
    <w:rsid w:val="00D4151D"/>
    <w:rsid w:val="00D42094"/>
    <w:rsid w:val="00D4525F"/>
    <w:rsid w:val="00D46E23"/>
    <w:rsid w:val="00D506D2"/>
    <w:rsid w:val="00D56717"/>
    <w:rsid w:val="00D56B28"/>
    <w:rsid w:val="00D56BF4"/>
    <w:rsid w:val="00D577DF"/>
    <w:rsid w:val="00D61BE8"/>
    <w:rsid w:val="00D63584"/>
    <w:rsid w:val="00D71CB5"/>
    <w:rsid w:val="00D72A49"/>
    <w:rsid w:val="00D84AEA"/>
    <w:rsid w:val="00D866C4"/>
    <w:rsid w:val="00D9049B"/>
    <w:rsid w:val="00D9185D"/>
    <w:rsid w:val="00DA1C66"/>
    <w:rsid w:val="00DA5178"/>
    <w:rsid w:val="00DA5FC0"/>
    <w:rsid w:val="00DB0936"/>
    <w:rsid w:val="00DB3603"/>
    <w:rsid w:val="00DB3DF6"/>
    <w:rsid w:val="00DB5DA7"/>
    <w:rsid w:val="00DB64DD"/>
    <w:rsid w:val="00DB695A"/>
    <w:rsid w:val="00DB7ED9"/>
    <w:rsid w:val="00DC18FE"/>
    <w:rsid w:val="00DC7F76"/>
    <w:rsid w:val="00DD00AC"/>
    <w:rsid w:val="00DD3D75"/>
    <w:rsid w:val="00DD589C"/>
    <w:rsid w:val="00DE0B5C"/>
    <w:rsid w:val="00DE1516"/>
    <w:rsid w:val="00DE389C"/>
    <w:rsid w:val="00DF1E3C"/>
    <w:rsid w:val="00DF330E"/>
    <w:rsid w:val="00DF5B12"/>
    <w:rsid w:val="00E01569"/>
    <w:rsid w:val="00E06121"/>
    <w:rsid w:val="00E06792"/>
    <w:rsid w:val="00E07170"/>
    <w:rsid w:val="00E1131C"/>
    <w:rsid w:val="00E13958"/>
    <w:rsid w:val="00E159BF"/>
    <w:rsid w:val="00E3236A"/>
    <w:rsid w:val="00E37FA7"/>
    <w:rsid w:val="00E41F2F"/>
    <w:rsid w:val="00E42EAA"/>
    <w:rsid w:val="00E446D9"/>
    <w:rsid w:val="00E5063A"/>
    <w:rsid w:val="00E543EE"/>
    <w:rsid w:val="00E56C73"/>
    <w:rsid w:val="00E56CEE"/>
    <w:rsid w:val="00E5745F"/>
    <w:rsid w:val="00E57E72"/>
    <w:rsid w:val="00E64573"/>
    <w:rsid w:val="00E75ED2"/>
    <w:rsid w:val="00E77C43"/>
    <w:rsid w:val="00E806C5"/>
    <w:rsid w:val="00E80A93"/>
    <w:rsid w:val="00E819B3"/>
    <w:rsid w:val="00E82684"/>
    <w:rsid w:val="00E87B55"/>
    <w:rsid w:val="00E90755"/>
    <w:rsid w:val="00E913FB"/>
    <w:rsid w:val="00E91880"/>
    <w:rsid w:val="00E9338B"/>
    <w:rsid w:val="00E97E4B"/>
    <w:rsid w:val="00EA42B3"/>
    <w:rsid w:val="00EA6C35"/>
    <w:rsid w:val="00EA77BE"/>
    <w:rsid w:val="00EB052F"/>
    <w:rsid w:val="00EB28FC"/>
    <w:rsid w:val="00EB2F71"/>
    <w:rsid w:val="00EB7738"/>
    <w:rsid w:val="00EC13E4"/>
    <w:rsid w:val="00EC3430"/>
    <w:rsid w:val="00EC3516"/>
    <w:rsid w:val="00ED0A0D"/>
    <w:rsid w:val="00ED0FCD"/>
    <w:rsid w:val="00ED2C61"/>
    <w:rsid w:val="00ED6027"/>
    <w:rsid w:val="00EF046E"/>
    <w:rsid w:val="00EF06CC"/>
    <w:rsid w:val="00EF08A9"/>
    <w:rsid w:val="00EF125B"/>
    <w:rsid w:val="00EF16B8"/>
    <w:rsid w:val="00F02318"/>
    <w:rsid w:val="00F026B9"/>
    <w:rsid w:val="00F02B3E"/>
    <w:rsid w:val="00F07B64"/>
    <w:rsid w:val="00F07D43"/>
    <w:rsid w:val="00F1012C"/>
    <w:rsid w:val="00F10D88"/>
    <w:rsid w:val="00F2011C"/>
    <w:rsid w:val="00F25814"/>
    <w:rsid w:val="00F2735E"/>
    <w:rsid w:val="00F34B96"/>
    <w:rsid w:val="00F366EE"/>
    <w:rsid w:val="00F37B46"/>
    <w:rsid w:val="00F409BC"/>
    <w:rsid w:val="00F40BB9"/>
    <w:rsid w:val="00F426E5"/>
    <w:rsid w:val="00F463CF"/>
    <w:rsid w:val="00F47737"/>
    <w:rsid w:val="00F51426"/>
    <w:rsid w:val="00F518F7"/>
    <w:rsid w:val="00F51B85"/>
    <w:rsid w:val="00F5269C"/>
    <w:rsid w:val="00F551E7"/>
    <w:rsid w:val="00F55F23"/>
    <w:rsid w:val="00F56648"/>
    <w:rsid w:val="00F56CE7"/>
    <w:rsid w:val="00F60B0C"/>
    <w:rsid w:val="00F6111E"/>
    <w:rsid w:val="00F61F35"/>
    <w:rsid w:val="00F62564"/>
    <w:rsid w:val="00F67513"/>
    <w:rsid w:val="00F7385D"/>
    <w:rsid w:val="00F766DE"/>
    <w:rsid w:val="00F80897"/>
    <w:rsid w:val="00F81C57"/>
    <w:rsid w:val="00F8403E"/>
    <w:rsid w:val="00F85028"/>
    <w:rsid w:val="00F8558C"/>
    <w:rsid w:val="00F865BF"/>
    <w:rsid w:val="00F86DE3"/>
    <w:rsid w:val="00F91CA6"/>
    <w:rsid w:val="00FA1B35"/>
    <w:rsid w:val="00FA269A"/>
    <w:rsid w:val="00FA2E16"/>
    <w:rsid w:val="00FA2F48"/>
    <w:rsid w:val="00FA5328"/>
    <w:rsid w:val="00FA5EA3"/>
    <w:rsid w:val="00FB6EA4"/>
    <w:rsid w:val="00FC085F"/>
    <w:rsid w:val="00FC410D"/>
    <w:rsid w:val="00FC7FC0"/>
    <w:rsid w:val="00FD01E8"/>
    <w:rsid w:val="00FD4610"/>
    <w:rsid w:val="00FD6DE2"/>
    <w:rsid w:val="00FD7317"/>
    <w:rsid w:val="00FE0B37"/>
    <w:rsid w:val="00FE4165"/>
    <w:rsid w:val="00FE4D88"/>
    <w:rsid w:val="00FE5930"/>
    <w:rsid w:val="00FE7495"/>
    <w:rsid w:val="00FF0274"/>
    <w:rsid w:val="00FF0D0B"/>
    <w:rsid w:val="00FF2115"/>
    <w:rsid w:val="00FF503D"/>
    <w:rsid w:val="00FF6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7FC9"/>
  <w15:chartTrackingRefBased/>
  <w15:docId w15:val="{A3E12888-B59E-4837-AB75-D810B17E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1947"/>
  </w:style>
  <w:style w:type="paragraph" w:styleId="1">
    <w:name w:val="heading 1"/>
    <w:basedOn w:val="a"/>
    <w:next w:val="a"/>
    <w:link w:val="10"/>
    <w:uiPriority w:val="9"/>
    <w:qFormat/>
    <w:rsid w:val="00381014"/>
    <w:pPr>
      <w:spacing w:before="100" w:beforeAutospacing="1" w:after="100" w:afterAutospacing="1" w:line="240" w:lineRule="auto"/>
      <w:outlineLvl w:val="0"/>
    </w:pPr>
    <w:rPr>
      <w:rFonts w:eastAsia="Times New Roman" w:cs="Times New Roman"/>
      <w:b/>
      <w:bCs/>
      <w:kern w:val="36"/>
      <w:sz w:val="48"/>
      <w:szCs w:val="48"/>
      <w:lang w:val="en-US"/>
    </w:rPr>
  </w:style>
  <w:style w:type="paragraph" w:styleId="2">
    <w:name w:val="heading 2"/>
    <w:basedOn w:val="a"/>
    <w:next w:val="a"/>
    <w:link w:val="20"/>
    <w:uiPriority w:val="9"/>
    <w:unhideWhenUsed/>
    <w:qFormat/>
    <w:rsid w:val="00381014"/>
    <w:pPr>
      <w:keepNext/>
      <w:keepLines/>
      <w:spacing w:before="40" w:after="0"/>
      <w:outlineLvl w:val="1"/>
    </w:pPr>
    <w:rPr>
      <w:rFonts w:ascii="Calibri Light" w:eastAsia="DengXian Light" w:hAnsi="Calibri Light" w:cs="Times New Roman"/>
      <w:color w:val="2E74B5"/>
      <w:sz w:val="26"/>
      <w:szCs w:val="26"/>
      <w:lang w:val="en-US"/>
    </w:rPr>
  </w:style>
  <w:style w:type="paragraph" w:styleId="3">
    <w:name w:val="heading 3"/>
    <w:basedOn w:val="a"/>
    <w:next w:val="a"/>
    <w:link w:val="30"/>
    <w:uiPriority w:val="9"/>
    <w:unhideWhenUsed/>
    <w:qFormat/>
    <w:rsid w:val="00381014"/>
    <w:pPr>
      <w:keepNext/>
      <w:keepLines/>
      <w:spacing w:before="40" w:after="0"/>
      <w:outlineLvl w:val="2"/>
    </w:pPr>
    <w:rPr>
      <w:rFonts w:ascii="Calibri Light" w:eastAsia="DengXian Light" w:hAnsi="Calibri Light" w:cs="Times New Roman"/>
      <w:color w:val="1F4E79"/>
      <w:szCs w:val="24"/>
      <w:lang w:val="en-US"/>
    </w:rPr>
  </w:style>
  <w:style w:type="paragraph" w:styleId="4">
    <w:name w:val="heading 4"/>
    <w:basedOn w:val="a"/>
    <w:next w:val="a"/>
    <w:link w:val="40"/>
    <w:uiPriority w:val="9"/>
    <w:unhideWhenUsed/>
    <w:qFormat/>
    <w:rsid w:val="00381014"/>
    <w:pPr>
      <w:keepNext/>
      <w:keepLines/>
      <w:spacing w:before="320" w:after="200"/>
      <w:ind w:left="470" w:hanging="357"/>
      <w:outlineLvl w:val="3"/>
    </w:pPr>
    <w:rPr>
      <w:rFonts w:ascii="Arial" w:eastAsia="Arial" w:hAnsi="Arial" w:cs="Arial"/>
      <w:b/>
      <w:bCs/>
      <w:color w:val="000000"/>
      <w:sz w:val="26"/>
      <w:szCs w:val="26"/>
      <w:lang w:val="en-US"/>
    </w:rPr>
  </w:style>
  <w:style w:type="paragraph" w:styleId="5">
    <w:name w:val="heading 5"/>
    <w:basedOn w:val="a"/>
    <w:next w:val="a"/>
    <w:link w:val="50"/>
    <w:uiPriority w:val="9"/>
    <w:unhideWhenUsed/>
    <w:qFormat/>
    <w:rsid w:val="00381014"/>
    <w:pPr>
      <w:keepNext/>
      <w:keepLines/>
      <w:spacing w:before="320" w:after="200"/>
      <w:ind w:left="470" w:hanging="357"/>
      <w:outlineLvl w:val="4"/>
    </w:pPr>
    <w:rPr>
      <w:rFonts w:ascii="Arial" w:eastAsia="Arial" w:hAnsi="Arial" w:cs="Arial"/>
      <w:b/>
      <w:bCs/>
      <w:color w:val="000000"/>
      <w:szCs w:val="24"/>
      <w:lang w:val="en-US"/>
    </w:rPr>
  </w:style>
  <w:style w:type="paragraph" w:styleId="6">
    <w:name w:val="heading 6"/>
    <w:basedOn w:val="a"/>
    <w:next w:val="a"/>
    <w:link w:val="60"/>
    <w:uiPriority w:val="9"/>
    <w:unhideWhenUsed/>
    <w:qFormat/>
    <w:rsid w:val="00381014"/>
    <w:pPr>
      <w:keepNext/>
      <w:keepLines/>
      <w:spacing w:before="320" w:after="200"/>
      <w:ind w:left="470" w:hanging="357"/>
      <w:outlineLvl w:val="5"/>
    </w:pPr>
    <w:rPr>
      <w:rFonts w:ascii="Arial" w:eastAsia="Arial" w:hAnsi="Arial" w:cs="Arial"/>
      <w:b/>
      <w:bCs/>
      <w:color w:val="000000"/>
      <w:sz w:val="22"/>
      <w:lang w:val="en-US"/>
    </w:rPr>
  </w:style>
  <w:style w:type="paragraph" w:styleId="7">
    <w:name w:val="heading 7"/>
    <w:basedOn w:val="a"/>
    <w:next w:val="a"/>
    <w:link w:val="70"/>
    <w:uiPriority w:val="9"/>
    <w:unhideWhenUsed/>
    <w:qFormat/>
    <w:rsid w:val="00381014"/>
    <w:pPr>
      <w:keepNext/>
      <w:keepLines/>
      <w:spacing w:before="320" w:after="200"/>
      <w:ind w:left="470" w:hanging="357"/>
      <w:outlineLvl w:val="6"/>
    </w:pPr>
    <w:rPr>
      <w:rFonts w:ascii="Arial" w:eastAsia="Arial" w:hAnsi="Arial" w:cs="Arial"/>
      <w:b/>
      <w:bCs/>
      <w:i/>
      <w:iCs/>
      <w:color w:val="000000"/>
      <w:sz w:val="22"/>
      <w:lang w:val="en-US"/>
    </w:rPr>
  </w:style>
  <w:style w:type="paragraph" w:styleId="8">
    <w:name w:val="heading 8"/>
    <w:basedOn w:val="a"/>
    <w:next w:val="a"/>
    <w:link w:val="80"/>
    <w:uiPriority w:val="9"/>
    <w:unhideWhenUsed/>
    <w:qFormat/>
    <w:rsid w:val="00381014"/>
    <w:pPr>
      <w:keepNext/>
      <w:keepLines/>
      <w:spacing w:before="320" w:after="200"/>
      <w:ind w:left="470" w:hanging="357"/>
      <w:outlineLvl w:val="7"/>
    </w:pPr>
    <w:rPr>
      <w:rFonts w:ascii="Arial" w:eastAsia="Arial" w:hAnsi="Arial" w:cs="Arial"/>
      <w:i/>
      <w:iCs/>
      <w:color w:val="000000"/>
      <w:sz w:val="22"/>
      <w:lang w:val="en-US"/>
    </w:rPr>
  </w:style>
  <w:style w:type="paragraph" w:styleId="9">
    <w:name w:val="heading 9"/>
    <w:basedOn w:val="a"/>
    <w:next w:val="a"/>
    <w:link w:val="90"/>
    <w:uiPriority w:val="9"/>
    <w:unhideWhenUsed/>
    <w:qFormat/>
    <w:rsid w:val="00381014"/>
    <w:pPr>
      <w:keepNext/>
      <w:keepLines/>
      <w:spacing w:before="320" w:after="200"/>
      <w:ind w:left="470" w:hanging="357"/>
      <w:outlineLvl w:val="8"/>
    </w:pPr>
    <w:rPr>
      <w:rFonts w:ascii="Arial" w:eastAsia="Arial" w:hAnsi="Arial" w:cs="Arial"/>
      <w:i/>
      <w:iCs/>
      <w:color w:val="000000"/>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81014"/>
    <w:rPr>
      <w:rFonts w:eastAsia="Times New Roman" w:cs="Times New Roman"/>
      <w:b/>
      <w:bCs/>
      <w:kern w:val="36"/>
      <w:sz w:val="48"/>
      <w:szCs w:val="48"/>
      <w:lang w:val="en-US"/>
    </w:rPr>
  </w:style>
  <w:style w:type="character" w:customStyle="1" w:styleId="20">
    <w:name w:val="Заголовок 2 Знак"/>
    <w:basedOn w:val="a0"/>
    <w:link w:val="2"/>
    <w:uiPriority w:val="9"/>
    <w:qFormat/>
    <w:rsid w:val="00381014"/>
    <w:rPr>
      <w:rFonts w:ascii="Calibri Light" w:eastAsia="DengXian Light" w:hAnsi="Calibri Light" w:cs="Times New Roman"/>
      <w:color w:val="2E74B5"/>
      <w:sz w:val="26"/>
      <w:szCs w:val="26"/>
      <w:lang w:val="en-US"/>
    </w:rPr>
  </w:style>
  <w:style w:type="character" w:customStyle="1" w:styleId="30">
    <w:name w:val="Заголовок 3 Знак"/>
    <w:basedOn w:val="a0"/>
    <w:link w:val="3"/>
    <w:uiPriority w:val="9"/>
    <w:qFormat/>
    <w:rsid w:val="00381014"/>
    <w:rPr>
      <w:rFonts w:ascii="Calibri Light" w:eastAsia="DengXian Light" w:hAnsi="Calibri Light" w:cs="Times New Roman"/>
      <w:color w:val="1F4E79"/>
      <w:szCs w:val="24"/>
      <w:lang w:val="en-US"/>
    </w:rPr>
  </w:style>
  <w:style w:type="character" w:customStyle="1" w:styleId="40">
    <w:name w:val="Заголовок 4 Знак"/>
    <w:basedOn w:val="a0"/>
    <w:link w:val="4"/>
    <w:uiPriority w:val="9"/>
    <w:rsid w:val="00381014"/>
    <w:rPr>
      <w:rFonts w:ascii="Arial" w:eastAsia="Arial" w:hAnsi="Arial" w:cs="Arial"/>
      <w:b/>
      <w:bCs/>
      <w:color w:val="000000"/>
      <w:sz w:val="26"/>
      <w:szCs w:val="26"/>
      <w:lang w:val="en-US"/>
    </w:rPr>
  </w:style>
  <w:style w:type="character" w:customStyle="1" w:styleId="50">
    <w:name w:val="Заголовок 5 Знак"/>
    <w:basedOn w:val="a0"/>
    <w:link w:val="5"/>
    <w:uiPriority w:val="9"/>
    <w:rsid w:val="00381014"/>
    <w:rPr>
      <w:rFonts w:ascii="Arial" w:eastAsia="Arial" w:hAnsi="Arial" w:cs="Arial"/>
      <w:b/>
      <w:bCs/>
      <w:color w:val="000000"/>
      <w:szCs w:val="24"/>
      <w:lang w:val="en-US"/>
    </w:rPr>
  </w:style>
  <w:style w:type="character" w:customStyle="1" w:styleId="60">
    <w:name w:val="Заголовок 6 Знак"/>
    <w:basedOn w:val="a0"/>
    <w:link w:val="6"/>
    <w:uiPriority w:val="9"/>
    <w:qFormat/>
    <w:rsid w:val="00381014"/>
    <w:rPr>
      <w:rFonts w:ascii="Arial" w:eastAsia="Arial" w:hAnsi="Arial" w:cs="Arial"/>
      <w:b/>
      <w:bCs/>
      <w:color w:val="000000"/>
      <w:sz w:val="22"/>
      <w:lang w:val="en-US"/>
    </w:rPr>
  </w:style>
  <w:style w:type="character" w:customStyle="1" w:styleId="70">
    <w:name w:val="Заголовок 7 Знак"/>
    <w:basedOn w:val="a0"/>
    <w:link w:val="7"/>
    <w:uiPriority w:val="9"/>
    <w:qFormat/>
    <w:rsid w:val="00381014"/>
    <w:rPr>
      <w:rFonts w:ascii="Arial" w:eastAsia="Arial" w:hAnsi="Arial" w:cs="Arial"/>
      <w:b/>
      <w:bCs/>
      <w:i/>
      <w:iCs/>
      <w:color w:val="000000"/>
      <w:sz w:val="22"/>
      <w:lang w:val="en-US"/>
    </w:rPr>
  </w:style>
  <w:style w:type="character" w:customStyle="1" w:styleId="80">
    <w:name w:val="Заголовок 8 Знак"/>
    <w:basedOn w:val="a0"/>
    <w:link w:val="8"/>
    <w:uiPriority w:val="9"/>
    <w:rsid w:val="00381014"/>
    <w:rPr>
      <w:rFonts w:ascii="Arial" w:eastAsia="Arial" w:hAnsi="Arial" w:cs="Arial"/>
      <w:i/>
      <w:iCs/>
      <w:color w:val="000000"/>
      <w:sz w:val="22"/>
      <w:lang w:val="en-US"/>
    </w:rPr>
  </w:style>
  <w:style w:type="character" w:customStyle="1" w:styleId="90">
    <w:name w:val="Заголовок 9 Знак"/>
    <w:basedOn w:val="a0"/>
    <w:link w:val="9"/>
    <w:uiPriority w:val="9"/>
    <w:qFormat/>
    <w:rsid w:val="00381014"/>
    <w:rPr>
      <w:rFonts w:ascii="Arial" w:eastAsia="Arial" w:hAnsi="Arial" w:cs="Arial"/>
      <w:i/>
      <w:iCs/>
      <w:color w:val="000000"/>
      <w:sz w:val="21"/>
      <w:szCs w:val="21"/>
      <w:lang w:val="en-US"/>
    </w:rPr>
  </w:style>
  <w:style w:type="numbering" w:customStyle="1" w:styleId="11">
    <w:name w:val="Нет списка1"/>
    <w:next w:val="a2"/>
    <w:uiPriority w:val="99"/>
    <w:semiHidden/>
    <w:unhideWhenUsed/>
    <w:rsid w:val="00381014"/>
  </w:style>
  <w:style w:type="character" w:customStyle="1" w:styleId="12">
    <w:name w:val="Просмотренная гиперссылка1"/>
    <w:basedOn w:val="a0"/>
    <w:uiPriority w:val="99"/>
    <w:semiHidden/>
    <w:unhideWhenUsed/>
    <w:qFormat/>
    <w:rsid w:val="00381014"/>
    <w:rPr>
      <w:color w:val="954F72"/>
      <w:u w:val="single"/>
    </w:rPr>
  </w:style>
  <w:style w:type="character" w:styleId="a3">
    <w:name w:val="footnote reference"/>
    <w:uiPriority w:val="99"/>
    <w:unhideWhenUsed/>
    <w:qFormat/>
    <w:rsid w:val="00381014"/>
    <w:rPr>
      <w:vertAlign w:val="superscript"/>
    </w:rPr>
  </w:style>
  <w:style w:type="character" w:styleId="a4">
    <w:name w:val="annotation reference"/>
    <w:basedOn w:val="a0"/>
    <w:uiPriority w:val="99"/>
    <w:unhideWhenUsed/>
    <w:qFormat/>
    <w:rsid w:val="00381014"/>
    <w:rPr>
      <w:sz w:val="16"/>
      <w:szCs w:val="16"/>
    </w:rPr>
  </w:style>
  <w:style w:type="character" w:styleId="a5">
    <w:name w:val="endnote reference"/>
    <w:basedOn w:val="a0"/>
    <w:uiPriority w:val="99"/>
    <w:semiHidden/>
    <w:unhideWhenUsed/>
    <w:qFormat/>
    <w:rsid w:val="00381014"/>
    <w:rPr>
      <w:vertAlign w:val="superscript"/>
    </w:rPr>
  </w:style>
  <w:style w:type="character" w:customStyle="1" w:styleId="13">
    <w:name w:val="Гиперссылка1"/>
    <w:basedOn w:val="a0"/>
    <w:uiPriority w:val="99"/>
    <w:unhideWhenUsed/>
    <w:qFormat/>
    <w:rsid w:val="00381014"/>
    <w:rPr>
      <w:color w:val="0563C1"/>
      <w:u w:val="single"/>
    </w:rPr>
  </w:style>
  <w:style w:type="paragraph" w:customStyle="1" w:styleId="14">
    <w:name w:val="Текст выноски1"/>
    <w:basedOn w:val="a"/>
    <w:next w:val="a6"/>
    <w:link w:val="a7"/>
    <w:uiPriority w:val="99"/>
    <w:semiHidden/>
    <w:unhideWhenUsed/>
    <w:qFormat/>
    <w:rsid w:val="00381014"/>
    <w:pPr>
      <w:spacing w:after="0" w:line="240" w:lineRule="auto"/>
      <w:ind w:left="470" w:hanging="357"/>
    </w:pPr>
    <w:rPr>
      <w:rFonts w:ascii="Segoe UI" w:hAnsi="Segoe UI" w:cs="Segoe UI"/>
      <w:color w:val="000000"/>
      <w:sz w:val="18"/>
      <w:szCs w:val="18"/>
      <w:lang w:val="en-US"/>
    </w:rPr>
  </w:style>
  <w:style w:type="character" w:customStyle="1" w:styleId="a7">
    <w:name w:val="Текст выноски Знак"/>
    <w:basedOn w:val="a0"/>
    <w:link w:val="14"/>
    <w:uiPriority w:val="99"/>
    <w:semiHidden/>
    <w:qFormat/>
    <w:rsid w:val="00381014"/>
    <w:rPr>
      <w:rFonts w:ascii="Segoe UI" w:hAnsi="Segoe UI" w:cs="Segoe UI"/>
      <w:color w:val="000000"/>
      <w:sz w:val="18"/>
      <w:szCs w:val="18"/>
      <w:lang w:val="en-US" w:eastAsia="en-US"/>
    </w:rPr>
  </w:style>
  <w:style w:type="paragraph" w:customStyle="1" w:styleId="15">
    <w:name w:val="Текст концевой сноски1"/>
    <w:basedOn w:val="a"/>
    <w:next w:val="a8"/>
    <w:link w:val="a9"/>
    <w:uiPriority w:val="99"/>
    <w:semiHidden/>
    <w:unhideWhenUsed/>
    <w:qFormat/>
    <w:rsid w:val="00381014"/>
    <w:pPr>
      <w:spacing w:after="0" w:line="240" w:lineRule="auto"/>
      <w:ind w:left="470" w:hanging="357"/>
    </w:pPr>
    <w:rPr>
      <w:rFonts w:cs="Arial"/>
      <w:color w:val="000000"/>
      <w:szCs w:val="23"/>
      <w:lang w:val="en-US"/>
    </w:rPr>
  </w:style>
  <w:style w:type="character" w:customStyle="1" w:styleId="a9">
    <w:name w:val="Текст концевой сноски Знак"/>
    <w:basedOn w:val="a0"/>
    <w:link w:val="15"/>
    <w:uiPriority w:val="99"/>
    <w:rsid w:val="00381014"/>
    <w:rPr>
      <w:rFonts w:ascii="Times New Roman" w:hAnsi="Times New Roman" w:cs="Arial"/>
      <w:color w:val="000000"/>
      <w:szCs w:val="23"/>
      <w:lang w:val="en-US" w:eastAsia="en-US"/>
    </w:rPr>
  </w:style>
  <w:style w:type="paragraph" w:customStyle="1" w:styleId="16">
    <w:name w:val="Название объекта1"/>
    <w:basedOn w:val="a"/>
    <w:next w:val="a"/>
    <w:uiPriority w:val="35"/>
    <w:semiHidden/>
    <w:unhideWhenUsed/>
    <w:qFormat/>
    <w:rsid w:val="00381014"/>
    <w:pPr>
      <w:spacing w:line="276" w:lineRule="auto"/>
      <w:ind w:left="470" w:hanging="357"/>
    </w:pPr>
    <w:rPr>
      <w:rFonts w:cs="Arial"/>
      <w:b/>
      <w:bCs/>
      <w:color w:val="5B9BD5"/>
      <w:sz w:val="18"/>
      <w:szCs w:val="18"/>
      <w:lang w:val="en-US"/>
    </w:rPr>
  </w:style>
  <w:style w:type="paragraph" w:customStyle="1" w:styleId="17">
    <w:name w:val="Текст примечания1"/>
    <w:basedOn w:val="a"/>
    <w:next w:val="aa"/>
    <w:link w:val="ab"/>
    <w:uiPriority w:val="99"/>
    <w:unhideWhenUsed/>
    <w:qFormat/>
    <w:rsid w:val="00381014"/>
    <w:pPr>
      <w:spacing w:line="240" w:lineRule="auto"/>
    </w:pPr>
    <w:rPr>
      <w:lang w:val="en-US"/>
    </w:rPr>
  </w:style>
  <w:style w:type="character" w:customStyle="1" w:styleId="ab">
    <w:name w:val="Текст примечания Знак"/>
    <w:basedOn w:val="a0"/>
    <w:link w:val="17"/>
    <w:uiPriority w:val="99"/>
    <w:qFormat/>
    <w:rsid w:val="00381014"/>
    <w:rPr>
      <w:lang w:val="en-US" w:eastAsia="en-US"/>
    </w:rPr>
  </w:style>
  <w:style w:type="paragraph" w:customStyle="1" w:styleId="18">
    <w:name w:val="Тема примечания1"/>
    <w:basedOn w:val="aa"/>
    <w:next w:val="aa"/>
    <w:uiPriority w:val="99"/>
    <w:semiHidden/>
    <w:unhideWhenUsed/>
    <w:qFormat/>
    <w:rsid w:val="00381014"/>
    <w:pPr>
      <w:ind w:left="470" w:hanging="357"/>
    </w:pPr>
    <w:rPr>
      <w:rFonts w:cs="Arial"/>
      <w:b/>
      <w:bCs/>
      <w:color w:val="000000"/>
      <w:lang w:val="en-US"/>
    </w:rPr>
  </w:style>
  <w:style w:type="character" w:customStyle="1" w:styleId="ac">
    <w:name w:val="Тема примечания Знак"/>
    <w:basedOn w:val="ab"/>
    <w:link w:val="ad"/>
    <w:uiPriority w:val="99"/>
    <w:semiHidden/>
    <w:qFormat/>
    <w:rsid w:val="00381014"/>
    <w:rPr>
      <w:rFonts w:ascii="Times New Roman" w:hAnsi="Times New Roman" w:cs="Arial"/>
      <w:b/>
      <w:bCs/>
      <w:color w:val="000000"/>
      <w:lang w:val="en-US" w:eastAsia="en-US"/>
    </w:rPr>
  </w:style>
  <w:style w:type="paragraph" w:styleId="ae">
    <w:name w:val="footnote text"/>
    <w:basedOn w:val="a"/>
    <w:link w:val="af"/>
    <w:uiPriority w:val="99"/>
    <w:unhideWhenUsed/>
    <w:qFormat/>
    <w:rsid w:val="00381014"/>
    <w:pPr>
      <w:spacing w:after="0" w:line="240" w:lineRule="auto"/>
    </w:pPr>
    <w:rPr>
      <w:rFonts w:ascii="Calibri" w:eastAsia="Calibri" w:hAnsi="Calibri" w:cs="Times New Roman"/>
      <w:sz w:val="20"/>
      <w:szCs w:val="20"/>
    </w:rPr>
  </w:style>
  <w:style w:type="character" w:customStyle="1" w:styleId="af">
    <w:name w:val="Текст сноски Знак"/>
    <w:basedOn w:val="a0"/>
    <w:link w:val="ae"/>
    <w:uiPriority w:val="99"/>
    <w:qFormat/>
    <w:rsid w:val="00381014"/>
    <w:rPr>
      <w:rFonts w:ascii="Calibri" w:eastAsia="Calibri" w:hAnsi="Calibri" w:cs="Times New Roman"/>
      <w:sz w:val="20"/>
      <w:szCs w:val="20"/>
    </w:rPr>
  </w:style>
  <w:style w:type="paragraph" w:customStyle="1" w:styleId="81">
    <w:name w:val="Оглавление 81"/>
    <w:basedOn w:val="a"/>
    <w:next w:val="a"/>
    <w:uiPriority w:val="39"/>
    <w:unhideWhenUsed/>
    <w:qFormat/>
    <w:rsid w:val="00381014"/>
    <w:pPr>
      <w:spacing w:after="57"/>
      <w:ind w:left="1984"/>
    </w:pPr>
    <w:rPr>
      <w:rFonts w:cs="Arial"/>
      <w:color w:val="000000"/>
      <w:szCs w:val="23"/>
      <w:lang w:val="en-US"/>
    </w:rPr>
  </w:style>
  <w:style w:type="paragraph" w:styleId="af0">
    <w:name w:val="header"/>
    <w:basedOn w:val="a"/>
    <w:link w:val="af1"/>
    <w:uiPriority w:val="99"/>
    <w:unhideWhenUsed/>
    <w:qFormat/>
    <w:rsid w:val="00381014"/>
    <w:pPr>
      <w:tabs>
        <w:tab w:val="center" w:pos="4677"/>
        <w:tab w:val="right" w:pos="9355"/>
      </w:tabs>
      <w:spacing w:after="0" w:line="240" w:lineRule="auto"/>
    </w:pPr>
    <w:rPr>
      <w:rFonts w:ascii="Calibri" w:eastAsia="Calibri" w:hAnsi="Calibri" w:cs="Times New Roman"/>
      <w:sz w:val="22"/>
    </w:rPr>
  </w:style>
  <w:style w:type="character" w:customStyle="1" w:styleId="af1">
    <w:name w:val="Верхний колонтитул Знак"/>
    <w:basedOn w:val="a0"/>
    <w:link w:val="af0"/>
    <w:uiPriority w:val="99"/>
    <w:qFormat/>
    <w:rsid w:val="00381014"/>
    <w:rPr>
      <w:rFonts w:ascii="Calibri" w:eastAsia="Calibri" w:hAnsi="Calibri" w:cs="Times New Roman"/>
      <w:sz w:val="22"/>
    </w:rPr>
  </w:style>
  <w:style w:type="paragraph" w:customStyle="1" w:styleId="91">
    <w:name w:val="Оглавление 91"/>
    <w:basedOn w:val="a"/>
    <w:next w:val="a"/>
    <w:uiPriority w:val="39"/>
    <w:unhideWhenUsed/>
    <w:qFormat/>
    <w:rsid w:val="00381014"/>
    <w:pPr>
      <w:spacing w:after="57"/>
      <w:ind w:left="2268"/>
    </w:pPr>
    <w:rPr>
      <w:rFonts w:cs="Arial"/>
      <w:color w:val="000000"/>
      <w:szCs w:val="23"/>
      <w:lang w:val="en-US"/>
    </w:rPr>
  </w:style>
  <w:style w:type="paragraph" w:customStyle="1" w:styleId="71">
    <w:name w:val="Оглавление 71"/>
    <w:basedOn w:val="a"/>
    <w:next w:val="a"/>
    <w:uiPriority w:val="39"/>
    <w:unhideWhenUsed/>
    <w:qFormat/>
    <w:rsid w:val="00381014"/>
    <w:pPr>
      <w:spacing w:after="57"/>
      <w:ind w:left="1701"/>
    </w:pPr>
    <w:rPr>
      <w:rFonts w:cs="Arial"/>
      <w:color w:val="000000"/>
      <w:szCs w:val="23"/>
      <w:lang w:val="en-US"/>
    </w:rPr>
  </w:style>
  <w:style w:type="paragraph" w:customStyle="1" w:styleId="19">
    <w:name w:val="Основной текст1"/>
    <w:basedOn w:val="a"/>
    <w:next w:val="af2"/>
    <w:link w:val="1a"/>
    <w:uiPriority w:val="99"/>
    <w:unhideWhenUsed/>
    <w:qFormat/>
    <w:rsid w:val="00381014"/>
    <w:pPr>
      <w:spacing w:after="120"/>
    </w:pPr>
    <w:rPr>
      <w:sz w:val="22"/>
      <w:lang w:val="en-US"/>
    </w:rPr>
  </w:style>
  <w:style w:type="character" w:customStyle="1" w:styleId="af3">
    <w:name w:val="Основной текст Знак"/>
    <w:basedOn w:val="a0"/>
    <w:uiPriority w:val="99"/>
    <w:qFormat/>
    <w:rsid w:val="00381014"/>
    <w:rPr>
      <w:sz w:val="22"/>
      <w:szCs w:val="22"/>
      <w:lang w:val="en-US" w:eastAsia="en-US"/>
    </w:rPr>
  </w:style>
  <w:style w:type="character" w:customStyle="1" w:styleId="1a">
    <w:name w:val="Основной текст Знак1"/>
    <w:basedOn w:val="a0"/>
    <w:link w:val="19"/>
    <w:uiPriority w:val="99"/>
    <w:qFormat/>
    <w:rsid w:val="00381014"/>
    <w:rPr>
      <w:sz w:val="22"/>
      <w:szCs w:val="22"/>
      <w:lang w:val="en-US" w:eastAsia="en-US"/>
    </w:rPr>
  </w:style>
  <w:style w:type="paragraph" w:customStyle="1" w:styleId="110">
    <w:name w:val="Оглавление 11"/>
    <w:basedOn w:val="a"/>
    <w:next w:val="a"/>
    <w:uiPriority w:val="39"/>
    <w:unhideWhenUsed/>
    <w:qFormat/>
    <w:rsid w:val="00381014"/>
    <w:pPr>
      <w:spacing w:after="100"/>
      <w:ind w:hanging="357"/>
    </w:pPr>
    <w:rPr>
      <w:rFonts w:cs="Arial"/>
      <w:color w:val="000000"/>
      <w:szCs w:val="23"/>
      <w:lang w:val="en-US"/>
    </w:rPr>
  </w:style>
  <w:style w:type="paragraph" w:customStyle="1" w:styleId="61">
    <w:name w:val="Оглавление 61"/>
    <w:basedOn w:val="a"/>
    <w:next w:val="a"/>
    <w:uiPriority w:val="39"/>
    <w:unhideWhenUsed/>
    <w:qFormat/>
    <w:rsid w:val="00381014"/>
    <w:pPr>
      <w:spacing w:after="57"/>
      <w:ind w:left="1417"/>
    </w:pPr>
    <w:rPr>
      <w:rFonts w:cs="Arial"/>
      <w:color w:val="000000"/>
      <w:szCs w:val="23"/>
      <w:lang w:val="en-US"/>
    </w:rPr>
  </w:style>
  <w:style w:type="paragraph" w:customStyle="1" w:styleId="1b">
    <w:name w:val="Перечень рисунков1"/>
    <w:basedOn w:val="a"/>
    <w:next w:val="a"/>
    <w:uiPriority w:val="99"/>
    <w:unhideWhenUsed/>
    <w:qFormat/>
    <w:rsid w:val="00381014"/>
    <w:pPr>
      <w:spacing w:after="0"/>
      <w:ind w:left="470" w:hanging="357"/>
    </w:pPr>
    <w:rPr>
      <w:rFonts w:cs="Arial"/>
      <w:color w:val="000000"/>
      <w:szCs w:val="23"/>
      <w:lang w:val="en-US"/>
    </w:rPr>
  </w:style>
  <w:style w:type="paragraph" w:customStyle="1" w:styleId="31">
    <w:name w:val="Оглавление 31"/>
    <w:basedOn w:val="a"/>
    <w:next w:val="a"/>
    <w:uiPriority w:val="39"/>
    <w:unhideWhenUsed/>
    <w:qFormat/>
    <w:rsid w:val="00381014"/>
    <w:pPr>
      <w:spacing w:after="100"/>
      <w:ind w:left="480" w:hanging="357"/>
    </w:pPr>
    <w:rPr>
      <w:rFonts w:cs="Arial"/>
      <w:color w:val="000000"/>
      <w:szCs w:val="23"/>
      <w:lang w:val="en-US"/>
    </w:rPr>
  </w:style>
  <w:style w:type="paragraph" w:customStyle="1" w:styleId="21">
    <w:name w:val="Оглавление 21"/>
    <w:basedOn w:val="a"/>
    <w:next w:val="a"/>
    <w:uiPriority w:val="39"/>
    <w:unhideWhenUsed/>
    <w:qFormat/>
    <w:rsid w:val="00381014"/>
    <w:pPr>
      <w:spacing w:after="57"/>
      <w:ind w:left="283"/>
    </w:pPr>
    <w:rPr>
      <w:rFonts w:cs="Arial"/>
      <w:color w:val="000000"/>
      <w:szCs w:val="23"/>
      <w:lang w:val="en-US"/>
    </w:rPr>
  </w:style>
  <w:style w:type="paragraph" w:customStyle="1" w:styleId="41">
    <w:name w:val="Оглавление 41"/>
    <w:basedOn w:val="a"/>
    <w:next w:val="a"/>
    <w:uiPriority w:val="39"/>
    <w:unhideWhenUsed/>
    <w:qFormat/>
    <w:rsid w:val="00381014"/>
    <w:pPr>
      <w:spacing w:after="57"/>
      <w:ind w:left="850"/>
    </w:pPr>
    <w:rPr>
      <w:rFonts w:cs="Arial"/>
      <w:color w:val="000000"/>
      <w:szCs w:val="23"/>
      <w:lang w:val="en-US"/>
    </w:rPr>
  </w:style>
  <w:style w:type="paragraph" w:customStyle="1" w:styleId="51">
    <w:name w:val="Оглавление 51"/>
    <w:basedOn w:val="a"/>
    <w:next w:val="a"/>
    <w:uiPriority w:val="39"/>
    <w:unhideWhenUsed/>
    <w:qFormat/>
    <w:rsid w:val="00381014"/>
    <w:pPr>
      <w:spacing w:after="57"/>
      <w:ind w:left="1134"/>
    </w:pPr>
    <w:rPr>
      <w:rFonts w:cs="Arial"/>
      <w:color w:val="000000"/>
      <w:szCs w:val="23"/>
      <w:lang w:val="en-US"/>
    </w:rPr>
  </w:style>
  <w:style w:type="paragraph" w:customStyle="1" w:styleId="1c">
    <w:name w:val="Заголовок1"/>
    <w:basedOn w:val="a"/>
    <w:next w:val="a"/>
    <w:uiPriority w:val="10"/>
    <w:qFormat/>
    <w:rsid w:val="00381014"/>
    <w:pPr>
      <w:spacing w:before="300" w:after="200"/>
      <w:ind w:left="470" w:hanging="357"/>
      <w:contextualSpacing/>
    </w:pPr>
    <w:rPr>
      <w:rFonts w:cs="Arial"/>
      <w:color w:val="000000"/>
      <w:sz w:val="48"/>
      <w:szCs w:val="48"/>
      <w:lang w:val="en-US"/>
    </w:rPr>
  </w:style>
  <w:style w:type="character" w:customStyle="1" w:styleId="af4">
    <w:name w:val="Заголовок Знак"/>
    <w:basedOn w:val="a0"/>
    <w:link w:val="af5"/>
    <w:uiPriority w:val="10"/>
    <w:qFormat/>
    <w:rsid w:val="00381014"/>
    <w:rPr>
      <w:rFonts w:ascii="Times New Roman" w:hAnsi="Times New Roman" w:cs="Arial"/>
      <w:color w:val="000000"/>
      <w:sz w:val="48"/>
      <w:szCs w:val="48"/>
      <w:lang w:val="en-US" w:eastAsia="en-US"/>
    </w:rPr>
  </w:style>
  <w:style w:type="paragraph" w:styleId="af6">
    <w:name w:val="footer"/>
    <w:basedOn w:val="a"/>
    <w:link w:val="af7"/>
    <w:uiPriority w:val="99"/>
    <w:unhideWhenUsed/>
    <w:qFormat/>
    <w:rsid w:val="00381014"/>
    <w:pPr>
      <w:tabs>
        <w:tab w:val="center" w:pos="4677"/>
        <w:tab w:val="right" w:pos="9355"/>
      </w:tabs>
      <w:spacing w:after="0" w:line="240" w:lineRule="auto"/>
    </w:pPr>
    <w:rPr>
      <w:rFonts w:ascii="Calibri" w:eastAsia="Calibri" w:hAnsi="Calibri" w:cs="Times New Roman"/>
      <w:sz w:val="22"/>
    </w:rPr>
  </w:style>
  <w:style w:type="character" w:customStyle="1" w:styleId="af7">
    <w:name w:val="Нижний колонтитул Знак"/>
    <w:basedOn w:val="a0"/>
    <w:link w:val="af6"/>
    <w:uiPriority w:val="99"/>
    <w:qFormat/>
    <w:rsid w:val="00381014"/>
    <w:rPr>
      <w:rFonts w:ascii="Calibri" w:eastAsia="Calibri" w:hAnsi="Calibri" w:cs="Times New Roman"/>
      <w:sz w:val="22"/>
    </w:rPr>
  </w:style>
  <w:style w:type="paragraph" w:styleId="af8">
    <w:name w:val="Normal (Web)"/>
    <w:basedOn w:val="a"/>
    <w:unhideWhenUsed/>
    <w:qFormat/>
    <w:rsid w:val="00381014"/>
    <w:pPr>
      <w:spacing w:before="100" w:beforeAutospacing="1" w:after="100" w:afterAutospacing="1" w:line="240" w:lineRule="auto"/>
    </w:pPr>
    <w:rPr>
      <w:rFonts w:eastAsia="Times New Roman" w:cs="Times New Roman"/>
      <w:szCs w:val="24"/>
      <w:lang w:val="en-US"/>
    </w:rPr>
  </w:style>
  <w:style w:type="paragraph" w:customStyle="1" w:styleId="1d">
    <w:name w:val="Подзаголовок1"/>
    <w:basedOn w:val="a"/>
    <w:next w:val="a"/>
    <w:uiPriority w:val="11"/>
    <w:qFormat/>
    <w:rsid w:val="00381014"/>
    <w:pPr>
      <w:spacing w:before="200" w:after="200"/>
      <w:ind w:left="470" w:hanging="357"/>
    </w:pPr>
    <w:rPr>
      <w:rFonts w:cs="Arial"/>
      <w:color w:val="000000"/>
      <w:szCs w:val="24"/>
      <w:lang w:val="en-US"/>
    </w:rPr>
  </w:style>
  <w:style w:type="character" w:customStyle="1" w:styleId="af9">
    <w:name w:val="Подзаголовок Знак"/>
    <w:basedOn w:val="a0"/>
    <w:link w:val="afa"/>
    <w:uiPriority w:val="11"/>
    <w:qFormat/>
    <w:rsid w:val="00381014"/>
    <w:rPr>
      <w:rFonts w:ascii="Times New Roman" w:hAnsi="Times New Roman" w:cs="Arial"/>
      <w:color w:val="000000"/>
      <w:sz w:val="24"/>
      <w:szCs w:val="24"/>
      <w:lang w:val="en-US" w:eastAsia="en-US"/>
    </w:rPr>
  </w:style>
  <w:style w:type="table" w:customStyle="1" w:styleId="1e">
    <w:name w:val="Сетка таблицы1"/>
    <w:basedOn w:val="a1"/>
    <w:next w:val="afb"/>
    <w:uiPriority w:val="59"/>
    <w:qFormat/>
    <w:rsid w:val="00381014"/>
    <w:pPr>
      <w:spacing w:after="0" w:line="240" w:lineRule="auto"/>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uiPriority w:val="9"/>
    <w:semiHidden/>
    <w:unhideWhenUsed/>
    <w:qFormat/>
    <w:rsid w:val="00381014"/>
    <w:pPr>
      <w:keepNext/>
      <w:keepLines/>
      <w:spacing w:before="40" w:after="0"/>
      <w:ind w:left="470" w:hanging="357"/>
      <w:outlineLvl w:val="1"/>
    </w:pPr>
    <w:rPr>
      <w:rFonts w:ascii="Calibri Light" w:eastAsia="DengXian Light" w:hAnsi="Calibri Light" w:cs="Times New Roman"/>
      <w:color w:val="2E74B5"/>
      <w:sz w:val="26"/>
      <w:szCs w:val="26"/>
      <w:lang w:val="en-US"/>
    </w:rPr>
  </w:style>
  <w:style w:type="paragraph" w:customStyle="1" w:styleId="310">
    <w:name w:val="Заголовок 31"/>
    <w:basedOn w:val="a"/>
    <w:next w:val="a"/>
    <w:uiPriority w:val="9"/>
    <w:semiHidden/>
    <w:unhideWhenUsed/>
    <w:qFormat/>
    <w:rsid w:val="00381014"/>
    <w:pPr>
      <w:keepNext/>
      <w:keepLines/>
      <w:spacing w:before="40" w:after="0"/>
      <w:ind w:left="470" w:hanging="357"/>
      <w:outlineLvl w:val="2"/>
    </w:pPr>
    <w:rPr>
      <w:rFonts w:ascii="Calibri Light" w:eastAsia="DengXian Light" w:hAnsi="Calibri Light" w:cs="Times New Roman"/>
      <w:color w:val="1F4E79"/>
      <w:szCs w:val="24"/>
      <w:lang w:val="en-US"/>
    </w:rPr>
  </w:style>
  <w:style w:type="table" w:customStyle="1" w:styleId="111">
    <w:name w:val="Сетка таблицы11"/>
    <w:basedOn w:val="a1"/>
    <w:uiPriority w:val="59"/>
    <w:qFormat/>
    <w:rsid w:val="00381014"/>
    <w:pPr>
      <w:spacing w:after="0" w:line="240" w:lineRule="auto"/>
    </w:pPr>
    <w:rPr>
      <w:rFonts w:ascii="Calibri" w:eastAsia="SimSu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1">
    <w:name w:val="numbered1"/>
    <w:basedOn w:val="a"/>
    <w:next w:val="afc"/>
    <w:link w:val="1f"/>
    <w:uiPriority w:val="34"/>
    <w:qFormat/>
    <w:rsid w:val="00381014"/>
    <w:pPr>
      <w:ind w:left="720" w:hanging="357"/>
      <w:contextualSpacing/>
    </w:pPr>
    <w:rPr>
      <w:rFonts w:cs="Arial"/>
      <w:color w:val="000000"/>
      <w:szCs w:val="23"/>
      <w:lang w:val="en-US"/>
    </w:rPr>
  </w:style>
  <w:style w:type="character" w:customStyle="1" w:styleId="1f">
    <w:name w:val="Абзац списка Знак1"/>
    <w:aliases w:val="ТАБЛИЦЫ Знак1,маркированный Знак1,List Paragraph Знак1,без абзаца Знак1,ПАРАГРАФ Знак1,Раздел Знак1,List_Paragraph Знак1,Multilevel para_II Знак1,List Paragraph (numbered (a)) Знак1,List Paragraph1 Знак1,WB Para Знак1,FooterText Знак"/>
    <w:link w:val="numbered1"/>
    <w:uiPriority w:val="34"/>
    <w:qFormat/>
    <w:locked/>
    <w:rsid w:val="00381014"/>
    <w:rPr>
      <w:rFonts w:ascii="Times New Roman" w:hAnsi="Times New Roman" w:cs="Arial"/>
      <w:color w:val="000000"/>
      <w:sz w:val="24"/>
      <w:szCs w:val="23"/>
      <w:lang w:val="en-US" w:eastAsia="en-US"/>
    </w:rPr>
  </w:style>
  <w:style w:type="character" w:customStyle="1" w:styleId="gmail-6qdmmrcssattr">
    <w:name w:val="gmail-_6qdm_mr_css_attr"/>
    <w:basedOn w:val="a0"/>
    <w:qFormat/>
    <w:rsid w:val="00381014"/>
  </w:style>
  <w:style w:type="character" w:customStyle="1" w:styleId="gmail-textexposedshowmrcssattr">
    <w:name w:val="gmail-text_exposed_show_mr_css_attr"/>
    <w:basedOn w:val="a0"/>
    <w:qFormat/>
    <w:rsid w:val="00381014"/>
  </w:style>
  <w:style w:type="character" w:customStyle="1" w:styleId="1f0">
    <w:name w:val="Неразрешенное упоминание1"/>
    <w:uiPriority w:val="99"/>
    <w:unhideWhenUsed/>
    <w:qFormat/>
    <w:rsid w:val="00381014"/>
    <w:rPr>
      <w:color w:val="605E5C"/>
      <w:shd w:val="clear" w:color="auto" w:fill="E1DFDD"/>
    </w:rPr>
  </w:style>
  <w:style w:type="paragraph" w:customStyle="1" w:styleId="112">
    <w:name w:val="Без интервала11"/>
    <w:next w:val="afd"/>
    <w:qFormat/>
    <w:rsid w:val="00381014"/>
    <w:pPr>
      <w:spacing w:after="0" w:line="240" w:lineRule="auto"/>
    </w:pPr>
    <w:rPr>
      <w:rFonts w:ascii="Calibri" w:eastAsia="Times New Roman" w:hAnsi="Calibri" w:cs="Times New Roman"/>
      <w:sz w:val="22"/>
      <w:lang w:eastAsia="ru-RU"/>
    </w:rPr>
  </w:style>
  <w:style w:type="paragraph" w:customStyle="1" w:styleId="1f1">
    <w:name w:val="Без интервала1"/>
    <w:next w:val="afd"/>
    <w:uiPriority w:val="1"/>
    <w:qFormat/>
    <w:rsid w:val="00381014"/>
    <w:pPr>
      <w:spacing w:after="0" w:line="240" w:lineRule="auto"/>
    </w:pPr>
    <w:rPr>
      <w:rFonts w:ascii="Calibri" w:hAnsi="Calibri"/>
      <w:sz w:val="22"/>
      <w:lang w:val="en-US"/>
    </w:rPr>
  </w:style>
  <w:style w:type="paragraph" w:customStyle="1" w:styleId="Default">
    <w:name w:val="Default"/>
    <w:qFormat/>
    <w:rsid w:val="00381014"/>
    <w:pPr>
      <w:autoSpaceDE w:val="0"/>
      <w:autoSpaceDN w:val="0"/>
      <w:adjustRightInd w:val="0"/>
      <w:spacing w:after="0" w:line="240" w:lineRule="auto"/>
    </w:pPr>
    <w:rPr>
      <w:rFonts w:eastAsia="Times New Roman" w:cs="Times New Roman"/>
      <w:color w:val="000000"/>
      <w:szCs w:val="24"/>
    </w:rPr>
  </w:style>
  <w:style w:type="paragraph" w:customStyle="1" w:styleId="32">
    <w:name w:val="Заголовок №3"/>
    <w:basedOn w:val="a"/>
    <w:uiPriority w:val="99"/>
    <w:unhideWhenUsed/>
    <w:qFormat/>
    <w:rsid w:val="00381014"/>
    <w:pPr>
      <w:shd w:val="clear" w:color="auto" w:fill="FFFFFF"/>
      <w:spacing w:after="200" w:line="360" w:lineRule="auto"/>
      <w:ind w:firstLine="730"/>
      <w:outlineLvl w:val="2"/>
    </w:pPr>
    <w:rPr>
      <w:rFonts w:ascii="Calibri" w:eastAsia="DengXian" w:hAnsi="Calibri" w:cs="Times New Roman"/>
      <w:b/>
      <w:szCs w:val="24"/>
      <w:lang w:eastAsia="ru-RU"/>
    </w:rPr>
  </w:style>
  <w:style w:type="character" w:customStyle="1" w:styleId="FontStyle12">
    <w:name w:val="Font Style12"/>
    <w:uiPriority w:val="99"/>
    <w:qFormat/>
    <w:rsid w:val="00381014"/>
    <w:rPr>
      <w:rFonts w:ascii="Times New Roman" w:hAnsi="Times New Roman" w:cs="Times New Roman"/>
      <w:sz w:val="18"/>
      <w:szCs w:val="18"/>
    </w:rPr>
  </w:style>
  <w:style w:type="paragraph" w:customStyle="1" w:styleId="52">
    <w:name w:val="Абзац списка5"/>
    <w:basedOn w:val="a"/>
    <w:qFormat/>
    <w:rsid w:val="00381014"/>
    <w:pPr>
      <w:spacing w:after="200" w:line="276" w:lineRule="auto"/>
      <w:ind w:left="720"/>
      <w:contextualSpacing/>
    </w:pPr>
    <w:rPr>
      <w:rFonts w:ascii="Calibri" w:eastAsia="Calibri" w:hAnsi="Calibri" w:cs="Times New Roman"/>
      <w:sz w:val="22"/>
    </w:rPr>
  </w:style>
  <w:style w:type="table" w:customStyle="1" w:styleId="1110">
    <w:name w:val="Сетка таблицы111"/>
    <w:basedOn w:val="a1"/>
    <w:uiPriority w:val="59"/>
    <w:qFormat/>
    <w:rsid w:val="00381014"/>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kZagolovok2">
    <w:name w:val="_Заголовок Раздел (tkZagolovok2)"/>
    <w:basedOn w:val="a"/>
    <w:qFormat/>
    <w:rsid w:val="00381014"/>
    <w:pPr>
      <w:spacing w:before="200" w:after="200" w:line="276" w:lineRule="auto"/>
      <w:ind w:left="1134" w:right="1134"/>
      <w:jc w:val="center"/>
    </w:pPr>
    <w:rPr>
      <w:rFonts w:ascii="Arial" w:eastAsia="Times New Roman" w:hAnsi="Arial" w:cs="Arial"/>
      <w:b/>
      <w:bCs/>
      <w:szCs w:val="24"/>
      <w:lang w:eastAsia="ru-RU"/>
    </w:rPr>
  </w:style>
  <w:style w:type="character" w:customStyle="1" w:styleId="62">
    <w:name w:val="Основной текст6"/>
    <w:basedOn w:val="a0"/>
    <w:qFormat/>
    <w:rsid w:val="00381014"/>
    <w:rPr>
      <w:rFonts w:ascii="Times New Roman" w:eastAsia="Times New Roman" w:hAnsi="Times New Roman" w:cs="Times New Roman"/>
      <w:color w:val="000000"/>
      <w:spacing w:val="0"/>
      <w:w w:val="100"/>
      <w:position w:val="0"/>
      <w:sz w:val="26"/>
      <w:szCs w:val="26"/>
      <w:u w:val="none"/>
      <w:shd w:val="clear" w:color="auto" w:fill="FFFFFF"/>
      <w:lang w:val="ru-RU"/>
    </w:rPr>
  </w:style>
  <w:style w:type="character" w:customStyle="1" w:styleId="afe">
    <w:name w:val="Основной текст + Полужирный"/>
    <w:basedOn w:val="a0"/>
    <w:qFormat/>
    <w:rsid w:val="00381014"/>
    <w:rPr>
      <w:rFonts w:ascii="Times New Roman" w:eastAsia="Times New Roman" w:hAnsi="Times New Roman" w:cs="Times New Roman"/>
      <w:b/>
      <w:bCs/>
      <w:color w:val="000000"/>
      <w:spacing w:val="0"/>
      <w:w w:val="100"/>
      <w:position w:val="0"/>
      <w:sz w:val="26"/>
      <w:szCs w:val="26"/>
      <w:u w:val="none"/>
      <w:shd w:val="clear" w:color="auto" w:fill="FFFFFF"/>
      <w:lang w:val="ru-RU"/>
    </w:rPr>
  </w:style>
  <w:style w:type="character" w:customStyle="1" w:styleId="22">
    <w:name w:val="Основной текст (2)_"/>
    <w:link w:val="23"/>
    <w:qFormat/>
    <w:rsid w:val="00381014"/>
    <w:rPr>
      <w:rFonts w:ascii="Tahoma" w:eastAsia="Tahoma" w:hAnsi="Tahoma" w:cs="Tahoma"/>
      <w:spacing w:val="2"/>
      <w:sz w:val="21"/>
      <w:szCs w:val="21"/>
      <w:shd w:val="clear" w:color="auto" w:fill="FFFFFF"/>
    </w:rPr>
  </w:style>
  <w:style w:type="paragraph" w:customStyle="1" w:styleId="23">
    <w:name w:val="Основной текст (2)"/>
    <w:basedOn w:val="a"/>
    <w:link w:val="22"/>
    <w:qFormat/>
    <w:rsid w:val="00381014"/>
    <w:pPr>
      <w:shd w:val="clear" w:color="auto" w:fill="FFFFFF"/>
      <w:spacing w:after="1500" w:line="312" w:lineRule="exact"/>
      <w:ind w:firstLine="460"/>
    </w:pPr>
    <w:rPr>
      <w:rFonts w:ascii="Tahoma" w:eastAsia="Tahoma" w:hAnsi="Tahoma" w:cs="Tahoma"/>
      <w:spacing w:val="2"/>
      <w:sz w:val="21"/>
      <w:szCs w:val="21"/>
    </w:rPr>
  </w:style>
  <w:style w:type="character" w:customStyle="1" w:styleId="24">
    <w:name w:val="Неразрешенное упоминание2"/>
    <w:basedOn w:val="a0"/>
    <w:uiPriority w:val="99"/>
    <w:semiHidden/>
    <w:unhideWhenUsed/>
    <w:qFormat/>
    <w:rsid w:val="00381014"/>
    <w:rPr>
      <w:color w:val="605E5C"/>
      <w:shd w:val="clear" w:color="auto" w:fill="E1DFDD"/>
    </w:rPr>
  </w:style>
  <w:style w:type="paragraph" w:customStyle="1" w:styleId="1f2">
    <w:name w:val="Заголовок оглавления1"/>
    <w:basedOn w:val="1"/>
    <w:next w:val="a"/>
    <w:uiPriority w:val="39"/>
    <w:unhideWhenUsed/>
    <w:qFormat/>
    <w:rsid w:val="00381014"/>
    <w:pPr>
      <w:keepNext/>
      <w:keepLines/>
      <w:spacing w:before="240" w:beforeAutospacing="0" w:after="0" w:afterAutospacing="0" w:line="259" w:lineRule="auto"/>
      <w:outlineLvl w:val="9"/>
    </w:pPr>
    <w:rPr>
      <w:rFonts w:ascii="Calibri Light" w:eastAsia="DengXian Light" w:hAnsi="Calibri Light"/>
      <w:b w:val="0"/>
      <w:bCs w:val="0"/>
      <w:color w:val="2E74B5"/>
      <w:kern w:val="0"/>
      <w:sz w:val="32"/>
      <w:szCs w:val="32"/>
    </w:rPr>
  </w:style>
  <w:style w:type="character" w:customStyle="1" w:styleId="33">
    <w:name w:val="Неразрешенное упоминание3"/>
    <w:basedOn w:val="a0"/>
    <w:uiPriority w:val="99"/>
    <w:semiHidden/>
    <w:unhideWhenUsed/>
    <w:qFormat/>
    <w:rsid w:val="00381014"/>
    <w:rPr>
      <w:color w:val="605E5C"/>
      <w:shd w:val="clear" w:color="auto" w:fill="E1DFDD"/>
    </w:rPr>
  </w:style>
  <w:style w:type="character" w:customStyle="1" w:styleId="aff">
    <w:name w:val="Абзац списка Знак"/>
    <w:aliases w:val="ТАБЛИЦЫ Знак,маркированный Знак,List Paragraph Знак,без абзаца Знак,ПАРАГРАФ Знак,Раздел Знак,List_Paragraph Знак,Multilevel para_II Знак,List Paragraph (numbered (a)) Знак,List Paragraph1 Знак,WB Para Знак,Bullet List Знак"/>
    <w:uiPriority w:val="34"/>
    <w:qFormat/>
    <w:rsid w:val="00381014"/>
  </w:style>
  <w:style w:type="character" w:customStyle="1" w:styleId="211">
    <w:name w:val="Заголовок 2 Знак1"/>
    <w:basedOn w:val="a0"/>
    <w:uiPriority w:val="9"/>
    <w:semiHidden/>
    <w:qFormat/>
    <w:rsid w:val="00381014"/>
    <w:rPr>
      <w:rFonts w:ascii="Calibri Light" w:eastAsia="DengXian Light" w:hAnsi="Calibri Light" w:cs="Times New Roman"/>
      <w:color w:val="2E74B5"/>
      <w:sz w:val="26"/>
      <w:szCs w:val="26"/>
    </w:rPr>
  </w:style>
  <w:style w:type="character" w:customStyle="1" w:styleId="311">
    <w:name w:val="Заголовок 3 Знак1"/>
    <w:basedOn w:val="a0"/>
    <w:uiPriority w:val="9"/>
    <w:semiHidden/>
    <w:qFormat/>
    <w:rsid w:val="00381014"/>
    <w:rPr>
      <w:rFonts w:ascii="Calibri Light" w:eastAsia="DengXian Light" w:hAnsi="Calibri Light" w:cs="Times New Roman"/>
      <w:color w:val="1F4E79"/>
      <w:sz w:val="24"/>
      <w:szCs w:val="24"/>
    </w:rPr>
  </w:style>
  <w:style w:type="character" w:customStyle="1" w:styleId="Heading2Char">
    <w:name w:val="Heading 2 Char"/>
    <w:basedOn w:val="a0"/>
    <w:uiPriority w:val="9"/>
    <w:rsid w:val="00381014"/>
    <w:rPr>
      <w:rFonts w:ascii="Arial" w:eastAsia="Arial" w:hAnsi="Arial" w:cs="Arial"/>
      <w:sz w:val="34"/>
    </w:rPr>
  </w:style>
  <w:style w:type="character" w:customStyle="1" w:styleId="Heading3Char">
    <w:name w:val="Heading 3 Char"/>
    <w:basedOn w:val="a0"/>
    <w:uiPriority w:val="9"/>
    <w:qFormat/>
    <w:rsid w:val="00381014"/>
    <w:rPr>
      <w:rFonts w:ascii="Arial" w:eastAsia="Arial" w:hAnsi="Arial" w:cs="Arial"/>
      <w:sz w:val="30"/>
      <w:szCs w:val="30"/>
    </w:rPr>
  </w:style>
  <w:style w:type="character" w:customStyle="1" w:styleId="Heading4Char">
    <w:name w:val="Heading 4 Char"/>
    <w:basedOn w:val="a0"/>
    <w:uiPriority w:val="9"/>
    <w:rsid w:val="00381014"/>
    <w:rPr>
      <w:rFonts w:ascii="Arial" w:eastAsia="Arial" w:hAnsi="Arial" w:cs="Arial"/>
      <w:b/>
      <w:bCs/>
      <w:sz w:val="26"/>
      <w:szCs w:val="26"/>
    </w:rPr>
  </w:style>
  <w:style w:type="character" w:customStyle="1" w:styleId="Heading5Char">
    <w:name w:val="Heading 5 Char"/>
    <w:basedOn w:val="a0"/>
    <w:uiPriority w:val="9"/>
    <w:qFormat/>
    <w:rsid w:val="00381014"/>
    <w:rPr>
      <w:rFonts w:ascii="Arial" w:eastAsia="Arial" w:hAnsi="Arial" w:cs="Arial"/>
      <w:b/>
      <w:bCs/>
      <w:sz w:val="24"/>
      <w:szCs w:val="24"/>
    </w:rPr>
  </w:style>
  <w:style w:type="character" w:customStyle="1" w:styleId="Heading6Char">
    <w:name w:val="Heading 6 Char"/>
    <w:basedOn w:val="a0"/>
    <w:uiPriority w:val="9"/>
    <w:qFormat/>
    <w:rsid w:val="00381014"/>
    <w:rPr>
      <w:rFonts w:ascii="Arial" w:eastAsia="Arial" w:hAnsi="Arial" w:cs="Arial"/>
      <w:b/>
      <w:bCs/>
      <w:sz w:val="22"/>
      <w:szCs w:val="22"/>
    </w:rPr>
  </w:style>
  <w:style w:type="character" w:customStyle="1" w:styleId="Heading7Char">
    <w:name w:val="Heading 7 Char"/>
    <w:basedOn w:val="a0"/>
    <w:uiPriority w:val="9"/>
    <w:qFormat/>
    <w:rsid w:val="00381014"/>
    <w:rPr>
      <w:rFonts w:ascii="Arial" w:eastAsia="Arial" w:hAnsi="Arial" w:cs="Arial"/>
      <w:b/>
      <w:bCs/>
      <w:i/>
      <w:iCs/>
      <w:sz w:val="22"/>
      <w:szCs w:val="22"/>
    </w:rPr>
  </w:style>
  <w:style w:type="character" w:customStyle="1" w:styleId="Heading8Char">
    <w:name w:val="Heading 8 Char"/>
    <w:basedOn w:val="a0"/>
    <w:uiPriority w:val="9"/>
    <w:qFormat/>
    <w:rsid w:val="00381014"/>
    <w:rPr>
      <w:rFonts w:ascii="Arial" w:eastAsia="Arial" w:hAnsi="Arial" w:cs="Arial"/>
      <w:i/>
      <w:iCs/>
      <w:sz w:val="22"/>
      <w:szCs w:val="22"/>
    </w:rPr>
  </w:style>
  <w:style w:type="character" w:customStyle="1" w:styleId="Heading9Char">
    <w:name w:val="Heading 9 Char"/>
    <w:basedOn w:val="a0"/>
    <w:uiPriority w:val="9"/>
    <w:qFormat/>
    <w:rsid w:val="00381014"/>
    <w:rPr>
      <w:rFonts w:ascii="Arial" w:eastAsia="Arial" w:hAnsi="Arial" w:cs="Arial"/>
      <w:i/>
      <w:iCs/>
      <w:sz w:val="21"/>
      <w:szCs w:val="21"/>
    </w:rPr>
  </w:style>
  <w:style w:type="character" w:customStyle="1" w:styleId="TitleChar">
    <w:name w:val="Title Char"/>
    <w:basedOn w:val="a0"/>
    <w:uiPriority w:val="10"/>
    <w:qFormat/>
    <w:rsid w:val="00381014"/>
    <w:rPr>
      <w:sz w:val="48"/>
      <w:szCs w:val="48"/>
    </w:rPr>
  </w:style>
  <w:style w:type="character" w:customStyle="1" w:styleId="SubtitleChar">
    <w:name w:val="Subtitle Char"/>
    <w:basedOn w:val="a0"/>
    <w:uiPriority w:val="11"/>
    <w:qFormat/>
    <w:rsid w:val="00381014"/>
    <w:rPr>
      <w:sz w:val="24"/>
      <w:szCs w:val="24"/>
    </w:rPr>
  </w:style>
  <w:style w:type="character" w:customStyle="1" w:styleId="QuoteChar">
    <w:name w:val="Quote Char"/>
    <w:uiPriority w:val="29"/>
    <w:qFormat/>
    <w:rsid w:val="00381014"/>
    <w:rPr>
      <w:i/>
    </w:rPr>
  </w:style>
  <w:style w:type="character" w:customStyle="1" w:styleId="IntenseQuoteChar">
    <w:name w:val="Intense Quote Char"/>
    <w:uiPriority w:val="30"/>
    <w:qFormat/>
    <w:rsid w:val="00381014"/>
    <w:rPr>
      <w:i/>
    </w:rPr>
  </w:style>
  <w:style w:type="character" w:customStyle="1" w:styleId="HeaderChar">
    <w:name w:val="Header Char"/>
    <w:basedOn w:val="a0"/>
    <w:uiPriority w:val="99"/>
    <w:qFormat/>
    <w:rsid w:val="00381014"/>
  </w:style>
  <w:style w:type="character" w:customStyle="1" w:styleId="CaptionChar">
    <w:name w:val="Caption Char"/>
    <w:uiPriority w:val="99"/>
    <w:qFormat/>
    <w:rsid w:val="00381014"/>
  </w:style>
  <w:style w:type="character" w:customStyle="1" w:styleId="FootnoteTextChar">
    <w:name w:val="Footnote Text Char"/>
    <w:uiPriority w:val="99"/>
    <w:qFormat/>
    <w:rsid w:val="00381014"/>
    <w:rPr>
      <w:sz w:val="18"/>
    </w:rPr>
  </w:style>
  <w:style w:type="character" w:customStyle="1" w:styleId="EndnoteTextChar">
    <w:name w:val="Endnote Text Char"/>
    <w:uiPriority w:val="99"/>
    <w:qFormat/>
    <w:rsid w:val="00381014"/>
    <w:rPr>
      <w:sz w:val="20"/>
    </w:rPr>
  </w:style>
  <w:style w:type="character" w:customStyle="1" w:styleId="Heading1Char">
    <w:name w:val="Heading 1 Char"/>
    <w:basedOn w:val="a0"/>
    <w:uiPriority w:val="9"/>
    <w:qFormat/>
    <w:rsid w:val="00381014"/>
    <w:rPr>
      <w:rFonts w:ascii="Arial" w:eastAsia="Arial" w:hAnsi="Arial" w:cs="Arial"/>
      <w:sz w:val="40"/>
      <w:szCs w:val="40"/>
    </w:rPr>
  </w:style>
  <w:style w:type="paragraph" w:customStyle="1" w:styleId="212">
    <w:name w:val="Цитата 21"/>
    <w:basedOn w:val="a"/>
    <w:next w:val="a"/>
    <w:uiPriority w:val="29"/>
    <w:qFormat/>
    <w:rsid w:val="00381014"/>
    <w:pPr>
      <w:ind w:left="720" w:right="720" w:hanging="357"/>
    </w:pPr>
    <w:rPr>
      <w:rFonts w:cs="Arial"/>
      <w:i/>
      <w:color w:val="000000"/>
      <w:szCs w:val="23"/>
      <w:lang w:val="en-US"/>
    </w:rPr>
  </w:style>
  <w:style w:type="character" w:customStyle="1" w:styleId="25">
    <w:name w:val="Цитата 2 Знак"/>
    <w:basedOn w:val="a0"/>
    <w:link w:val="26"/>
    <w:uiPriority w:val="29"/>
    <w:qFormat/>
    <w:rsid w:val="00381014"/>
    <w:rPr>
      <w:rFonts w:ascii="Times New Roman" w:hAnsi="Times New Roman" w:cs="Arial"/>
      <w:i/>
      <w:color w:val="000000"/>
      <w:sz w:val="24"/>
      <w:szCs w:val="23"/>
      <w:lang w:val="en-US" w:eastAsia="en-US"/>
    </w:rPr>
  </w:style>
  <w:style w:type="paragraph" w:customStyle="1" w:styleId="1f3">
    <w:name w:val="Выделенная цитата1"/>
    <w:basedOn w:val="a"/>
    <w:next w:val="a"/>
    <w:uiPriority w:val="30"/>
    <w:qFormat/>
    <w:rsid w:val="00381014"/>
    <w:pPr>
      <w:pBdr>
        <w:top w:val="single" w:sz="4" w:space="5" w:color="FFFFFF"/>
        <w:left w:val="single" w:sz="4" w:space="10" w:color="FFFFFF"/>
        <w:bottom w:val="single" w:sz="4" w:space="5" w:color="FFFFFF"/>
        <w:right w:val="single" w:sz="4" w:space="10" w:color="FFFFFF"/>
      </w:pBdr>
      <w:shd w:val="clear" w:color="auto" w:fill="F2F2F2"/>
      <w:ind w:left="720" w:right="720" w:hanging="357"/>
    </w:pPr>
    <w:rPr>
      <w:rFonts w:cs="Arial"/>
      <w:i/>
      <w:color w:val="000000"/>
      <w:szCs w:val="23"/>
      <w:lang w:val="en-US"/>
    </w:rPr>
  </w:style>
  <w:style w:type="character" w:customStyle="1" w:styleId="aff0">
    <w:name w:val="Выделенная цитата Знак"/>
    <w:basedOn w:val="a0"/>
    <w:link w:val="aff1"/>
    <w:uiPriority w:val="30"/>
    <w:qFormat/>
    <w:rsid w:val="00381014"/>
    <w:rPr>
      <w:rFonts w:ascii="Times New Roman" w:hAnsi="Times New Roman" w:cs="Arial"/>
      <w:i/>
      <w:color w:val="000000"/>
      <w:sz w:val="24"/>
      <w:szCs w:val="23"/>
      <w:shd w:val="clear" w:color="auto" w:fill="F2F2F2"/>
      <w:lang w:val="en-US" w:eastAsia="en-US"/>
    </w:rPr>
  </w:style>
  <w:style w:type="character" w:customStyle="1" w:styleId="FooterChar">
    <w:name w:val="Footer Char"/>
    <w:basedOn w:val="a0"/>
    <w:uiPriority w:val="99"/>
    <w:qFormat/>
    <w:rsid w:val="00381014"/>
  </w:style>
  <w:style w:type="table" w:customStyle="1" w:styleId="27">
    <w:name w:val="Сетка таблицы2"/>
    <w:basedOn w:val="a1"/>
    <w:uiPriority w:val="59"/>
    <w:qFormat/>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qFormat/>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uiPriority w:val="59"/>
    <w:qFormat/>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qFormat/>
    <w:rsid w:val="00381014"/>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uiPriority w:val="99"/>
    <w:qFormat/>
    <w:rsid w:val="00381014"/>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qFormat/>
    <w:rsid w:val="00381014"/>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qFormat/>
    <w:rsid w:val="00381014"/>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qFormat/>
    <w:rsid w:val="00381014"/>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qFormat/>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81014"/>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81014"/>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81014"/>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81014"/>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381014"/>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381014"/>
    <w:pPr>
      <w:spacing w:after="0" w:line="240" w:lineRule="auto"/>
    </w:pPr>
    <w:rPr>
      <w:rFonts w:ascii="Calibri" w:hAnsi="Calibri"/>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81014"/>
    <w:pPr>
      <w:spacing w:after="0" w:line="240" w:lineRule="auto"/>
    </w:pPr>
    <w:rPr>
      <w:rFonts w:ascii="Calibri" w:hAnsi="Calibri"/>
      <w:sz w:val="20"/>
      <w:szCs w:val="20"/>
      <w:lang w:eastAsia="ru-RU"/>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81014"/>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81014"/>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381014"/>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381014"/>
    <w:pPr>
      <w:spacing w:after="0" w:line="240" w:lineRule="auto"/>
    </w:pPr>
    <w:rPr>
      <w:rFonts w:ascii="Calibri" w:hAnsi="Calibri"/>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81014"/>
    <w:pPr>
      <w:spacing w:after="0" w:line="240" w:lineRule="auto"/>
    </w:pPr>
    <w:rPr>
      <w:rFonts w:ascii="Calibri" w:hAnsi="Calibri"/>
      <w:sz w:val="20"/>
      <w:szCs w:val="20"/>
      <w:lang w:eastAsia="ru-RU"/>
    </w:rPr>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il"/>
          <w:left w:val="nil"/>
          <w:bottom w:val="single" w:sz="4" w:space="0" w:color="A0B7E1"/>
          <w:right w:val="nil"/>
        </w:tcBorders>
        <w:shd w:val="clear" w:color="FFFFFF" w:fill="FFFFFF"/>
      </w:tcPr>
    </w:tblStylePr>
    <w:tblStylePr w:type="lastRow">
      <w:rPr>
        <w:rFonts w:ascii="Arial" w:hAnsi="Arial"/>
        <w:b/>
        <w:color w:val="A0B7E1"/>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i/>
        <w:color w:val="A0B7E1"/>
        <w:sz w:val="22"/>
      </w:rPr>
      <w:tblPr/>
      <w:tcPr>
        <w:tcBorders>
          <w:top w:val="nil"/>
          <w:left w:val="nil"/>
          <w:bottom w:val="nil"/>
          <w:right w:val="single" w:sz="4" w:space="0" w:color="A0B7E1"/>
        </w:tcBorders>
        <w:shd w:val="clear" w:color="FFFFFF" w:fill="auto"/>
      </w:tcPr>
    </w:tblStylePr>
    <w:tblStylePr w:type="lastCol">
      <w:rPr>
        <w:rFonts w:ascii="Arial" w:hAnsi="Arial"/>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381014"/>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81014"/>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81014"/>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81014"/>
    <w:pPr>
      <w:spacing w:after="0" w:line="240" w:lineRule="auto"/>
    </w:pPr>
    <w:rPr>
      <w:rFonts w:ascii="Calibri" w:hAnsi="Calibri"/>
      <w:sz w:val="20"/>
      <w:szCs w:val="20"/>
      <w:lang w:eastAsia="ru-RU"/>
    </w:rPr>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il"/>
          <w:left w:val="nil"/>
          <w:bottom w:val="single" w:sz="4" w:space="0" w:color="A2C6E7"/>
          <w:right w:val="nil"/>
        </w:tcBorders>
        <w:shd w:val="clear" w:color="FFFFFF" w:fill="FFFFFF"/>
      </w:tcPr>
    </w:tblStylePr>
    <w:tblStylePr w:type="lastRow">
      <w:rPr>
        <w:rFonts w:ascii="Arial" w:hAnsi="Arial"/>
        <w:b/>
        <w:color w:val="245A8D"/>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A2C6E7"/>
        </w:tcBorders>
        <w:shd w:val="clear" w:color="FFFFFF" w:fill="auto"/>
      </w:tcPr>
    </w:tblStylePr>
    <w:tblStylePr w:type="lastCol">
      <w:rPr>
        <w:rFonts w:ascii="Arial" w:hAnsi="Arial"/>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381014"/>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381014"/>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81014"/>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381014"/>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81014"/>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81014"/>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81014"/>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381014"/>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81014"/>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81014"/>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81014"/>
    <w:pPr>
      <w:spacing w:after="0" w:line="240" w:lineRule="auto"/>
    </w:pPr>
    <w:rPr>
      <w:rFonts w:ascii="Calibri" w:hAnsi="Calibri"/>
      <w:sz w:val="20"/>
      <w:szCs w:val="20"/>
      <w:lang w:eastAsia="ru-RU"/>
    </w:rPr>
    <w:tblPr>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381014"/>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381014"/>
    <w:pPr>
      <w:spacing w:after="0" w:line="240" w:lineRule="auto"/>
    </w:pPr>
    <w:rPr>
      <w:rFonts w:ascii="Calibri" w:hAnsi="Calibri"/>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81014"/>
    <w:pPr>
      <w:spacing w:after="0" w:line="240" w:lineRule="auto"/>
    </w:pPr>
    <w:rPr>
      <w:rFonts w:ascii="Calibri" w:hAnsi="Calibri"/>
      <w:sz w:val="20"/>
      <w:szCs w:val="20"/>
      <w:lang w:eastAsia="ru-RU"/>
    </w:rPr>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381014"/>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81014"/>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81014"/>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81014"/>
    <w:pPr>
      <w:spacing w:after="0" w:line="240" w:lineRule="auto"/>
    </w:pPr>
    <w:rPr>
      <w:rFonts w:ascii="Calibri" w:hAnsi="Calibri"/>
      <w:sz w:val="20"/>
      <w:szCs w:val="20"/>
      <w:lang w:eastAsia="ru-RU"/>
    </w:rPr>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381014"/>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381014"/>
    <w:pPr>
      <w:spacing w:after="0" w:line="240" w:lineRule="auto"/>
    </w:pPr>
    <w:rPr>
      <w:rFonts w:ascii="Calibri" w:hAnsi="Calibri"/>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81014"/>
    <w:pPr>
      <w:spacing w:after="0" w:line="240" w:lineRule="auto"/>
    </w:pPr>
    <w:rPr>
      <w:rFonts w:ascii="Calibri" w:hAnsi="Calibri"/>
      <w:sz w:val="20"/>
      <w:szCs w:val="20"/>
      <w:lang w:eastAsia="ru-RU"/>
    </w:rPr>
    <w:tblPr>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381014"/>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81014"/>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81014"/>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81014"/>
    <w:pPr>
      <w:spacing w:after="0" w:line="240" w:lineRule="auto"/>
    </w:pPr>
    <w:rPr>
      <w:rFonts w:ascii="Calibri" w:hAnsi="Calibri"/>
      <w:sz w:val="20"/>
      <w:szCs w:val="20"/>
      <w:lang w:eastAsia="ru-RU"/>
    </w:rPr>
    <w:tblPr>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381014"/>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381014"/>
    <w:pPr>
      <w:spacing w:after="0" w:line="240" w:lineRule="auto"/>
    </w:pPr>
    <w:rPr>
      <w:rFonts w:ascii="Calibri" w:hAnsi="Calibri"/>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81014"/>
    <w:pPr>
      <w:spacing w:after="0" w:line="240" w:lineRule="auto"/>
    </w:pPr>
    <w:rPr>
      <w:rFonts w:ascii="Calibri" w:hAnsi="Calibri"/>
      <w:sz w:val="20"/>
      <w:szCs w:val="20"/>
      <w:lang w:eastAsia="ru-RU"/>
    </w:rPr>
    <w:tblPr>
      <w:tblBorders>
        <w:right w:val="single" w:sz="4" w:space="0" w:color="4472C4"/>
      </w:tblBorders>
    </w:tblPr>
    <w:tblStylePr w:type="firstRow">
      <w:rPr>
        <w:rFonts w:ascii="Arial" w:hAnsi="Arial"/>
        <w:i/>
        <w:color w:val="254175"/>
        <w:sz w:val="22"/>
      </w:rPr>
      <w:tblPr/>
      <w:tcPr>
        <w:tcBorders>
          <w:top w:val="nil"/>
          <w:left w:val="nil"/>
          <w:bottom w:val="single" w:sz="4" w:space="0" w:color="4472C4"/>
          <w:right w:val="nil"/>
        </w:tcBorders>
        <w:shd w:val="clear" w:color="FFFFFF" w:fill="FFFFFF"/>
      </w:tcPr>
    </w:tblStylePr>
    <w:tblStylePr w:type="lastRow">
      <w:rPr>
        <w:rFonts w:ascii="Arial" w:hAnsi="Arial"/>
        <w:i/>
        <w:color w:val="254175"/>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4472C4"/>
        </w:tcBorders>
        <w:shd w:val="clear" w:color="FFFFFF" w:fill="auto"/>
      </w:tcPr>
    </w:tblStylePr>
    <w:tblStylePr w:type="lastCol">
      <w:rPr>
        <w:rFonts w:ascii="Arial" w:hAnsi="Arial"/>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381014"/>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81014"/>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81014"/>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81014"/>
    <w:pPr>
      <w:spacing w:after="0" w:line="240" w:lineRule="auto"/>
    </w:pPr>
    <w:rPr>
      <w:rFonts w:ascii="Calibri" w:hAnsi="Calibri"/>
      <w:sz w:val="20"/>
      <w:szCs w:val="20"/>
      <w:lang w:eastAsia="ru-RU"/>
    </w:rPr>
    <w:tblPr>
      <w:tblBorders>
        <w:right w:val="single" w:sz="4" w:space="0" w:color="9BC2E5"/>
      </w:tblBorders>
    </w:tblPr>
    <w:tblStylePr w:type="firstRow">
      <w:rPr>
        <w:rFonts w:ascii="Arial" w:hAnsi="Arial"/>
        <w:i/>
        <w:color w:val="9BC2E5"/>
        <w:sz w:val="22"/>
      </w:rPr>
      <w:tblPr/>
      <w:tcPr>
        <w:tcBorders>
          <w:top w:val="nil"/>
          <w:left w:val="nil"/>
          <w:bottom w:val="single" w:sz="4" w:space="0" w:color="9BC2E5"/>
          <w:right w:val="nil"/>
        </w:tcBorders>
        <w:shd w:val="clear" w:color="FFFFFF" w:fill="FFFFFF"/>
      </w:tcPr>
    </w:tblStylePr>
    <w:tblStylePr w:type="lastRow">
      <w:rPr>
        <w:rFonts w:ascii="Arial" w:hAnsi="Arial"/>
        <w:i/>
        <w:color w:val="9BC2E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i/>
        <w:color w:val="9BC2E5"/>
        <w:sz w:val="22"/>
      </w:rPr>
      <w:tblPr/>
      <w:tcPr>
        <w:tcBorders>
          <w:top w:val="nil"/>
          <w:left w:val="nil"/>
          <w:bottom w:val="nil"/>
          <w:right w:val="single" w:sz="4" w:space="0" w:color="9BC2E5"/>
        </w:tcBorders>
        <w:shd w:val="clear" w:color="FFFFFF" w:fill="auto"/>
      </w:tcPr>
    </w:tblStylePr>
    <w:tblStylePr w:type="lastCol">
      <w:rPr>
        <w:rFonts w:ascii="Arial" w:hAnsi="Arial"/>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381014"/>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81014"/>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81014"/>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381014"/>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81014"/>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81014"/>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81014"/>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381014"/>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81014"/>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28">
    <w:name w:val="Заголовок оглавления2"/>
    <w:uiPriority w:val="39"/>
    <w:unhideWhenUsed/>
    <w:qFormat/>
    <w:rsid w:val="00381014"/>
    <w:rPr>
      <w:rFonts w:ascii="Calibri" w:hAnsi="Calibri"/>
      <w:sz w:val="22"/>
    </w:rPr>
  </w:style>
  <w:style w:type="table" w:customStyle="1" w:styleId="120">
    <w:name w:val="Сетка таблицы12"/>
    <w:basedOn w:val="a1"/>
    <w:uiPriority w:val="59"/>
    <w:qFormat/>
    <w:rsid w:val="00381014"/>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2">
    <w:name w:val="Неразрешенное упоминание4"/>
    <w:basedOn w:val="a0"/>
    <w:uiPriority w:val="99"/>
    <w:semiHidden/>
    <w:unhideWhenUsed/>
    <w:rsid w:val="00381014"/>
    <w:rPr>
      <w:color w:val="605E5C"/>
      <w:shd w:val="clear" w:color="auto" w:fill="E1DFDD"/>
    </w:rPr>
  </w:style>
  <w:style w:type="table" w:customStyle="1" w:styleId="121">
    <w:name w:val="Таблица простая 12"/>
    <w:basedOn w:val="a1"/>
    <w:uiPriority w:val="59"/>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0">
    <w:name w:val="Таблица простая 22"/>
    <w:basedOn w:val="a1"/>
    <w:uiPriority w:val="59"/>
    <w:rsid w:val="00381014"/>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1"/>
    <w:uiPriority w:val="99"/>
    <w:rsid w:val="00381014"/>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uiPriority w:val="99"/>
    <w:rsid w:val="00381014"/>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uiPriority w:val="99"/>
    <w:rsid w:val="00381014"/>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99"/>
    <w:rsid w:val="00381014"/>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2">
    <w:name w:val="Таблица-сетка 32"/>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uiPriority w:val="59"/>
    <w:rsid w:val="00381014"/>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2">
    <w:name w:val="Таблица-сетка 5 темная2"/>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2">
    <w:name w:val="Таблица-сетка 6 цветная2"/>
    <w:basedOn w:val="a1"/>
    <w:uiPriority w:val="99"/>
    <w:rsid w:val="00381014"/>
    <w:pPr>
      <w:spacing w:after="0" w:line="240" w:lineRule="auto"/>
    </w:pPr>
    <w:rPr>
      <w:rFonts w:ascii="Calibri" w:hAnsi="Calibri"/>
      <w:color w:val="000000"/>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2">
    <w:name w:val="Таблица-сетка 7 цветная2"/>
    <w:basedOn w:val="a1"/>
    <w:uiPriority w:val="99"/>
    <w:rsid w:val="00381014"/>
    <w:pPr>
      <w:spacing w:after="0" w:line="240" w:lineRule="auto"/>
    </w:pPr>
    <w:rPr>
      <w:rFonts w:ascii="Calibri" w:hAnsi="Calibri"/>
      <w:color w:val="000000"/>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20">
    <w:name w:val="Список-таблица 22"/>
    <w:basedOn w:val="a1"/>
    <w:uiPriority w:val="99"/>
    <w:rsid w:val="00381014"/>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20">
    <w:name w:val="Список-таблица 32"/>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20">
    <w:name w:val="Список-таблица 5 темная2"/>
    <w:basedOn w:val="a1"/>
    <w:uiPriority w:val="99"/>
    <w:rsid w:val="00381014"/>
    <w:pPr>
      <w:spacing w:after="0" w:line="240" w:lineRule="auto"/>
    </w:pPr>
    <w:rPr>
      <w:rFonts w:ascii="Calibri" w:hAnsi="Calibri"/>
      <w:color w:val="FFFFFF"/>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rPr>
        <w:b/>
        <w:bCs/>
      </w:rPr>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99"/>
    <w:rsid w:val="00381014"/>
    <w:pPr>
      <w:spacing w:after="0" w:line="240" w:lineRule="auto"/>
    </w:pPr>
    <w:rPr>
      <w:rFonts w:ascii="Calibri" w:hAnsi="Calibri"/>
      <w:color w:val="000000"/>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20">
    <w:name w:val="Список-таблица 7 цветная2"/>
    <w:basedOn w:val="a1"/>
    <w:uiPriority w:val="99"/>
    <w:rsid w:val="00381014"/>
    <w:pPr>
      <w:spacing w:after="0" w:line="240" w:lineRule="auto"/>
    </w:pPr>
    <w:rPr>
      <w:rFonts w:ascii="Calibri" w:hAnsi="Calibri"/>
      <w:color w:val="000000"/>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9">
    <w:name w:val="Название объекта2"/>
    <w:basedOn w:val="a"/>
    <w:next w:val="a"/>
    <w:uiPriority w:val="35"/>
    <w:semiHidden/>
    <w:unhideWhenUsed/>
    <w:qFormat/>
    <w:rsid w:val="00381014"/>
    <w:pPr>
      <w:spacing w:line="276" w:lineRule="auto"/>
    </w:pPr>
    <w:rPr>
      <w:rFonts w:ascii="Calibri" w:hAnsi="Calibri"/>
      <w:b/>
      <w:bCs/>
      <w:color w:val="5B9BD5"/>
      <w:sz w:val="18"/>
      <w:szCs w:val="18"/>
      <w:lang w:val="en-US"/>
    </w:rPr>
  </w:style>
  <w:style w:type="table" w:customStyle="1" w:styleId="TableGridLight1">
    <w:name w:val="Table Grid Light1"/>
    <w:basedOn w:val="a1"/>
    <w:uiPriority w:val="59"/>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1"/>
    <w:uiPriority w:val="99"/>
    <w:rsid w:val="00381014"/>
    <w:pPr>
      <w:spacing w:after="0" w:line="240" w:lineRule="auto"/>
    </w:pPr>
    <w:rPr>
      <w:rFonts w:ascii="Calibri" w:hAnsi="Calibri"/>
      <w:sz w:val="20"/>
      <w:szCs w:val="20"/>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381014"/>
    <w:pPr>
      <w:spacing w:after="0" w:line="240" w:lineRule="auto"/>
    </w:pPr>
    <w:rPr>
      <w:rFonts w:ascii="Calibri" w:hAnsi="Calibri"/>
      <w:sz w:val="20"/>
      <w:szCs w:val="20"/>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Accent11">
    <w:name w:val="Grid Table 3 - Accent 11"/>
    <w:basedOn w:val="a1"/>
    <w:uiPriority w:val="99"/>
    <w:rsid w:val="00381014"/>
    <w:pPr>
      <w:spacing w:after="0" w:line="240" w:lineRule="auto"/>
    </w:pPr>
    <w:rPr>
      <w:rFonts w:ascii="Calibri" w:hAnsi="Calibri"/>
      <w:sz w:val="20"/>
      <w:szCs w:val="20"/>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381014"/>
    <w:pPr>
      <w:spacing w:after="0" w:line="240" w:lineRule="auto"/>
    </w:pPr>
    <w:rPr>
      <w:rFonts w:ascii="Calibri" w:hAnsi="Calibri"/>
      <w:sz w:val="20"/>
      <w:szCs w:val="20"/>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Accent11">
    <w:name w:val="Grid Table 4 - Accent 11"/>
    <w:basedOn w:val="a1"/>
    <w:uiPriority w:val="5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Accent11">
    <w:name w:val="Grid Table 5 Dark- Accent 1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Accent11">
    <w:name w:val="Grid Table 6 Colorful - Accent 11"/>
    <w:basedOn w:val="a1"/>
    <w:uiPriority w:val="99"/>
    <w:rsid w:val="00381014"/>
    <w:pPr>
      <w:spacing w:after="0" w:line="240" w:lineRule="auto"/>
    </w:pPr>
    <w:rPr>
      <w:rFonts w:ascii="Calibri" w:hAnsi="Calibri"/>
      <w:sz w:val="20"/>
      <w:szCs w:val="20"/>
      <w:lang w:eastAsia="ru-RU"/>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381014"/>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381014"/>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381014"/>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Accent11">
    <w:name w:val="Grid Table 7 Colorful - Accent 11"/>
    <w:basedOn w:val="a1"/>
    <w:uiPriority w:val="99"/>
    <w:rsid w:val="00381014"/>
    <w:pPr>
      <w:spacing w:after="0" w:line="240" w:lineRule="auto"/>
    </w:pPr>
    <w:rPr>
      <w:rFonts w:ascii="Calibri" w:hAnsi="Calibri"/>
      <w:sz w:val="20"/>
      <w:szCs w:val="20"/>
      <w:lang w:eastAsia="ru-RU"/>
    </w:rPr>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381014"/>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381014"/>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381014"/>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381014"/>
    <w:pPr>
      <w:spacing w:after="0" w:line="240" w:lineRule="auto"/>
    </w:pPr>
    <w:rPr>
      <w:rFonts w:ascii="Calibri" w:hAnsi="Calibri"/>
      <w:sz w:val="20"/>
      <w:szCs w:val="20"/>
      <w:lang w:eastAsia="ru-RU"/>
    </w:rPr>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381014"/>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Accent11">
    <w:name w:val="List Table 1 Light - Accent 1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Accent11">
    <w:name w:val="List Table 2 - Accent 11"/>
    <w:basedOn w:val="a1"/>
    <w:uiPriority w:val="99"/>
    <w:rsid w:val="00381014"/>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381014"/>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381014"/>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381014"/>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381014"/>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381014"/>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Accent11">
    <w:name w:val="List Table 3 - Accent 11"/>
    <w:basedOn w:val="a1"/>
    <w:uiPriority w:val="99"/>
    <w:rsid w:val="00381014"/>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qFormat/>
    <w:rsid w:val="00381014"/>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381014"/>
    <w:pPr>
      <w:spacing w:after="0" w:line="240" w:lineRule="auto"/>
    </w:pPr>
    <w:rPr>
      <w:rFonts w:ascii="Calibri" w:hAnsi="Calibri"/>
      <w:sz w:val="20"/>
      <w:szCs w:val="20"/>
      <w:lang w:eastAsia="ru-RU"/>
    </w:rPr>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381014"/>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Accent11">
    <w:name w:val="List Table 4 - Accent 11"/>
    <w:basedOn w:val="a1"/>
    <w:uiPriority w:val="9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Accent11">
    <w:name w:val="List Table 5 Dark - Accent 11"/>
    <w:basedOn w:val="a1"/>
    <w:uiPriority w:val="99"/>
    <w:rsid w:val="00381014"/>
    <w:pPr>
      <w:spacing w:after="0" w:line="240" w:lineRule="auto"/>
    </w:pPr>
    <w:rPr>
      <w:rFonts w:ascii="Calibri" w:hAnsi="Calibri"/>
      <w:sz w:val="20"/>
      <w:szCs w:val="20"/>
      <w:lang w:eastAsia="ru-RU"/>
    </w:rPr>
    <w:tblPr>
      <w:tblBorders>
        <w:top w:val="single" w:sz="32" w:space="0" w:color="5B9BD5"/>
        <w:left w:val="single" w:sz="32" w:space="0" w:color="5B9BD5"/>
        <w:bottom w:val="single" w:sz="32" w:space="0" w:color="5B9BD5"/>
        <w:right w:val="single" w:sz="32" w:space="0" w:color="5B9BD5"/>
      </w:tblBorders>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381014"/>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381014"/>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381014"/>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381014"/>
    <w:pPr>
      <w:spacing w:after="0" w:line="240" w:lineRule="auto"/>
    </w:pPr>
    <w:rPr>
      <w:rFonts w:ascii="Calibri" w:hAnsi="Calibri"/>
      <w:sz w:val="20"/>
      <w:szCs w:val="20"/>
      <w:lang w:eastAsia="ru-RU"/>
    </w:rPr>
    <w:tblPr>
      <w:tblBorders>
        <w:top w:val="single" w:sz="32" w:space="0" w:color="8DA9DB"/>
        <w:left w:val="single" w:sz="32" w:space="0" w:color="8DA9DB"/>
        <w:bottom w:val="single" w:sz="32" w:space="0" w:color="8DA9DB"/>
        <w:right w:val="single" w:sz="32" w:space="0" w:color="8DA9DB"/>
      </w:tblBorders>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381014"/>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Accent11">
    <w:name w:val="List Table 6 Colorful - Accent 11"/>
    <w:basedOn w:val="a1"/>
    <w:uiPriority w:val="99"/>
    <w:rsid w:val="00381014"/>
    <w:pPr>
      <w:spacing w:after="0" w:line="240" w:lineRule="auto"/>
    </w:pPr>
    <w:rPr>
      <w:rFonts w:ascii="Calibri" w:hAnsi="Calibri"/>
      <w:sz w:val="20"/>
      <w:szCs w:val="20"/>
      <w:lang w:eastAsia="ru-RU"/>
    </w:rPr>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381014"/>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381014"/>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381014"/>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381014"/>
    <w:pPr>
      <w:spacing w:after="0" w:line="240" w:lineRule="auto"/>
    </w:pPr>
    <w:rPr>
      <w:rFonts w:ascii="Calibri" w:hAnsi="Calibri"/>
      <w:sz w:val="20"/>
      <w:szCs w:val="20"/>
      <w:lang w:eastAsia="ru-RU"/>
    </w:rPr>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381014"/>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Accent11">
    <w:name w:val="List Table 7 Colorful - Accent 11"/>
    <w:basedOn w:val="a1"/>
    <w:uiPriority w:val="99"/>
    <w:rsid w:val="00381014"/>
    <w:pPr>
      <w:spacing w:after="0" w:line="240" w:lineRule="auto"/>
    </w:pPr>
    <w:rPr>
      <w:rFonts w:ascii="Calibri" w:hAnsi="Calibri"/>
      <w:sz w:val="20"/>
      <w:szCs w:val="20"/>
      <w:lang w:eastAsia="ru-RU"/>
    </w:rPr>
    <w:tblPr>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381014"/>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381014"/>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381014"/>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381014"/>
    <w:pPr>
      <w:spacing w:after="0" w:line="240" w:lineRule="auto"/>
    </w:pPr>
    <w:rPr>
      <w:rFonts w:ascii="Calibri" w:hAnsi="Calibri"/>
      <w:sz w:val="20"/>
      <w:szCs w:val="20"/>
      <w:lang w:eastAsia="ru-RU"/>
    </w:rPr>
    <w:tblPr>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381014"/>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381014"/>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381014"/>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381014"/>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381014"/>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381014"/>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381014"/>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381014"/>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381014"/>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34">
    <w:name w:val="Сетка таблицы3"/>
    <w:basedOn w:val="a1"/>
    <w:uiPriority w:val="3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Название объекта3"/>
    <w:basedOn w:val="a"/>
    <w:next w:val="a"/>
    <w:uiPriority w:val="35"/>
    <w:semiHidden/>
    <w:unhideWhenUsed/>
    <w:qFormat/>
    <w:rsid w:val="00381014"/>
    <w:pPr>
      <w:spacing w:before="100" w:beforeAutospacing="1" w:after="100" w:afterAutospacing="1" w:line="276" w:lineRule="auto"/>
    </w:pPr>
    <w:rPr>
      <w:rFonts w:eastAsia="Times New Roman" w:cs="Times New Roman"/>
      <w:b/>
      <w:bCs/>
      <w:color w:val="4472C4"/>
      <w:sz w:val="18"/>
      <w:szCs w:val="18"/>
      <w:lang w:eastAsia="ru-RU"/>
    </w:rPr>
  </w:style>
  <w:style w:type="table" w:customStyle="1" w:styleId="TableGridLight2">
    <w:name w:val="Table Grid Light2"/>
    <w:basedOn w:val="a1"/>
    <w:uiPriority w:val="59"/>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30">
    <w:name w:val="Таблица простая 13"/>
    <w:basedOn w:val="a1"/>
    <w:uiPriority w:val="59"/>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0">
    <w:name w:val="Таблица простая 23"/>
    <w:basedOn w:val="a1"/>
    <w:uiPriority w:val="59"/>
    <w:rsid w:val="00381014"/>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1"/>
    <w:uiPriority w:val="99"/>
    <w:rsid w:val="00381014"/>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
    <w:name w:val="Таблица простая 43"/>
    <w:basedOn w:val="a1"/>
    <w:uiPriority w:val="99"/>
    <w:rsid w:val="00381014"/>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
    <w:name w:val="Таблица простая 53"/>
    <w:basedOn w:val="a1"/>
    <w:uiPriority w:val="99"/>
    <w:rsid w:val="00381014"/>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
    <w:name w:val="Таблица-сетка 1 светлая3"/>
    <w:basedOn w:val="a1"/>
    <w:uiPriority w:val="99"/>
    <w:rsid w:val="00381014"/>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3">
    <w:name w:val="Таблица-сетка 23"/>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381014"/>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2">
    <w:name w:val="Grid Table 2 - Accent 22"/>
    <w:basedOn w:val="a1"/>
    <w:uiPriority w:val="99"/>
    <w:qFormat/>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1"/>
    <w:uiPriority w:val="99"/>
    <w:qFormat/>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1"/>
    <w:uiPriority w:val="99"/>
    <w:qFormat/>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1"/>
    <w:uiPriority w:val="99"/>
    <w:qFormat/>
    <w:rsid w:val="00381014"/>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2">
    <w:name w:val="Grid Table 2 - Accent 62"/>
    <w:basedOn w:val="a1"/>
    <w:uiPriority w:val="99"/>
    <w:qFormat/>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3">
    <w:name w:val="Таблица-сетка 33"/>
    <w:basedOn w:val="a1"/>
    <w:uiPriority w:val="99"/>
    <w:qFormat/>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qFormat/>
    <w:rsid w:val="00381014"/>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2">
    <w:name w:val="Grid Table 3 - Accent 22"/>
    <w:basedOn w:val="a1"/>
    <w:uiPriority w:val="99"/>
    <w:qFormat/>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1"/>
    <w:uiPriority w:val="99"/>
    <w:qFormat/>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1"/>
    <w:uiPriority w:val="99"/>
    <w:qFormat/>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1"/>
    <w:uiPriority w:val="99"/>
    <w:qFormat/>
    <w:rsid w:val="00381014"/>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2">
    <w:name w:val="Grid Table 3 - Accent 62"/>
    <w:basedOn w:val="a1"/>
    <w:uiPriority w:val="99"/>
    <w:qFormat/>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3">
    <w:name w:val="Таблица-сетка 43"/>
    <w:basedOn w:val="a1"/>
    <w:uiPriority w:val="59"/>
    <w:qFormat/>
    <w:rsid w:val="00381014"/>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qFormat/>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2">
    <w:name w:val="Grid Table 4 - Accent 22"/>
    <w:basedOn w:val="a1"/>
    <w:uiPriority w:val="59"/>
    <w:qFormat/>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1"/>
    <w:uiPriority w:val="59"/>
    <w:qFormat/>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1"/>
    <w:uiPriority w:val="59"/>
    <w:qFormat/>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1"/>
    <w:uiPriority w:val="59"/>
    <w:qFormat/>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2">
    <w:name w:val="Grid Table 4 - Accent 62"/>
    <w:basedOn w:val="a1"/>
    <w:uiPriority w:val="59"/>
    <w:qFormat/>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3">
    <w:name w:val="Таблица-сетка 5 темная3"/>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2">
    <w:name w:val="Grid Table 5 Dark - Accent 22"/>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2">
    <w:name w:val="Grid Table 5 Dark - Accent 62"/>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3">
    <w:name w:val="Таблица-сетка 6 цветная3"/>
    <w:basedOn w:val="a1"/>
    <w:uiPriority w:val="99"/>
    <w:qFormat/>
    <w:rsid w:val="00381014"/>
    <w:pPr>
      <w:spacing w:after="0" w:line="240" w:lineRule="auto"/>
    </w:pPr>
    <w:rPr>
      <w:rFonts w:ascii="Calibri" w:hAnsi="Calibri"/>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qFormat/>
    <w:rsid w:val="00381014"/>
    <w:pPr>
      <w:spacing w:after="0" w:line="240" w:lineRule="auto"/>
    </w:pPr>
    <w:rPr>
      <w:rFonts w:ascii="Calibri" w:hAnsi="Calibri"/>
      <w:sz w:val="20"/>
      <w:szCs w:val="20"/>
      <w:lang w:eastAsia="ru-RU"/>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
    <w:name w:val="Grid Table 6 Colorful - Accent 22"/>
    <w:basedOn w:val="a1"/>
    <w:uiPriority w:val="99"/>
    <w:qFormat/>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1"/>
    <w:uiPriority w:val="99"/>
    <w:qFormat/>
    <w:rsid w:val="00381014"/>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1"/>
    <w:uiPriority w:val="99"/>
    <w:qFormat/>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1"/>
    <w:uiPriority w:val="99"/>
    <w:qFormat/>
    <w:rsid w:val="00381014"/>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
    <w:name w:val="Grid Table 6 Colorful - Accent 62"/>
    <w:basedOn w:val="a1"/>
    <w:uiPriority w:val="99"/>
    <w:rsid w:val="00381014"/>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3">
    <w:name w:val="Таблица-сетка 7 цветная3"/>
    <w:basedOn w:val="a1"/>
    <w:uiPriority w:val="99"/>
    <w:rsid w:val="00381014"/>
    <w:pPr>
      <w:spacing w:after="0" w:line="240" w:lineRule="auto"/>
    </w:pPr>
    <w:rPr>
      <w:rFonts w:ascii="Calibri" w:hAnsi="Calibri"/>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381014"/>
    <w:pPr>
      <w:spacing w:after="0" w:line="240" w:lineRule="auto"/>
    </w:pPr>
    <w:rPr>
      <w:rFonts w:ascii="Calibri" w:hAnsi="Calibri"/>
      <w:sz w:val="20"/>
      <w:szCs w:val="20"/>
      <w:lang w:eastAsia="ru-RU"/>
    </w:rPr>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il"/>
          <w:left w:val="nil"/>
          <w:bottom w:val="single" w:sz="4" w:space="0" w:color="A0B7E1"/>
          <w:right w:val="nil"/>
        </w:tcBorders>
        <w:shd w:val="clear" w:color="FFFFFF" w:fill="FFFFFF"/>
      </w:tcPr>
    </w:tblStylePr>
    <w:tblStylePr w:type="lastRow">
      <w:rPr>
        <w:rFonts w:ascii="Arial" w:hAnsi="Arial"/>
        <w:b/>
        <w:color w:val="A0B7E1"/>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i/>
        <w:color w:val="A0B7E1"/>
        <w:sz w:val="22"/>
      </w:rPr>
      <w:tblPr/>
      <w:tcPr>
        <w:tcBorders>
          <w:top w:val="nil"/>
          <w:left w:val="nil"/>
          <w:bottom w:val="nil"/>
          <w:right w:val="single" w:sz="4" w:space="0" w:color="A0B7E1"/>
        </w:tcBorders>
        <w:shd w:val="clear" w:color="FFFFFF" w:fill="auto"/>
      </w:tcPr>
    </w:tblStylePr>
    <w:tblStylePr w:type="lastCol">
      <w:rPr>
        <w:rFonts w:ascii="Arial" w:hAnsi="Arial"/>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
    <w:name w:val="Grid Table 7 Colorful - Accent 22"/>
    <w:basedOn w:val="a1"/>
    <w:uiPriority w:val="99"/>
    <w:rsid w:val="00381014"/>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1"/>
    <w:uiPriority w:val="99"/>
    <w:qFormat/>
    <w:rsid w:val="00381014"/>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1"/>
    <w:uiPriority w:val="99"/>
    <w:qFormat/>
    <w:rsid w:val="00381014"/>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1"/>
    <w:uiPriority w:val="99"/>
    <w:qFormat/>
    <w:rsid w:val="00381014"/>
    <w:pPr>
      <w:spacing w:after="0" w:line="240" w:lineRule="auto"/>
    </w:pPr>
    <w:rPr>
      <w:rFonts w:ascii="Calibri" w:hAnsi="Calibri"/>
      <w:sz w:val="20"/>
      <w:szCs w:val="20"/>
      <w:lang w:eastAsia="ru-RU"/>
    </w:rPr>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il"/>
          <w:left w:val="nil"/>
          <w:bottom w:val="single" w:sz="4" w:space="0" w:color="A2C6E7"/>
          <w:right w:val="nil"/>
        </w:tcBorders>
        <w:shd w:val="clear" w:color="FFFFFF" w:fill="FFFFFF"/>
      </w:tcPr>
    </w:tblStylePr>
    <w:tblStylePr w:type="lastRow">
      <w:rPr>
        <w:rFonts w:ascii="Arial" w:hAnsi="Arial"/>
        <w:b/>
        <w:color w:val="245A8D"/>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A2C6E7"/>
        </w:tcBorders>
        <w:shd w:val="clear" w:color="FFFFFF" w:fill="auto"/>
      </w:tcPr>
    </w:tblStylePr>
    <w:tblStylePr w:type="lastCol">
      <w:rPr>
        <w:rFonts w:ascii="Arial" w:hAnsi="Arial"/>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
    <w:name w:val="Grid Table 7 Colorful - Accent 62"/>
    <w:basedOn w:val="a1"/>
    <w:uiPriority w:val="99"/>
    <w:rsid w:val="00381014"/>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30">
    <w:name w:val="Список-таблица 1 светлая3"/>
    <w:basedOn w:val="a1"/>
    <w:uiPriority w:val="99"/>
    <w:qFormat/>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2">
    <w:name w:val="List Table 1 Light - Accent 22"/>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2">
    <w:name w:val="List Table 1 Light - Accent 62"/>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30">
    <w:name w:val="Список-таблица 23"/>
    <w:basedOn w:val="a1"/>
    <w:uiPriority w:val="99"/>
    <w:rsid w:val="00381014"/>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qFormat/>
    <w:rsid w:val="00381014"/>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2">
    <w:name w:val="List Table 2 - Accent 22"/>
    <w:basedOn w:val="a1"/>
    <w:uiPriority w:val="99"/>
    <w:rsid w:val="00381014"/>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1"/>
    <w:uiPriority w:val="99"/>
    <w:qFormat/>
    <w:rsid w:val="00381014"/>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1"/>
    <w:uiPriority w:val="99"/>
    <w:qFormat/>
    <w:rsid w:val="00381014"/>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1"/>
    <w:uiPriority w:val="99"/>
    <w:rsid w:val="00381014"/>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2">
    <w:name w:val="List Table 2 - Accent 62"/>
    <w:basedOn w:val="a1"/>
    <w:uiPriority w:val="99"/>
    <w:rsid w:val="00381014"/>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30">
    <w:name w:val="Список-таблица 33"/>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381014"/>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2">
    <w:name w:val="List Table 3 - Accent 22"/>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1"/>
    <w:uiPriority w:val="99"/>
    <w:qFormat/>
    <w:rsid w:val="00381014"/>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1"/>
    <w:uiPriority w:val="99"/>
    <w:qFormat/>
    <w:rsid w:val="00381014"/>
    <w:pPr>
      <w:spacing w:after="0" w:line="240" w:lineRule="auto"/>
    </w:pPr>
    <w:rPr>
      <w:rFonts w:ascii="Calibri" w:hAnsi="Calibri"/>
      <w:sz w:val="20"/>
      <w:szCs w:val="20"/>
      <w:lang w:eastAsia="ru-RU"/>
    </w:rPr>
    <w:tblPr>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2">
    <w:name w:val="List Table 3 - Accent 62"/>
    <w:basedOn w:val="a1"/>
    <w:uiPriority w:val="99"/>
    <w:rsid w:val="00381014"/>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30">
    <w:name w:val="Список-таблица 43"/>
    <w:basedOn w:val="a1"/>
    <w:uiPriority w:val="99"/>
    <w:qFormat/>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qFormat/>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2">
    <w:name w:val="List Table 4 - Accent 22"/>
    <w:basedOn w:val="a1"/>
    <w:uiPriority w:val="99"/>
    <w:qFormat/>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1"/>
    <w:uiPriority w:val="9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1"/>
    <w:uiPriority w:val="9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1"/>
    <w:uiPriority w:val="9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2">
    <w:name w:val="List Table 4 - Accent 62"/>
    <w:basedOn w:val="a1"/>
    <w:uiPriority w:val="9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30">
    <w:name w:val="Список-таблица 5 темная3"/>
    <w:basedOn w:val="a1"/>
    <w:uiPriority w:val="99"/>
    <w:rsid w:val="00381014"/>
    <w:pPr>
      <w:spacing w:after="0" w:line="240" w:lineRule="auto"/>
    </w:pPr>
    <w:rPr>
      <w:rFonts w:ascii="Calibri" w:hAnsi="Calibri"/>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381014"/>
    <w:pPr>
      <w:spacing w:after="0" w:line="240" w:lineRule="auto"/>
    </w:pPr>
    <w:rPr>
      <w:rFonts w:ascii="Calibri" w:hAnsi="Calibri"/>
      <w:sz w:val="20"/>
      <w:szCs w:val="20"/>
      <w:lang w:eastAsia="ru-RU"/>
    </w:rPr>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
    <w:name w:val="List Table 5 Dark - Accent 22"/>
    <w:basedOn w:val="a1"/>
    <w:uiPriority w:val="99"/>
    <w:rsid w:val="00381014"/>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1"/>
    <w:uiPriority w:val="99"/>
    <w:rsid w:val="00381014"/>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1"/>
    <w:uiPriority w:val="99"/>
    <w:rsid w:val="00381014"/>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1"/>
    <w:uiPriority w:val="99"/>
    <w:rsid w:val="00381014"/>
    <w:pPr>
      <w:spacing w:after="0" w:line="240" w:lineRule="auto"/>
    </w:pPr>
    <w:rPr>
      <w:rFonts w:ascii="Calibri" w:hAnsi="Calibri"/>
      <w:sz w:val="20"/>
      <w:szCs w:val="20"/>
      <w:lang w:eastAsia="ru-RU"/>
    </w:rPr>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
    <w:name w:val="List Table 5 Dark - Accent 62"/>
    <w:basedOn w:val="a1"/>
    <w:uiPriority w:val="99"/>
    <w:rsid w:val="00381014"/>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30">
    <w:name w:val="Список-таблица 6 цветная3"/>
    <w:basedOn w:val="a1"/>
    <w:uiPriority w:val="99"/>
    <w:rsid w:val="00381014"/>
    <w:pPr>
      <w:spacing w:after="0" w:line="240" w:lineRule="auto"/>
    </w:pPr>
    <w:rPr>
      <w:rFonts w:ascii="Calibri" w:hAnsi="Calibri"/>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381014"/>
    <w:pPr>
      <w:spacing w:after="0" w:line="240" w:lineRule="auto"/>
    </w:pPr>
    <w:rPr>
      <w:rFonts w:ascii="Calibri" w:hAnsi="Calibri"/>
      <w:sz w:val="20"/>
      <w:szCs w:val="20"/>
      <w:lang w:eastAsia="ru-RU"/>
    </w:rPr>
    <w:tblPr>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
    <w:name w:val="List Table 6 Colorful - Accent 22"/>
    <w:basedOn w:val="a1"/>
    <w:uiPriority w:val="99"/>
    <w:rsid w:val="00381014"/>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1"/>
    <w:uiPriority w:val="99"/>
    <w:rsid w:val="00381014"/>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1"/>
    <w:uiPriority w:val="99"/>
    <w:rsid w:val="00381014"/>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1"/>
    <w:uiPriority w:val="99"/>
    <w:rsid w:val="00381014"/>
    <w:pPr>
      <w:spacing w:after="0" w:line="240" w:lineRule="auto"/>
    </w:pPr>
    <w:rPr>
      <w:rFonts w:ascii="Calibri" w:hAnsi="Calibri"/>
      <w:sz w:val="20"/>
      <w:szCs w:val="20"/>
      <w:lang w:eastAsia="ru-RU"/>
    </w:rPr>
    <w:tblPr>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
    <w:name w:val="List Table 6 Colorful - Accent 62"/>
    <w:basedOn w:val="a1"/>
    <w:uiPriority w:val="99"/>
    <w:rsid w:val="00381014"/>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30">
    <w:name w:val="Список-таблица 7 цветная3"/>
    <w:basedOn w:val="a1"/>
    <w:uiPriority w:val="99"/>
    <w:rsid w:val="00381014"/>
    <w:pPr>
      <w:spacing w:after="0" w:line="240" w:lineRule="auto"/>
    </w:pPr>
    <w:rPr>
      <w:rFonts w:ascii="Calibri" w:hAnsi="Calibri"/>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381014"/>
    <w:pPr>
      <w:spacing w:after="0" w:line="240" w:lineRule="auto"/>
    </w:pPr>
    <w:rPr>
      <w:rFonts w:ascii="Calibri" w:hAnsi="Calibri"/>
      <w:sz w:val="20"/>
      <w:szCs w:val="20"/>
      <w:lang w:eastAsia="ru-RU"/>
    </w:rPr>
    <w:tblPr>
      <w:tblBorders>
        <w:right w:val="single" w:sz="4" w:space="0" w:color="4472C4"/>
      </w:tblBorders>
    </w:tblPr>
    <w:tblStylePr w:type="firstRow">
      <w:rPr>
        <w:rFonts w:ascii="Arial" w:hAnsi="Arial"/>
        <w:i/>
        <w:color w:val="254175"/>
        <w:sz w:val="22"/>
      </w:rPr>
      <w:tblPr/>
      <w:tcPr>
        <w:tcBorders>
          <w:top w:val="nil"/>
          <w:left w:val="nil"/>
          <w:bottom w:val="single" w:sz="4" w:space="0" w:color="4472C4"/>
          <w:right w:val="nil"/>
        </w:tcBorders>
        <w:shd w:val="clear" w:color="FFFFFF" w:fill="FFFFFF"/>
      </w:tcPr>
    </w:tblStylePr>
    <w:tblStylePr w:type="lastRow">
      <w:rPr>
        <w:rFonts w:ascii="Arial" w:hAnsi="Arial"/>
        <w:i/>
        <w:color w:val="254175"/>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4472C4"/>
        </w:tcBorders>
        <w:shd w:val="clear" w:color="FFFFFF" w:fill="auto"/>
      </w:tcPr>
    </w:tblStylePr>
    <w:tblStylePr w:type="lastCol">
      <w:rPr>
        <w:rFonts w:ascii="Arial" w:hAnsi="Arial"/>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
    <w:name w:val="List Table 7 Colorful - Accent 22"/>
    <w:basedOn w:val="a1"/>
    <w:uiPriority w:val="99"/>
    <w:rsid w:val="00381014"/>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1"/>
    <w:uiPriority w:val="99"/>
    <w:rsid w:val="00381014"/>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1"/>
    <w:uiPriority w:val="99"/>
    <w:rsid w:val="00381014"/>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1"/>
    <w:uiPriority w:val="99"/>
    <w:rsid w:val="00381014"/>
    <w:pPr>
      <w:spacing w:after="0" w:line="240" w:lineRule="auto"/>
    </w:pPr>
    <w:rPr>
      <w:rFonts w:ascii="Calibri" w:hAnsi="Calibri"/>
      <w:sz w:val="20"/>
      <w:szCs w:val="20"/>
      <w:lang w:eastAsia="ru-RU"/>
    </w:rPr>
    <w:tblPr>
      <w:tblBorders>
        <w:right w:val="single" w:sz="4" w:space="0" w:color="9BC2E5"/>
      </w:tblBorders>
    </w:tblPr>
    <w:tblStylePr w:type="firstRow">
      <w:rPr>
        <w:rFonts w:ascii="Arial" w:hAnsi="Arial"/>
        <w:i/>
        <w:color w:val="9BC2E5"/>
        <w:sz w:val="22"/>
      </w:rPr>
      <w:tblPr/>
      <w:tcPr>
        <w:tcBorders>
          <w:top w:val="nil"/>
          <w:left w:val="nil"/>
          <w:bottom w:val="single" w:sz="4" w:space="0" w:color="9BC2E5"/>
          <w:right w:val="nil"/>
        </w:tcBorders>
        <w:shd w:val="clear" w:color="FFFFFF" w:fill="FFFFFF"/>
      </w:tcPr>
    </w:tblStylePr>
    <w:tblStylePr w:type="lastRow">
      <w:rPr>
        <w:rFonts w:ascii="Arial" w:hAnsi="Arial"/>
        <w:i/>
        <w:color w:val="9BC2E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i/>
        <w:color w:val="9BC2E5"/>
        <w:sz w:val="22"/>
      </w:rPr>
      <w:tblPr/>
      <w:tcPr>
        <w:tcBorders>
          <w:top w:val="nil"/>
          <w:left w:val="nil"/>
          <w:bottom w:val="nil"/>
          <w:right w:val="single" w:sz="4" w:space="0" w:color="9BC2E5"/>
        </w:tcBorders>
        <w:shd w:val="clear" w:color="FFFFFF" w:fill="auto"/>
      </w:tcPr>
    </w:tblStylePr>
    <w:tblStylePr w:type="lastCol">
      <w:rPr>
        <w:rFonts w:ascii="Arial" w:hAnsi="Arial"/>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
    <w:name w:val="List Table 7 Colorful - Accent 62"/>
    <w:basedOn w:val="a1"/>
    <w:uiPriority w:val="99"/>
    <w:rsid w:val="00381014"/>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2">
    <w:name w:val="Lined - Accent 22"/>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2">
    <w:name w:val="Lined - Accent 62"/>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1"/>
    <w:uiPriority w:val="99"/>
    <w:rsid w:val="00381014"/>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381014"/>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2">
    <w:name w:val="Bordered &amp; Lined - Accent 22"/>
    <w:basedOn w:val="a1"/>
    <w:uiPriority w:val="99"/>
    <w:rsid w:val="00381014"/>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1"/>
    <w:uiPriority w:val="99"/>
    <w:rsid w:val="00381014"/>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1"/>
    <w:uiPriority w:val="99"/>
    <w:rsid w:val="00381014"/>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1"/>
    <w:uiPriority w:val="99"/>
    <w:rsid w:val="00381014"/>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2">
    <w:name w:val="Bordered &amp; Lined - Accent 62"/>
    <w:basedOn w:val="a1"/>
    <w:uiPriority w:val="99"/>
    <w:rsid w:val="00381014"/>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1"/>
    <w:uiPriority w:val="99"/>
    <w:rsid w:val="00381014"/>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31">
    <w:name w:val="Сетка таблицы13"/>
    <w:basedOn w:val="a1"/>
    <w:uiPriority w:val="59"/>
    <w:qFormat/>
    <w:rsid w:val="00381014"/>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uiPriority w:val="59"/>
    <w:qFormat/>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1"/>
    <w:qFormat/>
    <w:rsid w:val="00381014"/>
    <w:pPr>
      <w:spacing w:after="0" w:line="240" w:lineRule="auto"/>
    </w:pPr>
    <w:rPr>
      <w:rFonts w:ascii="Calibri" w:eastAsia="SimSu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1"/>
    <w:uiPriority w:val="59"/>
    <w:qFormat/>
    <w:rsid w:val="00381014"/>
    <w:pPr>
      <w:spacing w:after="0" w:line="240" w:lineRule="auto"/>
      <w:ind w:left="470" w:hanging="357"/>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a1"/>
    <w:rsid w:val="00381014"/>
    <w:pPr>
      <w:spacing w:after="0" w:line="240" w:lineRule="auto"/>
      <w:ind w:left="470" w:hanging="357"/>
    </w:pPr>
    <w:rPr>
      <w:rFonts w:eastAsia="Times New Roman" w:cs="Times New Roman"/>
      <w:szCs w:val="24"/>
      <w:lang w:eastAsia="ru-RU"/>
    </w:rPr>
    <w:tblPr>
      <w:tblCellMar>
        <w:left w:w="115" w:type="dxa"/>
        <w:right w:w="115" w:type="dxa"/>
      </w:tblCellMar>
    </w:tblPr>
  </w:style>
  <w:style w:type="table" w:customStyle="1" w:styleId="StGen1">
    <w:name w:val="StGen1"/>
    <w:basedOn w:val="a1"/>
    <w:rsid w:val="00381014"/>
    <w:pPr>
      <w:spacing w:after="0" w:line="240" w:lineRule="auto"/>
      <w:ind w:left="470" w:hanging="357"/>
    </w:pPr>
    <w:rPr>
      <w:rFonts w:ascii="Calibri" w:eastAsia="Calibri" w:hAnsi="Calibri" w:cs="Calibri"/>
      <w:sz w:val="20"/>
      <w:szCs w:val="20"/>
      <w:lang w:eastAsia="ru-RU"/>
    </w:rPr>
    <w:tblPr/>
  </w:style>
  <w:style w:type="table" w:customStyle="1" w:styleId="StGen2">
    <w:name w:val="StGen2"/>
    <w:basedOn w:val="a1"/>
    <w:rsid w:val="00381014"/>
    <w:pPr>
      <w:spacing w:after="0" w:line="240" w:lineRule="auto"/>
      <w:ind w:left="470" w:hanging="357"/>
    </w:pPr>
    <w:rPr>
      <w:rFonts w:eastAsia="Times New Roman" w:cs="Times New Roman"/>
      <w:szCs w:val="24"/>
      <w:lang w:eastAsia="ru-RU"/>
    </w:rPr>
    <w:tblPr>
      <w:tblCellMar>
        <w:left w:w="115" w:type="dxa"/>
        <w:right w:w="115" w:type="dxa"/>
      </w:tblCellMar>
    </w:tblPr>
  </w:style>
  <w:style w:type="paragraph" w:customStyle="1" w:styleId="55">
    <w:name w:val="Основной текст5"/>
    <w:basedOn w:val="a"/>
    <w:qFormat/>
    <w:rsid w:val="00381014"/>
    <w:pPr>
      <w:widowControl w:val="0"/>
      <w:shd w:val="clear" w:color="auto" w:fill="FFFFFF"/>
      <w:spacing w:before="1560" w:after="0" w:line="0" w:lineRule="atLeast"/>
    </w:pPr>
    <w:rPr>
      <w:rFonts w:eastAsia="Times New Roman" w:cs="Times New Roman"/>
      <w:b/>
      <w:bCs/>
      <w:szCs w:val="24"/>
      <w:lang w:eastAsia="ru-RU"/>
    </w:rPr>
  </w:style>
  <w:style w:type="character" w:customStyle="1" w:styleId="411">
    <w:name w:val="Неразрешенное упоминание41"/>
    <w:basedOn w:val="a0"/>
    <w:uiPriority w:val="99"/>
    <w:semiHidden/>
    <w:unhideWhenUsed/>
    <w:rsid w:val="00381014"/>
    <w:rPr>
      <w:color w:val="605E5C"/>
      <w:shd w:val="clear" w:color="auto" w:fill="E1DFDD"/>
    </w:rPr>
  </w:style>
  <w:style w:type="character" w:customStyle="1" w:styleId="56">
    <w:name w:val="Неразрешенное упоминание5"/>
    <w:basedOn w:val="a0"/>
    <w:uiPriority w:val="99"/>
    <w:semiHidden/>
    <w:unhideWhenUsed/>
    <w:rsid w:val="00381014"/>
    <w:rPr>
      <w:color w:val="605E5C"/>
      <w:shd w:val="clear" w:color="auto" w:fill="E1DFDD"/>
    </w:rPr>
  </w:style>
  <w:style w:type="character" w:customStyle="1" w:styleId="63">
    <w:name w:val="Неразрешенное упоминание6"/>
    <w:basedOn w:val="a0"/>
    <w:uiPriority w:val="99"/>
    <w:semiHidden/>
    <w:unhideWhenUsed/>
    <w:rsid w:val="00381014"/>
    <w:rPr>
      <w:color w:val="605E5C"/>
      <w:shd w:val="clear" w:color="auto" w:fill="E1DFDD"/>
    </w:rPr>
  </w:style>
  <w:style w:type="paragraph" w:customStyle="1" w:styleId="doc-info">
    <w:name w:val="doc-info"/>
    <w:basedOn w:val="a"/>
    <w:qFormat/>
    <w:rsid w:val="00381014"/>
    <w:pPr>
      <w:spacing w:before="100" w:beforeAutospacing="1" w:after="100" w:afterAutospacing="1" w:line="240" w:lineRule="auto"/>
    </w:pPr>
    <w:rPr>
      <w:rFonts w:eastAsia="Times New Roman" w:cs="Times New Roman"/>
      <w:szCs w:val="24"/>
      <w:lang w:val="en-US"/>
    </w:rPr>
  </w:style>
  <w:style w:type="paragraph" w:customStyle="1" w:styleId="36">
    <w:name w:val="Заголовок оглавления3"/>
    <w:uiPriority w:val="39"/>
    <w:unhideWhenUsed/>
    <w:qFormat/>
    <w:rsid w:val="00381014"/>
    <w:rPr>
      <w:rFonts w:ascii="Calibri" w:hAnsi="Calibri"/>
      <w:sz w:val="22"/>
    </w:rPr>
  </w:style>
  <w:style w:type="table" w:customStyle="1" w:styleId="140">
    <w:name w:val="Таблица простая 14"/>
    <w:basedOn w:val="a1"/>
    <w:uiPriority w:val="41"/>
    <w:rsid w:val="00381014"/>
    <w:pPr>
      <w:spacing w:after="0" w:line="240" w:lineRule="auto"/>
    </w:pPr>
    <w:rPr>
      <w:rFonts w:ascii="Calibri" w:hAnsi="Calibr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1"/>
    <w:uiPriority w:val="42"/>
    <w:rsid w:val="00381014"/>
    <w:pPr>
      <w:spacing w:after="0" w:line="240" w:lineRule="auto"/>
    </w:pPr>
    <w:rPr>
      <w:rFonts w:ascii="Calibri" w:hAnsi="Calibri"/>
      <w:sz w:val="22"/>
      <w:lang w:val="en-US"/>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0">
    <w:name w:val="Таблица простая 34"/>
    <w:basedOn w:val="a1"/>
    <w:uiPriority w:val="43"/>
    <w:rsid w:val="00381014"/>
    <w:pPr>
      <w:spacing w:after="0" w:line="240" w:lineRule="auto"/>
    </w:pPr>
    <w:rPr>
      <w:rFonts w:ascii="Calibri" w:hAnsi="Calibri"/>
      <w:sz w:val="22"/>
      <w:lang w:val="en-US"/>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40">
    <w:name w:val="Таблица простая 44"/>
    <w:basedOn w:val="a1"/>
    <w:uiPriority w:val="44"/>
    <w:rsid w:val="00381014"/>
    <w:pPr>
      <w:spacing w:after="0" w:line="240" w:lineRule="auto"/>
    </w:pPr>
    <w:rPr>
      <w:rFonts w:ascii="Calibri" w:hAnsi="Calibri"/>
      <w:sz w:val="22"/>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40">
    <w:name w:val="Таблица простая 54"/>
    <w:basedOn w:val="a1"/>
    <w:uiPriority w:val="45"/>
    <w:rsid w:val="00381014"/>
    <w:pPr>
      <w:spacing w:after="0" w:line="240" w:lineRule="auto"/>
    </w:pPr>
    <w:rPr>
      <w:rFonts w:ascii="Calibri" w:hAnsi="Calibri"/>
      <w:sz w:val="22"/>
      <w:lang w:val="en-US"/>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
    <w:name w:val="Таблица-сетка 1 светлая4"/>
    <w:basedOn w:val="a1"/>
    <w:uiPriority w:val="46"/>
    <w:rsid w:val="00381014"/>
    <w:pPr>
      <w:spacing w:after="0" w:line="240" w:lineRule="auto"/>
    </w:pPr>
    <w:rPr>
      <w:rFonts w:ascii="Calibri" w:hAnsi="Calibri"/>
      <w:sz w:val="22"/>
      <w:lang w:val="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4">
    <w:name w:val="Таблица-сетка 24"/>
    <w:basedOn w:val="a1"/>
    <w:uiPriority w:val="47"/>
    <w:rsid w:val="00381014"/>
    <w:pPr>
      <w:spacing w:after="0" w:line="240" w:lineRule="auto"/>
    </w:pPr>
    <w:rPr>
      <w:rFonts w:ascii="Calibri" w:hAnsi="Calibri"/>
      <w:sz w:val="22"/>
      <w:lang w:val="en-US"/>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
    <w:name w:val="Таблица-сетка 34"/>
    <w:basedOn w:val="a1"/>
    <w:uiPriority w:val="48"/>
    <w:rsid w:val="00381014"/>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4">
    <w:name w:val="Таблица-сетка 44"/>
    <w:basedOn w:val="a1"/>
    <w:uiPriority w:val="49"/>
    <w:rsid w:val="00381014"/>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
    <w:name w:val="Таблица-сетка 5 темная4"/>
    <w:basedOn w:val="a1"/>
    <w:uiPriority w:val="50"/>
    <w:rsid w:val="00381014"/>
    <w:pPr>
      <w:spacing w:after="0" w:line="240" w:lineRule="auto"/>
    </w:pPr>
    <w:rPr>
      <w:rFonts w:ascii="Calibri" w:hAnsi="Calibri"/>
      <w:sz w:val="22"/>
      <w:lang w:val="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4">
    <w:name w:val="Таблица-сетка 6 цветная4"/>
    <w:basedOn w:val="a1"/>
    <w:uiPriority w:val="51"/>
    <w:rsid w:val="00381014"/>
    <w:pPr>
      <w:spacing w:after="0" w:line="240" w:lineRule="auto"/>
    </w:pPr>
    <w:rPr>
      <w:rFonts w:ascii="Calibri" w:hAnsi="Calibri"/>
      <w:color w:val="000000"/>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
    <w:name w:val="Таблица-сетка 7 цветная4"/>
    <w:basedOn w:val="a1"/>
    <w:uiPriority w:val="52"/>
    <w:rsid w:val="00381014"/>
    <w:pPr>
      <w:spacing w:after="0" w:line="240" w:lineRule="auto"/>
    </w:pPr>
    <w:rPr>
      <w:rFonts w:ascii="Calibri" w:hAnsi="Calibri"/>
      <w:color w:val="000000"/>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40">
    <w:name w:val="Список-таблица 1 светлая4"/>
    <w:basedOn w:val="a1"/>
    <w:uiPriority w:val="46"/>
    <w:rsid w:val="00381014"/>
    <w:pPr>
      <w:spacing w:after="0" w:line="240" w:lineRule="auto"/>
    </w:pPr>
    <w:rPr>
      <w:rFonts w:ascii="Calibri" w:hAnsi="Calibri"/>
      <w:sz w:val="22"/>
      <w:lang w:val="en-US"/>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40">
    <w:name w:val="Список-таблица 24"/>
    <w:basedOn w:val="a1"/>
    <w:uiPriority w:val="47"/>
    <w:rsid w:val="00381014"/>
    <w:pPr>
      <w:spacing w:after="0" w:line="240" w:lineRule="auto"/>
    </w:pPr>
    <w:rPr>
      <w:rFonts w:ascii="Calibri" w:hAnsi="Calibri"/>
      <w:sz w:val="22"/>
      <w:lang w:val="en-US"/>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0">
    <w:name w:val="Список-таблица 34"/>
    <w:basedOn w:val="a1"/>
    <w:uiPriority w:val="48"/>
    <w:rsid w:val="00381014"/>
    <w:pPr>
      <w:spacing w:after="0" w:line="240" w:lineRule="auto"/>
    </w:pPr>
    <w:rPr>
      <w:rFonts w:ascii="Calibri" w:hAnsi="Calibri"/>
      <w:sz w:val="22"/>
      <w:lang w:val="en-US"/>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40">
    <w:name w:val="Список-таблица 44"/>
    <w:basedOn w:val="a1"/>
    <w:uiPriority w:val="49"/>
    <w:rsid w:val="00381014"/>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0">
    <w:name w:val="Список-таблица 5 темная4"/>
    <w:basedOn w:val="a1"/>
    <w:uiPriority w:val="50"/>
    <w:rsid w:val="00381014"/>
    <w:pPr>
      <w:spacing w:after="0" w:line="240" w:lineRule="auto"/>
    </w:pPr>
    <w:rPr>
      <w:rFonts w:ascii="Calibri" w:hAnsi="Calibri"/>
      <w:color w:val="FFFFFF"/>
      <w:sz w:val="22"/>
      <w:lang w:val="en-US"/>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0">
    <w:name w:val="Список-таблица 6 цветная4"/>
    <w:basedOn w:val="a1"/>
    <w:uiPriority w:val="51"/>
    <w:rsid w:val="00381014"/>
    <w:pPr>
      <w:spacing w:after="0" w:line="240" w:lineRule="auto"/>
    </w:pPr>
    <w:rPr>
      <w:rFonts w:ascii="Calibri" w:hAnsi="Calibri"/>
      <w:color w:val="000000"/>
      <w:sz w:val="22"/>
      <w:lang w:val="en-US"/>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0">
    <w:name w:val="Список-таблица 7 цветная4"/>
    <w:basedOn w:val="a1"/>
    <w:uiPriority w:val="52"/>
    <w:rsid w:val="00381014"/>
    <w:pPr>
      <w:spacing w:after="0" w:line="240" w:lineRule="auto"/>
    </w:pPr>
    <w:rPr>
      <w:rFonts w:ascii="Calibri" w:hAnsi="Calibri"/>
      <w:color w:val="000000"/>
      <w:sz w:val="22"/>
      <w:lang w:val="en-US"/>
    </w:rPr>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45">
    <w:name w:val="Заголовок оглавления4"/>
    <w:basedOn w:val="1"/>
    <w:next w:val="a"/>
    <w:uiPriority w:val="39"/>
    <w:unhideWhenUsed/>
    <w:qFormat/>
    <w:rsid w:val="00381014"/>
    <w:pPr>
      <w:keepNext/>
      <w:keepLines/>
      <w:spacing w:before="240" w:beforeAutospacing="0" w:after="0" w:afterAutospacing="0" w:line="259" w:lineRule="auto"/>
      <w:outlineLvl w:val="9"/>
    </w:pPr>
    <w:rPr>
      <w:rFonts w:ascii="Calibri Light" w:eastAsia="DengXian Light" w:hAnsi="Calibri Light"/>
      <w:b w:val="0"/>
      <w:bCs w:val="0"/>
      <w:color w:val="2E74B5"/>
      <w:kern w:val="0"/>
      <w:sz w:val="32"/>
      <w:szCs w:val="32"/>
    </w:rPr>
  </w:style>
  <w:style w:type="character" w:customStyle="1" w:styleId="72">
    <w:name w:val="Неразрешенное упоминание7"/>
    <w:basedOn w:val="a0"/>
    <w:uiPriority w:val="99"/>
    <w:semiHidden/>
    <w:unhideWhenUsed/>
    <w:rsid w:val="00381014"/>
    <w:rPr>
      <w:color w:val="605E5C"/>
      <w:shd w:val="clear" w:color="auto" w:fill="E1DFDD"/>
    </w:rPr>
  </w:style>
  <w:style w:type="character" w:styleId="aff2">
    <w:name w:val="Strong"/>
    <w:basedOn w:val="a0"/>
    <w:uiPriority w:val="22"/>
    <w:qFormat/>
    <w:rsid w:val="00381014"/>
    <w:rPr>
      <w:b/>
      <w:bCs/>
    </w:rPr>
  </w:style>
  <w:style w:type="character" w:customStyle="1" w:styleId="fontstyle01">
    <w:name w:val="fontstyle01"/>
    <w:basedOn w:val="a0"/>
    <w:rsid w:val="00381014"/>
    <w:rPr>
      <w:rFonts w:ascii="HiddenHorzOCR-Identity-H" w:hAnsi="HiddenHorzOCR-Identity-H" w:hint="default"/>
      <w:b w:val="0"/>
      <w:bCs w:val="0"/>
      <w:i w:val="0"/>
      <w:iCs w:val="0"/>
      <w:color w:val="0B090B"/>
      <w:sz w:val="20"/>
      <w:szCs w:val="20"/>
    </w:rPr>
  </w:style>
  <w:style w:type="paragraph" w:customStyle="1" w:styleId="1f4">
    <w:name w:val="Абзац списка1"/>
    <w:basedOn w:val="a"/>
    <w:qFormat/>
    <w:rsid w:val="00381014"/>
    <w:pPr>
      <w:spacing w:before="100" w:beforeAutospacing="1" w:after="100" w:afterAutospacing="1" w:line="271" w:lineRule="auto"/>
      <w:contextualSpacing/>
    </w:pPr>
    <w:rPr>
      <w:rFonts w:eastAsia="Calibri" w:cs="Times New Roman"/>
      <w:szCs w:val="24"/>
      <w:lang w:eastAsia="ru-RU"/>
    </w:rPr>
  </w:style>
  <w:style w:type="numbering" w:customStyle="1" w:styleId="114">
    <w:name w:val="Нет списка11"/>
    <w:next w:val="a2"/>
    <w:uiPriority w:val="99"/>
    <w:semiHidden/>
    <w:unhideWhenUsed/>
    <w:rsid w:val="00381014"/>
  </w:style>
  <w:style w:type="table" w:customStyle="1" w:styleId="64">
    <w:name w:val="Сетка таблицы6"/>
    <w:basedOn w:val="a1"/>
    <w:next w:val="afb"/>
    <w:uiPriority w:val="39"/>
    <w:qFormat/>
    <w:rsid w:val="00381014"/>
    <w:pPr>
      <w:spacing w:after="0" w:line="240" w:lineRule="auto"/>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uiPriority w:val="59"/>
    <w:qFormat/>
    <w:rsid w:val="00381014"/>
    <w:pPr>
      <w:spacing w:after="0" w:line="240" w:lineRule="auto"/>
    </w:pPr>
    <w:rPr>
      <w:rFonts w:ascii="Calibri" w:eastAsia="SimSu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uiPriority w:val="59"/>
    <w:qFormat/>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
    <w:name w:val="Table Grid Light3"/>
    <w:basedOn w:val="a1"/>
    <w:uiPriority w:val="59"/>
    <w:qFormat/>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
    <w:name w:val="Таблица простая 111"/>
    <w:basedOn w:val="a1"/>
    <w:uiPriority w:val="59"/>
    <w:qFormat/>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qFormat/>
    <w:rsid w:val="00381014"/>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qFormat/>
    <w:rsid w:val="00381014"/>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qFormat/>
    <w:rsid w:val="00381014"/>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qFormat/>
    <w:rsid w:val="00381014"/>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qFormat/>
    <w:rsid w:val="00381014"/>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qFormat/>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3">
    <w:name w:val="Grid Table 1 Light - Accent 23"/>
    <w:basedOn w:val="a1"/>
    <w:uiPriority w:val="99"/>
    <w:qFormat/>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3">
    <w:name w:val="Grid Table 1 Light - Accent 33"/>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3">
    <w:name w:val="Grid Table 1 Light - Accent 43"/>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3">
    <w:name w:val="Grid Table 1 Light - Accent 53"/>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3">
    <w:name w:val="Grid Table 1 Light - Accent 63"/>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381014"/>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3">
    <w:name w:val="Grid Table 2 - Accent 23"/>
    <w:basedOn w:val="a1"/>
    <w:uiPriority w:val="99"/>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3">
    <w:name w:val="Grid Table 2 - Accent 33"/>
    <w:basedOn w:val="a1"/>
    <w:uiPriority w:val="99"/>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3">
    <w:name w:val="Grid Table 2 - Accent 43"/>
    <w:basedOn w:val="a1"/>
    <w:uiPriority w:val="99"/>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3">
    <w:name w:val="Grid Table 2 - Accent 53"/>
    <w:basedOn w:val="a1"/>
    <w:uiPriority w:val="99"/>
    <w:rsid w:val="00381014"/>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3">
    <w:name w:val="Grid Table 2 - Accent 63"/>
    <w:basedOn w:val="a1"/>
    <w:uiPriority w:val="99"/>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1"/>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381014"/>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3">
    <w:name w:val="Grid Table 3 - Accent 23"/>
    <w:basedOn w:val="a1"/>
    <w:uiPriority w:val="99"/>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3">
    <w:name w:val="Grid Table 3 - Accent 33"/>
    <w:basedOn w:val="a1"/>
    <w:uiPriority w:val="99"/>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3">
    <w:name w:val="Grid Table 3 - Accent 43"/>
    <w:basedOn w:val="a1"/>
    <w:uiPriority w:val="99"/>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3">
    <w:name w:val="Grid Table 3 - Accent 53"/>
    <w:basedOn w:val="a1"/>
    <w:uiPriority w:val="99"/>
    <w:rsid w:val="00381014"/>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3">
    <w:name w:val="Grid Table 3 - Accent 63"/>
    <w:basedOn w:val="a1"/>
    <w:uiPriority w:val="99"/>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1"/>
    <w:basedOn w:val="a1"/>
    <w:uiPriority w:val="59"/>
    <w:rsid w:val="00381014"/>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3">
    <w:name w:val="Grid Table 4 - Accent 23"/>
    <w:basedOn w:val="a1"/>
    <w:uiPriority w:val="59"/>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3">
    <w:name w:val="Grid Table 4 - Accent 33"/>
    <w:basedOn w:val="a1"/>
    <w:uiPriority w:val="5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3">
    <w:name w:val="Grid Table 4 - Accent 43"/>
    <w:basedOn w:val="a1"/>
    <w:uiPriority w:val="5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3">
    <w:name w:val="Grid Table 4 - Accent 53"/>
    <w:basedOn w:val="a1"/>
    <w:uiPriority w:val="5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3">
    <w:name w:val="Grid Table 4 - Accent 63"/>
    <w:basedOn w:val="a1"/>
    <w:uiPriority w:val="5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3">
    <w:name w:val="Grid Table 5 Dark - Accent 23"/>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3">
    <w:name w:val="Grid Table 5 Dark - Accent 33"/>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3">
    <w:name w:val="Grid Table 5 Dark- Accent 43"/>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3">
    <w:name w:val="Grid Table 5 Dark - Accent 53"/>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3">
    <w:name w:val="Grid Table 5 Dark - Accent 63"/>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1"/>
    <w:uiPriority w:val="99"/>
    <w:rsid w:val="00381014"/>
    <w:pPr>
      <w:spacing w:after="0" w:line="240" w:lineRule="auto"/>
    </w:pPr>
    <w:rPr>
      <w:rFonts w:ascii="Calibri" w:hAnsi="Calibri"/>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381014"/>
    <w:pPr>
      <w:spacing w:after="0" w:line="240" w:lineRule="auto"/>
    </w:pPr>
    <w:rPr>
      <w:rFonts w:ascii="Calibri" w:hAnsi="Calibri"/>
      <w:sz w:val="20"/>
      <w:szCs w:val="20"/>
      <w:lang w:eastAsia="ru-RU"/>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3">
    <w:name w:val="Grid Table 6 Colorful - Accent 23"/>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3">
    <w:name w:val="Grid Table 6 Colorful - Accent 33"/>
    <w:basedOn w:val="a1"/>
    <w:uiPriority w:val="99"/>
    <w:rsid w:val="00381014"/>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3">
    <w:name w:val="Grid Table 6 Colorful - Accent 43"/>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3">
    <w:name w:val="Grid Table 6 Colorful - Accent 53"/>
    <w:basedOn w:val="a1"/>
    <w:uiPriority w:val="99"/>
    <w:rsid w:val="00381014"/>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3">
    <w:name w:val="Grid Table 6 Colorful - Accent 63"/>
    <w:basedOn w:val="a1"/>
    <w:uiPriority w:val="99"/>
    <w:rsid w:val="00381014"/>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
    <w:name w:val="Таблица-сетка 7 цветная11"/>
    <w:basedOn w:val="a1"/>
    <w:uiPriority w:val="99"/>
    <w:rsid w:val="00381014"/>
    <w:pPr>
      <w:spacing w:after="0" w:line="240" w:lineRule="auto"/>
    </w:pPr>
    <w:rPr>
      <w:rFonts w:ascii="Calibri" w:hAnsi="Calibri"/>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381014"/>
    <w:pPr>
      <w:spacing w:after="0" w:line="240" w:lineRule="auto"/>
    </w:pPr>
    <w:rPr>
      <w:rFonts w:ascii="Calibri" w:hAnsi="Calibri"/>
      <w:sz w:val="20"/>
      <w:szCs w:val="20"/>
      <w:lang w:eastAsia="ru-RU"/>
    </w:rPr>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il"/>
          <w:left w:val="nil"/>
          <w:bottom w:val="single" w:sz="4" w:space="0" w:color="A0B7E1"/>
          <w:right w:val="nil"/>
        </w:tcBorders>
        <w:shd w:val="clear" w:color="FFFFFF" w:fill="FFFFFF"/>
      </w:tcPr>
    </w:tblStylePr>
    <w:tblStylePr w:type="lastRow">
      <w:rPr>
        <w:rFonts w:ascii="Arial" w:hAnsi="Arial"/>
        <w:b/>
        <w:color w:val="A0B7E1"/>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i/>
        <w:color w:val="A0B7E1"/>
        <w:sz w:val="22"/>
      </w:rPr>
      <w:tblPr/>
      <w:tcPr>
        <w:tcBorders>
          <w:top w:val="nil"/>
          <w:left w:val="nil"/>
          <w:bottom w:val="nil"/>
          <w:right w:val="single" w:sz="4" w:space="0" w:color="A0B7E1"/>
        </w:tcBorders>
        <w:shd w:val="clear" w:color="FFFFFF" w:fill="auto"/>
      </w:tcPr>
    </w:tblStylePr>
    <w:tblStylePr w:type="lastCol">
      <w:rPr>
        <w:rFonts w:ascii="Arial" w:hAnsi="Arial"/>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3">
    <w:name w:val="Grid Table 7 Colorful - Accent 23"/>
    <w:basedOn w:val="a1"/>
    <w:uiPriority w:val="99"/>
    <w:rsid w:val="00381014"/>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3">
    <w:name w:val="Grid Table 7 Colorful - Accent 33"/>
    <w:basedOn w:val="a1"/>
    <w:uiPriority w:val="99"/>
    <w:rsid w:val="00381014"/>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3">
    <w:name w:val="Grid Table 7 Colorful - Accent 43"/>
    <w:basedOn w:val="a1"/>
    <w:uiPriority w:val="99"/>
    <w:rsid w:val="00381014"/>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3">
    <w:name w:val="Grid Table 7 Colorful - Accent 53"/>
    <w:basedOn w:val="a1"/>
    <w:uiPriority w:val="99"/>
    <w:rsid w:val="00381014"/>
    <w:pPr>
      <w:spacing w:after="0" w:line="240" w:lineRule="auto"/>
    </w:pPr>
    <w:rPr>
      <w:rFonts w:ascii="Calibri" w:hAnsi="Calibri"/>
      <w:sz w:val="20"/>
      <w:szCs w:val="20"/>
      <w:lang w:eastAsia="ru-RU"/>
    </w:rPr>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il"/>
          <w:left w:val="nil"/>
          <w:bottom w:val="single" w:sz="4" w:space="0" w:color="A2C6E7"/>
          <w:right w:val="nil"/>
        </w:tcBorders>
        <w:shd w:val="clear" w:color="FFFFFF" w:fill="FFFFFF"/>
      </w:tcPr>
    </w:tblStylePr>
    <w:tblStylePr w:type="lastRow">
      <w:rPr>
        <w:rFonts w:ascii="Arial" w:hAnsi="Arial"/>
        <w:b/>
        <w:color w:val="245A8D"/>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A2C6E7"/>
        </w:tcBorders>
        <w:shd w:val="clear" w:color="FFFFFF" w:fill="auto"/>
      </w:tcPr>
    </w:tblStylePr>
    <w:tblStylePr w:type="lastCol">
      <w:rPr>
        <w:rFonts w:ascii="Arial" w:hAnsi="Arial"/>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3">
    <w:name w:val="Grid Table 7 Colorful - Accent 63"/>
    <w:basedOn w:val="a1"/>
    <w:uiPriority w:val="99"/>
    <w:rsid w:val="00381014"/>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0">
    <w:name w:val="Список-таблица 1 светлая1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3">
    <w:name w:val="List Table 1 Light - Accent 23"/>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3">
    <w:name w:val="List Table 1 Light - Accent 33"/>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3">
    <w:name w:val="List Table 1 Light - Accent 43"/>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3">
    <w:name w:val="List Table 1 Light - Accent 53"/>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3">
    <w:name w:val="List Table 1 Light - Accent 63"/>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1"/>
    <w:uiPriority w:val="99"/>
    <w:rsid w:val="00381014"/>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381014"/>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3">
    <w:name w:val="List Table 2 - Accent 23"/>
    <w:basedOn w:val="a1"/>
    <w:uiPriority w:val="99"/>
    <w:rsid w:val="00381014"/>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3">
    <w:name w:val="List Table 2 - Accent 33"/>
    <w:basedOn w:val="a1"/>
    <w:uiPriority w:val="99"/>
    <w:rsid w:val="00381014"/>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3">
    <w:name w:val="List Table 2 - Accent 43"/>
    <w:basedOn w:val="a1"/>
    <w:uiPriority w:val="99"/>
    <w:rsid w:val="00381014"/>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3">
    <w:name w:val="List Table 2 - Accent 53"/>
    <w:basedOn w:val="a1"/>
    <w:uiPriority w:val="99"/>
    <w:rsid w:val="00381014"/>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3">
    <w:name w:val="List Table 2 - Accent 63"/>
    <w:basedOn w:val="a1"/>
    <w:uiPriority w:val="99"/>
    <w:rsid w:val="00381014"/>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0">
    <w:name w:val="Список-таблица 311"/>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381014"/>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3">
    <w:name w:val="List Table 3 - Accent 23"/>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3">
    <w:name w:val="List Table 3 - Accent 33"/>
    <w:basedOn w:val="a1"/>
    <w:uiPriority w:val="99"/>
    <w:rsid w:val="00381014"/>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3">
    <w:name w:val="List Table 3 - Accent 43"/>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3">
    <w:name w:val="List Table 3 - Accent 53"/>
    <w:basedOn w:val="a1"/>
    <w:uiPriority w:val="99"/>
    <w:rsid w:val="00381014"/>
    <w:pPr>
      <w:spacing w:after="0" w:line="240" w:lineRule="auto"/>
    </w:pPr>
    <w:rPr>
      <w:rFonts w:ascii="Calibri" w:hAnsi="Calibri"/>
      <w:sz w:val="20"/>
      <w:szCs w:val="20"/>
      <w:lang w:eastAsia="ru-RU"/>
    </w:rPr>
    <w:tblPr>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3">
    <w:name w:val="List Table 3 - Accent 63"/>
    <w:basedOn w:val="a1"/>
    <w:uiPriority w:val="99"/>
    <w:rsid w:val="00381014"/>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3">
    <w:name w:val="List Table 4 - Accent 23"/>
    <w:basedOn w:val="a1"/>
    <w:uiPriority w:val="99"/>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3">
    <w:name w:val="List Table 4 - Accent 33"/>
    <w:basedOn w:val="a1"/>
    <w:uiPriority w:val="9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3">
    <w:name w:val="List Table 4 - Accent 43"/>
    <w:basedOn w:val="a1"/>
    <w:uiPriority w:val="9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3">
    <w:name w:val="List Table 4 - Accent 53"/>
    <w:basedOn w:val="a1"/>
    <w:uiPriority w:val="9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3">
    <w:name w:val="List Table 4 - Accent 63"/>
    <w:basedOn w:val="a1"/>
    <w:uiPriority w:val="9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0">
    <w:name w:val="Список-таблица 5 темная11"/>
    <w:basedOn w:val="a1"/>
    <w:uiPriority w:val="99"/>
    <w:rsid w:val="00381014"/>
    <w:pPr>
      <w:spacing w:after="0" w:line="240" w:lineRule="auto"/>
    </w:pPr>
    <w:rPr>
      <w:rFonts w:ascii="Calibri" w:hAnsi="Calibri"/>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381014"/>
    <w:pPr>
      <w:spacing w:after="0" w:line="240" w:lineRule="auto"/>
    </w:pPr>
    <w:rPr>
      <w:rFonts w:ascii="Calibri" w:hAnsi="Calibri"/>
      <w:sz w:val="20"/>
      <w:szCs w:val="20"/>
      <w:lang w:eastAsia="ru-RU"/>
    </w:rPr>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3">
    <w:name w:val="List Table 5 Dark - Accent 23"/>
    <w:basedOn w:val="a1"/>
    <w:uiPriority w:val="99"/>
    <w:rsid w:val="00381014"/>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3">
    <w:name w:val="List Table 5 Dark - Accent 33"/>
    <w:basedOn w:val="a1"/>
    <w:uiPriority w:val="99"/>
    <w:rsid w:val="00381014"/>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3">
    <w:name w:val="List Table 5 Dark - Accent 43"/>
    <w:basedOn w:val="a1"/>
    <w:uiPriority w:val="99"/>
    <w:rsid w:val="00381014"/>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3">
    <w:name w:val="List Table 5 Dark - Accent 53"/>
    <w:basedOn w:val="a1"/>
    <w:uiPriority w:val="99"/>
    <w:rsid w:val="00381014"/>
    <w:pPr>
      <w:spacing w:after="0" w:line="240" w:lineRule="auto"/>
    </w:pPr>
    <w:rPr>
      <w:rFonts w:ascii="Calibri" w:hAnsi="Calibri"/>
      <w:sz w:val="20"/>
      <w:szCs w:val="20"/>
      <w:lang w:eastAsia="ru-RU"/>
    </w:rPr>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3">
    <w:name w:val="List Table 5 Dark - Accent 63"/>
    <w:basedOn w:val="a1"/>
    <w:uiPriority w:val="99"/>
    <w:rsid w:val="00381014"/>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1"/>
    <w:uiPriority w:val="99"/>
    <w:rsid w:val="00381014"/>
    <w:pPr>
      <w:spacing w:after="0" w:line="240" w:lineRule="auto"/>
    </w:pPr>
    <w:rPr>
      <w:rFonts w:ascii="Calibri" w:hAnsi="Calibri"/>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381014"/>
    <w:pPr>
      <w:spacing w:after="0" w:line="240" w:lineRule="auto"/>
    </w:pPr>
    <w:rPr>
      <w:rFonts w:ascii="Calibri" w:hAnsi="Calibri"/>
      <w:sz w:val="20"/>
      <w:szCs w:val="20"/>
      <w:lang w:eastAsia="ru-RU"/>
    </w:rPr>
    <w:tblPr>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3">
    <w:name w:val="List Table 6 Colorful - Accent 23"/>
    <w:basedOn w:val="a1"/>
    <w:uiPriority w:val="99"/>
    <w:rsid w:val="00381014"/>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3">
    <w:name w:val="List Table 6 Colorful - Accent 33"/>
    <w:basedOn w:val="a1"/>
    <w:uiPriority w:val="99"/>
    <w:rsid w:val="00381014"/>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3">
    <w:name w:val="List Table 6 Colorful - Accent 43"/>
    <w:basedOn w:val="a1"/>
    <w:uiPriority w:val="99"/>
    <w:rsid w:val="00381014"/>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3">
    <w:name w:val="List Table 6 Colorful - Accent 53"/>
    <w:basedOn w:val="a1"/>
    <w:uiPriority w:val="99"/>
    <w:rsid w:val="00381014"/>
    <w:pPr>
      <w:spacing w:after="0" w:line="240" w:lineRule="auto"/>
    </w:pPr>
    <w:rPr>
      <w:rFonts w:ascii="Calibri" w:hAnsi="Calibri"/>
      <w:sz w:val="20"/>
      <w:szCs w:val="20"/>
      <w:lang w:eastAsia="ru-RU"/>
    </w:rPr>
    <w:tblPr>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3">
    <w:name w:val="List Table 6 Colorful - Accent 63"/>
    <w:basedOn w:val="a1"/>
    <w:uiPriority w:val="99"/>
    <w:rsid w:val="00381014"/>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0">
    <w:name w:val="Список-таблица 7 цветная11"/>
    <w:basedOn w:val="a1"/>
    <w:uiPriority w:val="99"/>
    <w:rsid w:val="00381014"/>
    <w:pPr>
      <w:spacing w:after="0" w:line="240" w:lineRule="auto"/>
    </w:pPr>
    <w:rPr>
      <w:rFonts w:ascii="Calibri" w:hAnsi="Calibri"/>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381014"/>
    <w:pPr>
      <w:spacing w:after="0" w:line="240" w:lineRule="auto"/>
    </w:pPr>
    <w:rPr>
      <w:rFonts w:ascii="Calibri" w:hAnsi="Calibri"/>
      <w:sz w:val="20"/>
      <w:szCs w:val="20"/>
      <w:lang w:eastAsia="ru-RU"/>
    </w:rPr>
    <w:tblPr>
      <w:tblBorders>
        <w:right w:val="single" w:sz="4" w:space="0" w:color="4472C4"/>
      </w:tblBorders>
    </w:tblPr>
    <w:tblStylePr w:type="firstRow">
      <w:rPr>
        <w:rFonts w:ascii="Arial" w:hAnsi="Arial"/>
        <w:i/>
        <w:color w:val="254175"/>
        <w:sz w:val="22"/>
      </w:rPr>
      <w:tblPr/>
      <w:tcPr>
        <w:tcBorders>
          <w:top w:val="nil"/>
          <w:left w:val="nil"/>
          <w:bottom w:val="single" w:sz="4" w:space="0" w:color="4472C4"/>
          <w:right w:val="nil"/>
        </w:tcBorders>
        <w:shd w:val="clear" w:color="FFFFFF" w:fill="FFFFFF"/>
      </w:tcPr>
    </w:tblStylePr>
    <w:tblStylePr w:type="lastRow">
      <w:rPr>
        <w:rFonts w:ascii="Arial" w:hAnsi="Arial"/>
        <w:i/>
        <w:color w:val="254175"/>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4472C4"/>
        </w:tcBorders>
        <w:shd w:val="clear" w:color="FFFFFF" w:fill="auto"/>
      </w:tcPr>
    </w:tblStylePr>
    <w:tblStylePr w:type="lastCol">
      <w:rPr>
        <w:rFonts w:ascii="Arial" w:hAnsi="Arial"/>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3">
    <w:name w:val="List Table 7 Colorful - Accent 23"/>
    <w:basedOn w:val="a1"/>
    <w:uiPriority w:val="99"/>
    <w:rsid w:val="00381014"/>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3">
    <w:name w:val="List Table 7 Colorful - Accent 33"/>
    <w:basedOn w:val="a1"/>
    <w:uiPriority w:val="99"/>
    <w:rsid w:val="00381014"/>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3">
    <w:name w:val="List Table 7 Colorful - Accent 43"/>
    <w:basedOn w:val="a1"/>
    <w:uiPriority w:val="99"/>
    <w:rsid w:val="00381014"/>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3">
    <w:name w:val="List Table 7 Colorful - Accent 53"/>
    <w:basedOn w:val="a1"/>
    <w:uiPriority w:val="99"/>
    <w:rsid w:val="00381014"/>
    <w:pPr>
      <w:spacing w:after="0" w:line="240" w:lineRule="auto"/>
    </w:pPr>
    <w:rPr>
      <w:rFonts w:ascii="Calibri" w:hAnsi="Calibri"/>
      <w:sz w:val="20"/>
      <w:szCs w:val="20"/>
      <w:lang w:eastAsia="ru-RU"/>
    </w:rPr>
    <w:tblPr>
      <w:tblBorders>
        <w:right w:val="single" w:sz="4" w:space="0" w:color="9BC2E5"/>
      </w:tblBorders>
    </w:tblPr>
    <w:tblStylePr w:type="firstRow">
      <w:rPr>
        <w:rFonts w:ascii="Arial" w:hAnsi="Arial"/>
        <w:i/>
        <w:color w:val="9BC2E5"/>
        <w:sz w:val="22"/>
      </w:rPr>
      <w:tblPr/>
      <w:tcPr>
        <w:tcBorders>
          <w:top w:val="nil"/>
          <w:left w:val="nil"/>
          <w:bottom w:val="single" w:sz="4" w:space="0" w:color="9BC2E5"/>
          <w:right w:val="nil"/>
        </w:tcBorders>
        <w:shd w:val="clear" w:color="FFFFFF" w:fill="FFFFFF"/>
      </w:tcPr>
    </w:tblStylePr>
    <w:tblStylePr w:type="lastRow">
      <w:rPr>
        <w:rFonts w:ascii="Arial" w:hAnsi="Arial"/>
        <w:i/>
        <w:color w:val="9BC2E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i/>
        <w:color w:val="9BC2E5"/>
        <w:sz w:val="22"/>
      </w:rPr>
      <w:tblPr/>
      <w:tcPr>
        <w:tcBorders>
          <w:top w:val="nil"/>
          <w:left w:val="nil"/>
          <w:bottom w:val="nil"/>
          <w:right w:val="single" w:sz="4" w:space="0" w:color="9BC2E5"/>
        </w:tcBorders>
        <w:shd w:val="clear" w:color="FFFFFF" w:fill="auto"/>
      </w:tcPr>
    </w:tblStylePr>
    <w:tblStylePr w:type="lastCol">
      <w:rPr>
        <w:rFonts w:ascii="Arial" w:hAnsi="Arial"/>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3">
    <w:name w:val="List Table 7 Colorful - Accent 63"/>
    <w:basedOn w:val="a1"/>
    <w:uiPriority w:val="99"/>
    <w:rsid w:val="00381014"/>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30">
    <w:name w:val="Lined - Accent3"/>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3">
    <w:name w:val="Lined - Accent 23"/>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3">
    <w:name w:val="Lined - Accent 33"/>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3">
    <w:name w:val="Lined - Accent 43"/>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3">
    <w:name w:val="Lined - Accent 53"/>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3">
    <w:name w:val="Lined - Accent 63"/>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30">
    <w:name w:val="Bordered &amp; Lined - Accent3"/>
    <w:basedOn w:val="a1"/>
    <w:uiPriority w:val="99"/>
    <w:rsid w:val="00381014"/>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381014"/>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3">
    <w:name w:val="Bordered &amp; Lined - Accent 23"/>
    <w:basedOn w:val="a1"/>
    <w:uiPriority w:val="99"/>
    <w:rsid w:val="00381014"/>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3">
    <w:name w:val="Bordered &amp; Lined - Accent 33"/>
    <w:basedOn w:val="a1"/>
    <w:uiPriority w:val="99"/>
    <w:rsid w:val="00381014"/>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3">
    <w:name w:val="Bordered &amp; Lined - Accent 43"/>
    <w:basedOn w:val="a1"/>
    <w:uiPriority w:val="99"/>
    <w:rsid w:val="00381014"/>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3">
    <w:name w:val="Bordered &amp; Lined - Accent 53"/>
    <w:basedOn w:val="a1"/>
    <w:uiPriority w:val="99"/>
    <w:rsid w:val="00381014"/>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3">
    <w:name w:val="Bordered &amp; Lined - Accent 63"/>
    <w:basedOn w:val="a1"/>
    <w:uiPriority w:val="99"/>
    <w:rsid w:val="00381014"/>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3">
    <w:name w:val="Bordered3"/>
    <w:basedOn w:val="a1"/>
    <w:uiPriority w:val="99"/>
    <w:rsid w:val="00381014"/>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3">
    <w:name w:val="Bordered - Accent 23"/>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3">
    <w:name w:val="Bordered - Accent 33"/>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3">
    <w:name w:val="Bordered - Accent 43"/>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3">
    <w:name w:val="Bordered - Accent 53"/>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3">
    <w:name w:val="Bordered - Accent 63"/>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210">
    <w:name w:val="Сетка таблицы121"/>
    <w:basedOn w:val="a1"/>
    <w:uiPriority w:val="59"/>
    <w:qFormat/>
    <w:rsid w:val="00381014"/>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Таблица простая 121"/>
    <w:basedOn w:val="a1"/>
    <w:uiPriority w:val="59"/>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0">
    <w:name w:val="Таблица простая 221"/>
    <w:basedOn w:val="a1"/>
    <w:uiPriority w:val="59"/>
    <w:rsid w:val="00381014"/>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
    <w:name w:val="Таблица простая 321"/>
    <w:basedOn w:val="a1"/>
    <w:uiPriority w:val="99"/>
    <w:rsid w:val="00381014"/>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tblStylePr w:type="neCell">
      <w:tblPr/>
      <w:tcPr>
        <w:tcBorders>
          <w:left w:val="nil"/>
        </w:tcBorders>
      </w:tcPr>
    </w:tblStylePr>
    <w:tblStylePr w:type="nwCell">
      <w:tblPr/>
      <w:tcPr>
        <w:tcBorders>
          <w:right w:val="nil"/>
        </w:tcBorders>
      </w:tcPr>
    </w:tblStylePr>
  </w:style>
  <w:style w:type="table" w:customStyle="1" w:styleId="421">
    <w:name w:val="Таблица простая 421"/>
    <w:basedOn w:val="a1"/>
    <w:uiPriority w:val="99"/>
    <w:rsid w:val="00381014"/>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1">
    <w:name w:val="Таблица простая 521"/>
    <w:basedOn w:val="a1"/>
    <w:uiPriority w:val="99"/>
    <w:rsid w:val="00381014"/>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
    <w:name w:val="Таблица-сетка 1 светлая21"/>
    <w:basedOn w:val="a1"/>
    <w:uiPriority w:val="99"/>
    <w:rsid w:val="00381014"/>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1">
    <w:name w:val="Таблица-сетка 221"/>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21">
    <w:name w:val="Таблица-сетка 321"/>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1">
    <w:name w:val="Таблица-сетка 421"/>
    <w:basedOn w:val="a1"/>
    <w:uiPriority w:val="59"/>
    <w:rsid w:val="00381014"/>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21">
    <w:name w:val="Таблица-сетка 5 темная2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21">
    <w:name w:val="Таблица-сетка 6 цветная21"/>
    <w:basedOn w:val="a1"/>
    <w:uiPriority w:val="99"/>
    <w:rsid w:val="00381014"/>
    <w:pPr>
      <w:spacing w:after="0" w:line="240" w:lineRule="auto"/>
    </w:pPr>
    <w:rPr>
      <w:rFonts w:ascii="Calibri" w:hAnsi="Calibri"/>
      <w:color w:val="000000"/>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21">
    <w:name w:val="Таблица-сетка 7 цветная21"/>
    <w:basedOn w:val="a1"/>
    <w:uiPriority w:val="99"/>
    <w:rsid w:val="00381014"/>
    <w:pPr>
      <w:spacing w:after="0" w:line="240" w:lineRule="auto"/>
    </w:pPr>
    <w:rPr>
      <w:rFonts w:ascii="Calibri" w:hAnsi="Calibri"/>
      <w:color w:val="000000"/>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0">
    <w:name w:val="Список-таблица 1 светлая2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210">
    <w:name w:val="Список-таблица 221"/>
    <w:basedOn w:val="a1"/>
    <w:uiPriority w:val="99"/>
    <w:rsid w:val="00381014"/>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210">
    <w:name w:val="Список-таблица 321"/>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10">
    <w:name w:val="Список-таблица 421"/>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210">
    <w:name w:val="Список-таблица 5 темная21"/>
    <w:basedOn w:val="a1"/>
    <w:uiPriority w:val="99"/>
    <w:rsid w:val="00381014"/>
    <w:pPr>
      <w:spacing w:after="0" w:line="240" w:lineRule="auto"/>
    </w:pPr>
    <w:rPr>
      <w:rFonts w:ascii="Calibri" w:hAnsi="Calibri"/>
      <w:color w:val="FFFFFF"/>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rPr>
        <w:b/>
        <w:bCs/>
      </w:rPr>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0">
    <w:name w:val="Список-таблица 6 цветная21"/>
    <w:basedOn w:val="a1"/>
    <w:uiPriority w:val="99"/>
    <w:rsid w:val="00381014"/>
    <w:pPr>
      <w:spacing w:after="0" w:line="240" w:lineRule="auto"/>
    </w:pPr>
    <w:rPr>
      <w:rFonts w:ascii="Calibri" w:hAnsi="Calibri"/>
      <w:color w:val="000000"/>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210">
    <w:name w:val="Список-таблица 7 цветная21"/>
    <w:basedOn w:val="a1"/>
    <w:uiPriority w:val="99"/>
    <w:rsid w:val="00381014"/>
    <w:pPr>
      <w:spacing w:after="0" w:line="240" w:lineRule="auto"/>
    </w:pPr>
    <w:rPr>
      <w:rFonts w:ascii="Calibri" w:hAnsi="Calibri"/>
      <w:color w:val="000000"/>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a1"/>
    <w:uiPriority w:val="59"/>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
    <w:name w:val="Grid Table 1 Light - Accent 111"/>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1">
    <w:name w:val="Grid Table 1 Light - Accent 211"/>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1">
    <w:name w:val="Grid Table 1 Light - Accent 611"/>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
    <w:name w:val="Grid Table 2 - Accent 111"/>
    <w:basedOn w:val="a1"/>
    <w:uiPriority w:val="99"/>
    <w:rsid w:val="00381014"/>
    <w:pPr>
      <w:spacing w:after="0" w:line="240" w:lineRule="auto"/>
    </w:pPr>
    <w:rPr>
      <w:rFonts w:ascii="Calibri" w:hAnsi="Calibri"/>
      <w:sz w:val="20"/>
      <w:szCs w:val="20"/>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1">
    <w:name w:val="Grid Table 2 - Accent 211"/>
    <w:basedOn w:val="a1"/>
    <w:uiPriority w:val="99"/>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1">
    <w:name w:val="Grid Table 2 - Accent 311"/>
    <w:basedOn w:val="a1"/>
    <w:uiPriority w:val="99"/>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1">
    <w:name w:val="Grid Table 2 - Accent 411"/>
    <w:basedOn w:val="a1"/>
    <w:uiPriority w:val="99"/>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1">
    <w:name w:val="Grid Table 2 - Accent 511"/>
    <w:basedOn w:val="a1"/>
    <w:uiPriority w:val="99"/>
    <w:rsid w:val="00381014"/>
    <w:pPr>
      <w:spacing w:after="0" w:line="240" w:lineRule="auto"/>
    </w:pPr>
    <w:rPr>
      <w:rFonts w:ascii="Calibri" w:hAnsi="Calibri"/>
      <w:sz w:val="20"/>
      <w:szCs w:val="20"/>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1">
    <w:name w:val="Grid Table 2 - Accent 611"/>
    <w:basedOn w:val="a1"/>
    <w:uiPriority w:val="99"/>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Accent111">
    <w:name w:val="Grid Table 3 - Accent 111"/>
    <w:basedOn w:val="a1"/>
    <w:uiPriority w:val="99"/>
    <w:rsid w:val="00381014"/>
    <w:pPr>
      <w:spacing w:after="0" w:line="240" w:lineRule="auto"/>
    </w:pPr>
    <w:rPr>
      <w:rFonts w:ascii="Calibri" w:hAnsi="Calibri"/>
      <w:sz w:val="20"/>
      <w:szCs w:val="20"/>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1">
    <w:name w:val="Grid Table 3 - Accent 211"/>
    <w:basedOn w:val="a1"/>
    <w:uiPriority w:val="99"/>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1">
    <w:name w:val="Grid Table 3 - Accent 311"/>
    <w:basedOn w:val="a1"/>
    <w:uiPriority w:val="99"/>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1">
    <w:name w:val="Grid Table 3 - Accent 411"/>
    <w:basedOn w:val="a1"/>
    <w:uiPriority w:val="99"/>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1">
    <w:name w:val="Grid Table 3 - Accent 511"/>
    <w:basedOn w:val="a1"/>
    <w:uiPriority w:val="99"/>
    <w:rsid w:val="00381014"/>
    <w:pPr>
      <w:spacing w:after="0" w:line="240" w:lineRule="auto"/>
    </w:pPr>
    <w:rPr>
      <w:rFonts w:ascii="Calibri" w:hAnsi="Calibri"/>
      <w:sz w:val="20"/>
      <w:szCs w:val="20"/>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1">
    <w:name w:val="Grid Table 3 - Accent 611"/>
    <w:basedOn w:val="a1"/>
    <w:uiPriority w:val="99"/>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Accent111">
    <w:name w:val="Grid Table 4 - Accent 111"/>
    <w:basedOn w:val="a1"/>
    <w:uiPriority w:val="5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1">
    <w:name w:val="Grid Table 4 - Accent 211"/>
    <w:basedOn w:val="a1"/>
    <w:uiPriority w:val="59"/>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1">
    <w:name w:val="Grid Table 4 - Accent 311"/>
    <w:basedOn w:val="a1"/>
    <w:uiPriority w:val="5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1">
    <w:name w:val="Grid Table 4 - Accent 411"/>
    <w:basedOn w:val="a1"/>
    <w:uiPriority w:val="5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1">
    <w:name w:val="Grid Table 4 - Accent 511"/>
    <w:basedOn w:val="a1"/>
    <w:uiPriority w:val="59"/>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1">
    <w:name w:val="Grid Table 4 - Accent 611"/>
    <w:basedOn w:val="a1"/>
    <w:uiPriority w:val="5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Accent111">
    <w:name w:val="Grid Table 5 Dark- Accent 11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1">
    <w:name w:val="Grid Table 5 Dark - Accent 21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1">
    <w:name w:val="Grid Table 5 Dark - Accent 31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1">
    <w:name w:val="Grid Table 5 Dark- Accent 41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1">
    <w:name w:val="Grid Table 5 Dark - Accent 51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1">
    <w:name w:val="Grid Table 5 Dark - Accent 611"/>
    <w:basedOn w:val="a1"/>
    <w:uiPriority w:val="99"/>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Accent111">
    <w:name w:val="Grid Table 6 Colorful - Accent 111"/>
    <w:basedOn w:val="a1"/>
    <w:uiPriority w:val="99"/>
    <w:rsid w:val="00381014"/>
    <w:pPr>
      <w:spacing w:after="0" w:line="240" w:lineRule="auto"/>
    </w:pPr>
    <w:rPr>
      <w:rFonts w:ascii="Calibri" w:hAnsi="Calibri"/>
      <w:sz w:val="20"/>
      <w:szCs w:val="20"/>
      <w:lang w:eastAsia="ru-RU"/>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1">
    <w:name w:val="Grid Table 6 Colorful - Accent 211"/>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
    <w:name w:val="Grid Table 6 Colorful - Accent 311"/>
    <w:basedOn w:val="a1"/>
    <w:uiPriority w:val="99"/>
    <w:rsid w:val="00381014"/>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
    <w:name w:val="Grid Table 6 Colorful - Accent 411"/>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
    <w:name w:val="Grid Table 6 Colorful - Accent 511"/>
    <w:basedOn w:val="a1"/>
    <w:uiPriority w:val="99"/>
    <w:rsid w:val="00381014"/>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1">
    <w:name w:val="Grid Table 6 Colorful - Accent 611"/>
    <w:basedOn w:val="a1"/>
    <w:uiPriority w:val="99"/>
    <w:rsid w:val="00381014"/>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Accent111">
    <w:name w:val="Grid Table 7 Colorful - Accent 111"/>
    <w:basedOn w:val="a1"/>
    <w:uiPriority w:val="99"/>
    <w:rsid w:val="00381014"/>
    <w:pPr>
      <w:spacing w:after="0" w:line="240" w:lineRule="auto"/>
    </w:pPr>
    <w:rPr>
      <w:rFonts w:ascii="Calibri" w:hAnsi="Calibri"/>
      <w:sz w:val="20"/>
      <w:szCs w:val="20"/>
      <w:lang w:eastAsia="ru-RU"/>
    </w:rPr>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1">
    <w:name w:val="Grid Table 7 Colorful - Accent 211"/>
    <w:basedOn w:val="a1"/>
    <w:uiPriority w:val="99"/>
    <w:rsid w:val="00381014"/>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
    <w:name w:val="Grid Table 7 Colorful - Accent 311"/>
    <w:basedOn w:val="a1"/>
    <w:uiPriority w:val="99"/>
    <w:rsid w:val="00381014"/>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
    <w:name w:val="Grid Table 7 Colorful - Accent 411"/>
    <w:basedOn w:val="a1"/>
    <w:uiPriority w:val="99"/>
    <w:rsid w:val="00381014"/>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
    <w:name w:val="Grid Table 7 Colorful - Accent 511"/>
    <w:basedOn w:val="a1"/>
    <w:uiPriority w:val="99"/>
    <w:rsid w:val="00381014"/>
    <w:pPr>
      <w:spacing w:after="0" w:line="240" w:lineRule="auto"/>
    </w:pPr>
    <w:rPr>
      <w:rFonts w:ascii="Calibri" w:hAnsi="Calibri"/>
      <w:sz w:val="20"/>
      <w:szCs w:val="20"/>
      <w:lang w:eastAsia="ru-RU"/>
    </w:rPr>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1">
    <w:name w:val="Grid Table 7 Colorful - Accent 611"/>
    <w:basedOn w:val="a1"/>
    <w:uiPriority w:val="99"/>
    <w:rsid w:val="00381014"/>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Accent111">
    <w:name w:val="List Table 1 Light - Accent 11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1">
    <w:name w:val="List Table 1 Light - Accent 21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1">
    <w:name w:val="List Table 1 Light - Accent 31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1">
    <w:name w:val="List Table 1 Light - Accent 41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1">
    <w:name w:val="List Table 1 Light - Accent 51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1">
    <w:name w:val="List Table 1 Light - Accent 61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Accent111">
    <w:name w:val="List Table 2 - Accent 111"/>
    <w:basedOn w:val="a1"/>
    <w:uiPriority w:val="99"/>
    <w:rsid w:val="00381014"/>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1">
    <w:name w:val="List Table 2 - Accent 211"/>
    <w:basedOn w:val="a1"/>
    <w:uiPriority w:val="99"/>
    <w:rsid w:val="00381014"/>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1">
    <w:name w:val="List Table 2 - Accent 311"/>
    <w:basedOn w:val="a1"/>
    <w:uiPriority w:val="99"/>
    <w:rsid w:val="00381014"/>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1">
    <w:name w:val="List Table 2 - Accent 411"/>
    <w:basedOn w:val="a1"/>
    <w:uiPriority w:val="99"/>
    <w:rsid w:val="00381014"/>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1">
    <w:name w:val="List Table 2 - Accent 511"/>
    <w:basedOn w:val="a1"/>
    <w:uiPriority w:val="99"/>
    <w:rsid w:val="00381014"/>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1">
    <w:name w:val="List Table 2 - Accent 611"/>
    <w:basedOn w:val="a1"/>
    <w:uiPriority w:val="99"/>
    <w:rsid w:val="00381014"/>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Accent111">
    <w:name w:val="List Table 3 - Accent 111"/>
    <w:basedOn w:val="a1"/>
    <w:uiPriority w:val="99"/>
    <w:rsid w:val="00381014"/>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1">
    <w:name w:val="List Table 3 - Accent 211"/>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qFormat/>
    <w:rsid w:val="00381014"/>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sid w:val="00381014"/>
    <w:pPr>
      <w:spacing w:after="0" w:line="240" w:lineRule="auto"/>
    </w:pPr>
    <w:rPr>
      <w:rFonts w:ascii="Calibri" w:hAnsi="Calibri"/>
      <w:sz w:val="20"/>
      <w:szCs w:val="20"/>
      <w:lang w:eastAsia="ru-RU"/>
    </w:rPr>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1">
    <w:name w:val="List Table 3 - Accent 611"/>
    <w:basedOn w:val="a1"/>
    <w:uiPriority w:val="99"/>
    <w:rsid w:val="00381014"/>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Accent111">
    <w:name w:val="List Table 4 - Accent 111"/>
    <w:basedOn w:val="a1"/>
    <w:uiPriority w:val="9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1">
    <w:name w:val="List Table 4 - Accent 211"/>
    <w:basedOn w:val="a1"/>
    <w:uiPriority w:val="99"/>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1">
    <w:name w:val="List Table 4 - Accent 311"/>
    <w:basedOn w:val="a1"/>
    <w:uiPriority w:val="9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1">
    <w:name w:val="List Table 4 - Accent 411"/>
    <w:basedOn w:val="a1"/>
    <w:uiPriority w:val="9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1">
    <w:name w:val="List Table 4 - Accent 511"/>
    <w:basedOn w:val="a1"/>
    <w:uiPriority w:val="99"/>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1">
    <w:name w:val="List Table 4 - Accent 611"/>
    <w:basedOn w:val="a1"/>
    <w:uiPriority w:val="9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Accent111">
    <w:name w:val="List Table 5 Dark - Accent 111"/>
    <w:basedOn w:val="a1"/>
    <w:uiPriority w:val="99"/>
    <w:rsid w:val="00381014"/>
    <w:pPr>
      <w:spacing w:after="0" w:line="240" w:lineRule="auto"/>
    </w:pPr>
    <w:rPr>
      <w:rFonts w:ascii="Calibri" w:hAnsi="Calibri"/>
      <w:sz w:val="20"/>
      <w:szCs w:val="20"/>
      <w:lang w:eastAsia="ru-RU"/>
    </w:rPr>
    <w:tblPr>
      <w:tblBorders>
        <w:top w:val="single" w:sz="32" w:space="0" w:color="5B9BD5"/>
        <w:left w:val="single" w:sz="32" w:space="0" w:color="5B9BD5"/>
        <w:bottom w:val="single" w:sz="32" w:space="0" w:color="5B9BD5"/>
        <w:right w:val="single" w:sz="32" w:space="0" w:color="5B9BD5"/>
      </w:tblBorders>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1">
    <w:name w:val="List Table 5 Dark - Accent 211"/>
    <w:basedOn w:val="a1"/>
    <w:uiPriority w:val="99"/>
    <w:rsid w:val="00381014"/>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
    <w:name w:val="List Table 5 Dark - Accent 311"/>
    <w:basedOn w:val="a1"/>
    <w:uiPriority w:val="99"/>
    <w:rsid w:val="00381014"/>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
    <w:name w:val="List Table 5 Dark - Accent 411"/>
    <w:basedOn w:val="a1"/>
    <w:uiPriority w:val="99"/>
    <w:rsid w:val="00381014"/>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
    <w:name w:val="List Table 5 Dark - Accent 511"/>
    <w:basedOn w:val="a1"/>
    <w:uiPriority w:val="99"/>
    <w:rsid w:val="00381014"/>
    <w:pPr>
      <w:spacing w:after="0" w:line="240" w:lineRule="auto"/>
    </w:pPr>
    <w:rPr>
      <w:rFonts w:ascii="Calibri" w:hAnsi="Calibri"/>
      <w:sz w:val="20"/>
      <w:szCs w:val="20"/>
      <w:lang w:eastAsia="ru-RU"/>
    </w:rPr>
    <w:tblPr>
      <w:tblBorders>
        <w:top w:val="single" w:sz="32" w:space="0" w:color="8DA9DB"/>
        <w:left w:val="single" w:sz="32" w:space="0" w:color="8DA9DB"/>
        <w:bottom w:val="single" w:sz="32" w:space="0" w:color="8DA9DB"/>
        <w:right w:val="single" w:sz="32" w:space="0" w:color="8DA9DB"/>
      </w:tblBorders>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1">
    <w:name w:val="List Table 5 Dark - Accent 611"/>
    <w:basedOn w:val="a1"/>
    <w:uiPriority w:val="99"/>
    <w:rsid w:val="00381014"/>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Accent111">
    <w:name w:val="List Table 6 Colorful - Accent 111"/>
    <w:basedOn w:val="a1"/>
    <w:uiPriority w:val="99"/>
    <w:rsid w:val="00381014"/>
    <w:pPr>
      <w:spacing w:after="0" w:line="240" w:lineRule="auto"/>
    </w:pPr>
    <w:rPr>
      <w:rFonts w:ascii="Calibri" w:hAnsi="Calibri"/>
      <w:sz w:val="20"/>
      <w:szCs w:val="20"/>
      <w:lang w:eastAsia="ru-RU"/>
    </w:rPr>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1">
    <w:name w:val="List Table 6 Colorful - Accent 211"/>
    <w:basedOn w:val="a1"/>
    <w:uiPriority w:val="99"/>
    <w:rsid w:val="00381014"/>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
    <w:name w:val="List Table 6 Colorful - Accent 311"/>
    <w:basedOn w:val="a1"/>
    <w:uiPriority w:val="99"/>
    <w:rsid w:val="00381014"/>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
    <w:name w:val="List Table 6 Colorful - Accent 411"/>
    <w:basedOn w:val="a1"/>
    <w:uiPriority w:val="99"/>
    <w:rsid w:val="00381014"/>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
    <w:name w:val="List Table 6 Colorful - Accent 511"/>
    <w:basedOn w:val="a1"/>
    <w:uiPriority w:val="99"/>
    <w:rsid w:val="00381014"/>
    <w:pPr>
      <w:spacing w:after="0" w:line="240" w:lineRule="auto"/>
    </w:pPr>
    <w:rPr>
      <w:rFonts w:ascii="Calibri" w:hAnsi="Calibri"/>
      <w:sz w:val="20"/>
      <w:szCs w:val="20"/>
      <w:lang w:eastAsia="ru-RU"/>
    </w:rPr>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1">
    <w:name w:val="List Table 6 Colorful - Accent 611"/>
    <w:basedOn w:val="a1"/>
    <w:uiPriority w:val="99"/>
    <w:rsid w:val="00381014"/>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Accent111">
    <w:name w:val="List Table 7 Colorful - Accent 111"/>
    <w:basedOn w:val="a1"/>
    <w:uiPriority w:val="99"/>
    <w:rsid w:val="00381014"/>
    <w:pPr>
      <w:spacing w:after="0" w:line="240" w:lineRule="auto"/>
    </w:pPr>
    <w:rPr>
      <w:rFonts w:ascii="Calibri" w:hAnsi="Calibri"/>
      <w:sz w:val="20"/>
      <w:szCs w:val="20"/>
      <w:lang w:eastAsia="ru-RU"/>
    </w:rPr>
    <w:tblPr>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1">
    <w:name w:val="List Table 7 Colorful - Accent 211"/>
    <w:basedOn w:val="a1"/>
    <w:uiPriority w:val="99"/>
    <w:rsid w:val="00381014"/>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
    <w:name w:val="List Table 7 Colorful - Accent 311"/>
    <w:basedOn w:val="a1"/>
    <w:uiPriority w:val="99"/>
    <w:rsid w:val="00381014"/>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
    <w:name w:val="List Table 7 Colorful - Accent 411"/>
    <w:basedOn w:val="a1"/>
    <w:uiPriority w:val="99"/>
    <w:rsid w:val="00381014"/>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
    <w:name w:val="List Table 7 Colorful - Accent 511"/>
    <w:basedOn w:val="a1"/>
    <w:uiPriority w:val="99"/>
    <w:rsid w:val="00381014"/>
    <w:pPr>
      <w:spacing w:after="0" w:line="240" w:lineRule="auto"/>
    </w:pPr>
    <w:rPr>
      <w:rFonts w:ascii="Calibri" w:hAnsi="Calibri"/>
      <w:sz w:val="20"/>
      <w:szCs w:val="20"/>
      <w:lang w:eastAsia="ru-RU"/>
    </w:rPr>
    <w:tblPr>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1">
    <w:name w:val="List Table 7 Colorful - Accent 611"/>
    <w:basedOn w:val="a1"/>
    <w:uiPriority w:val="99"/>
    <w:rsid w:val="00381014"/>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10">
    <w:name w:val="Lined - Accent1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1">
    <w:name w:val="Lined - Accent 21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1">
    <w:name w:val="Lined - Accent 31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1">
    <w:name w:val="Lined - Accent 41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1">
    <w:name w:val="Lined - Accent 51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1">
    <w:name w:val="Lined - Accent 61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10">
    <w:name w:val="Bordered &amp; Lined - Accent11"/>
    <w:basedOn w:val="a1"/>
    <w:uiPriority w:val="99"/>
    <w:rsid w:val="00381014"/>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1"/>
    <w:uiPriority w:val="99"/>
    <w:rsid w:val="00381014"/>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1">
    <w:name w:val="Bordered &amp; Lined - Accent 211"/>
    <w:basedOn w:val="a1"/>
    <w:uiPriority w:val="99"/>
    <w:rsid w:val="00381014"/>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1">
    <w:name w:val="Bordered &amp; Lined - Accent 311"/>
    <w:basedOn w:val="a1"/>
    <w:uiPriority w:val="99"/>
    <w:rsid w:val="00381014"/>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1">
    <w:name w:val="Bordered &amp; Lined - Accent 411"/>
    <w:basedOn w:val="a1"/>
    <w:uiPriority w:val="99"/>
    <w:rsid w:val="00381014"/>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1">
    <w:name w:val="Bordered &amp; Lined - Accent 511"/>
    <w:basedOn w:val="a1"/>
    <w:uiPriority w:val="99"/>
    <w:rsid w:val="00381014"/>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1">
    <w:name w:val="Bordered &amp; Lined - Accent 611"/>
    <w:basedOn w:val="a1"/>
    <w:uiPriority w:val="99"/>
    <w:rsid w:val="00381014"/>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1">
    <w:name w:val="Bordered11"/>
    <w:basedOn w:val="a1"/>
    <w:uiPriority w:val="99"/>
    <w:rsid w:val="00381014"/>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1">
    <w:name w:val="Bordered - Accent 211"/>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1">
    <w:name w:val="Bordered - Accent 611"/>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313">
    <w:name w:val="Сетка таблицы31"/>
    <w:basedOn w:val="a1"/>
    <w:uiPriority w:val="3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1"/>
    <w:uiPriority w:val="59"/>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310">
    <w:name w:val="Таблица простая 131"/>
    <w:basedOn w:val="a1"/>
    <w:uiPriority w:val="59"/>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1">
    <w:name w:val="Таблица простая 231"/>
    <w:basedOn w:val="a1"/>
    <w:uiPriority w:val="59"/>
    <w:rsid w:val="00381014"/>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1">
    <w:name w:val="Таблица простая 331"/>
    <w:basedOn w:val="a1"/>
    <w:uiPriority w:val="99"/>
    <w:rsid w:val="00381014"/>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1">
    <w:name w:val="Таблица простая 431"/>
    <w:basedOn w:val="a1"/>
    <w:uiPriority w:val="99"/>
    <w:rsid w:val="00381014"/>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1">
    <w:name w:val="Таблица простая 531"/>
    <w:basedOn w:val="a1"/>
    <w:uiPriority w:val="99"/>
    <w:rsid w:val="00381014"/>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1">
    <w:name w:val="Таблица-сетка 1 светлая31"/>
    <w:basedOn w:val="a1"/>
    <w:uiPriority w:val="99"/>
    <w:rsid w:val="00381014"/>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1">
    <w:name w:val="Grid Table 1 Light - Accent 221"/>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1">
    <w:name w:val="Grid Table 1 Light - Accent 321"/>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1">
    <w:name w:val="Grid Table 1 Light - Accent 421"/>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1">
    <w:name w:val="Grid Table 1 Light - Accent 521"/>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1">
    <w:name w:val="Grid Table 1 Light - Accent 621"/>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31">
    <w:name w:val="Таблица-сетка 231"/>
    <w:basedOn w:val="a1"/>
    <w:uiPriority w:val="99"/>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1">
    <w:name w:val="Grid Table 2 - Accent 121"/>
    <w:basedOn w:val="a1"/>
    <w:uiPriority w:val="99"/>
    <w:rsid w:val="00381014"/>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21">
    <w:name w:val="Grid Table 2 - Accent 221"/>
    <w:basedOn w:val="a1"/>
    <w:uiPriority w:val="99"/>
    <w:qFormat/>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1">
    <w:name w:val="Grid Table 2 - Accent 321"/>
    <w:basedOn w:val="a1"/>
    <w:uiPriority w:val="99"/>
    <w:qFormat/>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1">
    <w:name w:val="Grid Table 2 - Accent 421"/>
    <w:basedOn w:val="a1"/>
    <w:uiPriority w:val="99"/>
    <w:qFormat/>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1">
    <w:name w:val="Grid Table 2 - Accent 521"/>
    <w:basedOn w:val="a1"/>
    <w:uiPriority w:val="99"/>
    <w:qFormat/>
    <w:rsid w:val="00381014"/>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21">
    <w:name w:val="Grid Table 2 - Accent 621"/>
    <w:basedOn w:val="a1"/>
    <w:uiPriority w:val="99"/>
    <w:qFormat/>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31">
    <w:name w:val="Таблица-сетка 331"/>
    <w:basedOn w:val="a1"/>
    <w:uiPriority w:val="99"/>
    <w:qFormat/>
    <w:rsid w:val="00381014"/>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1">
    <w:name w:val="Grid Table 3 - Accent 121"/>
    <w:basedOn w:val="a1"/>
    <w:uiPriority w:val="99"/>
    <w:qFormat/>
    <w:rsid w:val="00381014"/>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21">
    <w:name w:val="Grid Table 3 - Accent 221"/>
    <w:basedOn w:val="a1"/>
    <w:uiPriority w:val="99"/>
    <w:qFormat/>
    <w:rsid w:val="00381014"/>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1">
    <w:name w:val="Grid Table 3 - Accent 321"/>
    <w:basedOn w:val="a1"/>
    <w:uiPriority w:val="99"/>
    <w:qFormat/>
    <w:rsid w:val="00381014"/>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1">
    <w:name w:val="Grid Table 3 - Accent 421"/>
    <w:basedOn w:val="a1"/>
    <w:uiPriority w:val="99"/>
    <w:qFormat/>
    <w:rsid w:val="00381014"/>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1">
    <w:name w:val="Grid Table 3 - Accent 521"/>
    <w:basedOn w:val="a1"/>
    <w:uiPriority w:val="99"/>
    <w:qFormat/>
    <w:rsid w:val="00381014"/>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21">
    <w:name w:val="Grid Table 3 - Accent 621"/>
    <w:basedOn w:val="a1"/>
    <w:uiPriority w:val="99"/>
    <w:qFormat/>
    <w:rsid w:val="00381014"/>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31">
    <w:name w:val="Таблица-сетка 431"/>
    <w:basedOn w:val="a1"/>
    <w:uiPriority w:val="59"/>
    <w:qFormat/>
    <w:rsid w:val="00381014"/>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1">
    <w:name w:val="Grid Table 4 - Accent 121"/>
    <w:basedOn w:val="a1"/>
    <w:uiPriority w:val="59"/>
    <w:qFormat/>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21">
    <w:name w:val="Grid Table 4 - Accent 221"/>
    <w:basedOn w:val="a1"/>
    <w:uiPriority w:val="59"/>
    <w:qFormat/>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1">
    <w:name w:val="Grid Table 4 - Accent 321"/>
    <w:basedOn w:val="a1"/>
    <w:uiPriority w:val="59"/>
    <w:qFormat/>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1">
    <w:name w:val="Grid Table 4 - Accent 421"/>
    <w:basedOn w:val="a1"/>
    <w:uiPriority w:val="59"/>
    <w:qFormat/>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1">
    <w:name w:val="Grid Table 4 - Accent 521"/>
    <w:basedOn w:val="a1"/>
    <w:uiPriority w:val="59"/>
    <w:qFormat/>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21">
    <w:name w:val="Grid Table 4 - Accent 621"/>
    <w:basedOn w:val="a1"/>
    <w:uiPriority w:val="59"/>
    <w:qFormat/>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31">
    <w:name w:val="Таблица-сетка 5 темная31"/>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1">
    <w:name w:val="Grid Table 5 Dark- Accent 121"/>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21">
    <w:name w:val="Grid Table 5 Dark - Accent 221"/>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1">
    <w:name w:val="Grid Table 5 Dark - Accent 321"/>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1">
    <w:name w:val="Grid Table 5 Dark- Accent 421"/>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1">
    <w:name w:val="Grid Table 5 Dark - Accent 521"/>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21">
    <w:name w:val="Grid Table 5 Dark - Accent 621"/>
    <w:basedOn w:val="a1"/>
    <w:uiPriority w:val="99"/>
    <w:qFormat/>
    <w:rsid w:val="00381014"/>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31">
    <w:name w:val="Таблица-сетка 6 цветная31"/>
    <w:basedOn w:val="a1"/>
    <w:uiPriority w:val="99"/>
    <w:qFormat/>
    <w:rsid w:val="00381014"/>
    <w:pPr>
      <w:spacing w:after="0" w:line="240" w:lineRule="auto"/>
    </w:pPr>
    <w:rPr>
      <w:rFonts w:ascii="Calibri" w:hAnsi="Calibri"/>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1">
    <w:name w:val="Grid Table 6 Colorful - Accent 121"/>
    <w:basedOn w:val="a1"/>
    <w:uiPriority w:val="99"/>
    <w:qFormat/>
    <w:rsid w:val="00381014"/>
    <w:pPr>
      <w:spacing w:after="0" w:line="240" w:lineRule="auto"/>
    </w:pPr>
    <w:rPr>
      <w:rFonts w:ascii="Calibri" w:hAnsi="Calibri"/>
      <w:sz w:val="20"/>
      <w:szCs w:val="20"/>
      <w:lang w:eastAsia="ru-RU"/>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1">
    <w:name w:val="Grid Table 6 Colorful - Accent 221"/>
    <w:basedOn w:val="a1"/>
    <w:uiPriority w:val="99"/>
    <w:qFormat/>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1">
    <w:name w:val="Grid Table 6 Colorful - Accent 321"/>
    <w:basedOn w:val="a1"/>
    <w:uiPriority w:val="99"/>
    <w:qFormat/>
    <w:rsid w:val="00381014"/>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1">
    <w:name w:val="Grid Table 6 Colorful - Accent 421"/>
    <w:basedOn w:val="a1"/>
    <w:uiPriority w:val="99"/>
    <w:qFormat/>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1">
    <w:name w:val="Grid Table 6 Colorful - Accent 521"/>
    <w:basedOn w:val="a1"/>
    <w:uiPriority w:val="99"/>
    <w:qFormat/>
    <w:rsid w:val="00381014"/>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1">
    <w:name w:val="Grid Table 6 Colorful - Accent 621"/>
    <w:basedOn w:val="a1"/>
    <w:uiPriority w:val="99"/>
    <w:rsid w:val="00381014"/>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31">
    <w:name w:val="Таблица-сетка 7 цветная31"/>
    <w:basedOn w:val="a1"/>
    <w:uiPriority w:val="99"/>
    <w:rsid w:val="00381014"/>
    <w:pPr>
      <w:spacing w:after="0" w:line="240" w:lineRule="auto"/>
    </w:pPr>
    <w:rPr>
      <w:rFonts w:ascii="Calibri" w:hAnsi="Calibri"/>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1">
    <w:name w:val="Grid Table 7 Colorful - Accent 121"/>
    <w:basedOn w:val="a1"/>
    <w:uiPriority w:val="99"/>
    <w:rsid w:val="00381014"/>
    <w:pPr>
      <w:spacing w:after="0" w:line="240" w:lineRule="auto"/>
    </w:pPr>
    <w:rPr>
      <w:rFonts w:ascii="Calibri" w:hAnsi="Calibri"/>
      <w:sz w:val="20"/>
      <w:szCs w:val="20"/>
      <w:lang w:eastAsia="ru-RU"/>
    </w:rPr>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il"/>
          <w:left w:val="nil"/>
          <w:bottom w:val="single" w:sz="4" w:space="0" w:color="A0B7E1"/>
          <w:right w:val="nil"/>
        </w:tcBorders>
        <w:shd w:val="clear" w:color="FFFFFF" w:fill="FFFFFF"/>
      </w:tcPr>
    </w:tblStylePr>
    <w:tblStylePr w:type="lastRow">
      <w:rPr>
        <w:rFonts w:ascii="Arial" w:hAnsi="Arial"/>
        <w:b/>
        <w:color w:val="A0B7E1"/>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i/>
        <w:color w:val="A0B7E1"/>
        <w:sz w:val="22"/>
      </w:rPr>
      <w:tblPr/>
      <w:tcPr>
        <w:tcBorders>
          <w:top w:val="nil"/>
          <w:left w:val="nil"/>
          <w:bottom w:val="nil"/>
          <w:right w:val="single" w:sz="4" w:space="0" w:color="A0B7E1"/>
        </w:tcBorders>
        <w:shd w:val="clear" w:color="FFFFFF" w:fill="auto"/>
      </w:tcPr>
    </w:tblStylePr>
    <w:tblStylePr w:type="lastCol">
      <w:rPr>
        <w:rFonts w:ascii="Arial" w:hAnsi="Arial"/>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1">
    <w:name w:val="Grid Table 7 Colorful - Accent 221"/>
    <w:basedOn w:val="a1"/>
    <w:uiPriority w:val="99"/>
    <w:rsid w:val="00381014"/>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1">
    <w:name w:val="Grid Table 7 Colorful - Accent 321"/>
    <w:basedOn w:val="a1"/>
    <w:uiPriority w:val="99"/>
    <w:qFormat/>
    <w:rsid w:val="00381014"/>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1">
    <w:name w:val="Grid Table 7 Colorful - Accent 421"/>
    <w:basedOn w:val="a1"/>
    <w:uiPriority w:val="99"/>
    <w:qFormat/>
    <w:rsid w:val="00381014"/>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1">
    <w:name w:val="Grid Table 7 Colorful - Accent 521"/>
    <w:basedOn w:val="a1"/>
    <w:uiPriority w:val="99"/>
    <w:qFormat/>
    <w:rsid w:val="00381014"/>
    <w:pPr>
      <w:spacing w:after="0" w:line="240" w:lineRule="auto"/>
    </w:pPr>
    <w:rPr>
      <w:rFonts w:ascii="Calibri" w:hAnsi="Calibri"/>
      <w:sz w:val="20"/>
      <w:szCs w:val="20"/>
      <w:lang w:eastAsia="ru-RU"/>
    </w:rPr>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il"/>
          <w:left w:val="nil"/>
          <w:bottom w:val="single" w:sz="4" w:space="0" w:color="A2C6E7"/>
          <w:right w:val="nil"/>
        </w:tcBorders>
        <w:shd w:val="clear" w:color="FFFFFF" w:fill="FFFFFF"/>
      </w:tcPr>
    </w:tblStylePr>
    <w:tblStylePr w:type="lastRow">
      <w:rPr>
        <w:rFonts w:ascii="Arial" w:hAnsi="Arial"/>
        <w:b/>
        <w:color w:val="245A8D"/>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A2C6E7"/>
        </w:tcBorders>
        <w:shd w:val="clear" w:color="FFFFFF" w:fill="auto"/>
      </w:tcPr>
    </w:tblStylePr>
    <w:tblStylePr w:type="lastCol">
      <w:rPr>
        <w:rFonts w:ascii="Arial" w:hAnsi="Arial"/>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1">
    <w:name w:val="Grid Table 7 Colorful - Accent 621"/>
    <w:basedOn w:val="a1"/>
    <w:uiPriority w:val="99"/>
    <w:rsid w:val="00381014"/>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310">
    <w:name w:val="Список-таблица 1 светлая31"/>
    <w:basedOn w:val="a1"/>
    <w:uiPriority w:val="99"/>
    <w:qFormat/>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1">
    <w:name w:val="List Table 1 Light - Accent 12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21">
    <w:name w:val="List Table 1 Light - Accent 22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1">
    <w:name w:val="List Table 1 Light - Accent 32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1">
    <w:name w:val="List Table 1 Light - Accent 42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1">
    <w:name w:val="List Table 1 Light - Accent 52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21">
    <w:name w:val="List Table 1 Light - Accent 621"/>
    <w:basedOn w:val="a1"/>
    <w:uiPriority w:val="99"/>
    <w:rsid w:val="00381014"/>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310">
    <w:name w:val="Список-таблица 231"/>
    <w:basedOn w:val="a1"/>
    <w:uiPriority w:val="99"/>
    <w:rsid w:val="00381014"/>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1">
    <w:name w:val="List Table 2 - Accent 121"/>
    <w:basedOn w:val="a1"/>
    <w:uiPriority w:val="99"/>
    <w:qFormat/>
    <w:rsid w:val="00381014"/>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21">
    <w:name w:val="List Table 2 - Accent 221"/>
    <w:basedOn w:val="a1"/>
    <w:uiPriority w:val="99"/>
    <w:rsid w:val="00381014"/>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1">
    <w:name w:val="List Table 2 - Accent 321"/>
    <w:basedOn w:val="a1"/>
    <w:uiPriority w:val="99"/>
    <w:qFormat/>
    <w:rsid w:val="00381014"/>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1">
    <w:name w:val="List Table 2 - Accent 421"/>
    <w:basedOn w:val="a1"/>
    <w:uiPriority w:val="99"/>
    <w:qFormat/>
    <w:rsid w:val="00381014"/>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1">
    <w:name w:val="List Table 2 - Accent 521"/>
    <w:basedOn w:val="a1"/>
    <w:uiPriority w:val="99"/>
    <w:rsid w:val="00381014"/>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21">
    <w:name w:val="List Table 2 - Accent 621"/>
    <w:basedOn w:val="a1"/>
    <w:uiPriority w:val="99"/>
    <w:rsid w:val="00381014"/>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310">
    <w:name w:val="Список-таблица 331"/>
    <w:basedOn w:val="a1"/>
    <w:uiPriority w:val="99"/>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basedOn w:val="a1"/>
    <w:uiPriority w:val="99"/>
    <w:rsid w:val="00381014"/>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21">
    <w:name w:val="List Table 3 - Accent 221"/>
    <w:basedOn w:val="a1"/>
    <w:uiPriority w:val="99"/>
    <w:rsid w:val="00381014"/>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1">
    <w:name w:val="List Table 3 - Accent 321"/>
    <w:basedOn w:val="a1"/>
    <w:uiPriority w:val="99"/>
    <w:qFormat/>
    <w:rsid w:val="00381014"/>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1">
    <w:name w:val="List Table 3 - Accent 421"/>
    <w:basedOn w:val="a1"/>
    <w:uiPriority w:val="99"/>
    <w:rsid w:val="00381014"/>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1">
    <w:name w:val="List Table 3 - Accent 521"/>
    <w:basedOn w:val="a1"/>
    <w:uiPriority w:val="99"/>
    <w:qFormat/>
    <w:rsid w:val="00381014"/>
    <w:pPr>
      <w:spacing w:after="0" w:line="240" w:lineRule="auto"/>
    </w:pPr>
    <w:rPr>
      <w:rFonts w:ascii="Calibri" w:hAnsi="Calibri"/>
      <w:sz w:val="20"/>
      <w:szCs w:val="20"/>
      <w:lang w:eastAsia="ru-RU"/>
    </w:rPr>
    <w:tblPr>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21">
    <w:name w:val="List Table 3 - Accent 621"/>
    <w:basedOn w:val="a1"/>
    <w:uiPriority w:val="99"/>
    <w:rsid w:val="00381014"/>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310">
    <w:name w:val="Список-таблица 431"/>
    <w:basedOn w:val="a1"/>
    <w:uiPriority w:val="99"/>
    <w:qFormat/>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1">
    <w:name w:val="List Table 4 - Accent 121"/>
    <w:basedOn w:val="a1"/>
    <w:uiPriority w:val="99"/>
    <w:qFormat/>
    <w:rsid w:val="00381014"/>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21">
    <w:name w:val="List Table 4 - Accent 221"/>
    <w:basedOn w:val="a1"/>
    <w:uiPriority w:val="99"/>
    <w:qFormat/>
    <w:rsid w:val="00381014"/>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1">
    <w:name w:val="List Table 4 - Accent 321"/>
    <w:basedOn w:val="a1"/>
    <w:uiPriority w:val="99"/>
    <w:rsid w:val="00381014"/>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1">
    <w:name w:val="List Table 4 - Accent 421"/>
    <w:basedOn w:val="a1"/>
    <w:uiPriority w:val="99"/>
    <w:rsid w:val="00381014"/>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1">
    <w:name w:val="List Table 4 - Accent 521"/>
    <w:basedOn w:val="a1"/>
    <w:uiPriority w:val="99"/>
    <w:rsid w:val="00381014"/>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21">
    <w:name w:val="List Table 4 - Accent 621"/>
    <w:basedOn w:val="a1"/>
    <w:uiPriority w:val="99"/>
    <w:rsid w:val="00381014"/>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310">
    <w:name w:val="Список-таблица 5 темная31"/>
    <w:basedOn w:val="a1"/>
    <w:uiPriority w:val="99"/>
    <w:rsid w:val="00381014"/>
    <w:pPr>
      <w:spacing w:after="0" w:line="240" w:lineRule="auto"/>
    </w:pPr>
    <w:rPr>
      <w:rFonts w:ascii="Calibri" w:hAnsi="Calibri"/>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1">
    <w:name w:val="List Table 5 Dark - Accent 121"/>
    <w:basedOn w:val="a1"/>
    <w:uiPriority w:val="99"/>
    <w:rsid w:val="00381014"/>
    <w:pPr>
      <w:spacing w:after="0" w:line="240" w:lineRule="auto"/>
    </w:pPr>
    <w:rPr>
      <w:rFonts w:ascii="Calibri" w:hAnsi="Calibri"/>
      <w:sz w:val="20"/>
      <w:szCs w:val="20"/>
      <w:lang w:eastAsia="ru-RU"/>
    </w:rPr>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1">
    <w:name w:val="List Table 5 Dark - Accent 221"/>
    <w:basedOn w:val="a1"/>
    <w:uiPriority w:val="99"/>
    <w:rsid w:val="00381014"/>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1">
    <w:name w:val="List Table 5 Dark - Accent 321"/>
    <w:basedOn w:val="a1"/>
    <w:uiPriority w:val="99"/>
    <w:rsid w:val="00381014"/>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1">
    <w:name w:val="List Table 5 Dark - Accent 421"/>
    <w:basedOn w:val="a1"/>
    <w:uiPriority w:val="99"/>
    <w:rsid w:val="00381014"/>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1">
    <w:name w:val="List Table 5 Dark - Accent 521"/>
    <w:basedOn w:val="a1"/>
    <w:uiPriority w:val="99"/>
    <w:rsid w:val="00381014"/>
    <w:pPr>
      <w:spacing w:after="0" w:line="240" w:lineRule="auto"/>
    </w:pPr>
    <w:rPr>
      <w:rFonts w:ascii="Calibri" w:hAnsi="Calibri"/>
      <w:sz w:val="20"/>
      <w:szCs w:val="20"/>
      <w:lang w:eastAsia="ru-RU"/>
    </w:rPr>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1">
    <w:name w:val="List Table 5 Dark - Accent 621"/>
    <w:basedOn w:val="a1"/>
    <w:uiPriority w:val="99"/>
    <w:rsid w:val="00381014"/>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310">
    <w:name w:val="Список-таблица 6 цветная31"/>
    <w:basedOn w:val="a1"/>
    <w:uiPriority w:val="99"/>
    <w:rsid w:val="00381014"/>
    <w:pPr>
      <w:spacing w:after="0" w:line="240" w:lineRule="auto"/>
    </w:pPr>
    <w:rPr>
      <w:rFonts w:ascii="Calibri" w:hAnsi="Calibri"/>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1">
    <w:name w:val="List Table 6 Colorful - Accent 121"/>
    <w:basedOn w:val="a1"/>
    <w:uiPriority w:val="99"/>
    <w:rsid w:val="00381014"/>
    <w:pPr>
      <w:spacing w:after="0" w:line="240" w:lineRule="auto"/>
    </w:pPr>
    <w:rPr>
      <w:rFonts w:ascii="Calibri" w:hAnsi="Calibri"/>
      <w:sz w:val="20"/>
      <w:szCs w:val="20"/>
      <w:lang w:eastAsia="ru-RU"/>
    </w:rPr>
    <w:tblPr>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1">
    <w:name w:val="List Table 6 Colorful - Accent 221"/>
    <w:basedOn w:val="a1"/>
    <w:uiPriority w:val="99"/>
    <w:rsid w:val="00381014"/>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1">
    <w:name w:val="List Table 6 Colorful - Accent 321"/>
    <w:basedOn w:val="a1"/>
    <w:uiPriority w:val="99"/>
    <w:rsid w:val="00381014"/>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1">
    <w:name w:val="List Table 6 Colorful - Accent 421"/>
    <w:basedOn w:val="a1"/>
    <w:uiPriority w:val="99"/>
    <w:rsid w:val="00381014"/>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1">
    <w:name w:val="List Table 6 Colorful - Accent 521"/>
    <w:basedOn w:val="a1"/>
    <w:uiPriority w:val="99"/>
    <w:rsid w:val="00381014"/>
    <w:pPr>
      <w:spacing w:after="0" w:line="240" w:lineRule="auto"/>
    </w:pPr>
    <w:rPr>
      <w:rFonts w:ascii="Calibri" w:hAnsi="Calibri"/>
      <w:sz w:val="20"/>
      <w:szCs w:val="20"/>
      <w:lang w:eastAsia="ru-RU"/>
    </w:rPr>
    <w:tblPr>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1">
    <w:name w:val="List Table 6 Colorful - Accent 621"/>
    <w:basedOn w:val="a1"/>
    <w:uiPriority w:val="99"/>
    <w:rsid w:val="00381014"/>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310">
    <w:name w:val="Список-таблица 7 цветная31"/>
    <w:basedOn w:val="a1"/>
    <w:uiPriority w:val="99"/>
    <w:rsid w:val="00381014"/>
    <w:pPr>
      <w:spacing w:after="0" w:line="240" w:lineRule="auto"/>
    </w:pPr>
    <w:rPr>
      <w:rFonts w:ascii="Calibri" w:hAnsi="Calibri"/>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1">
    <w:name w:val="List Table 7 Colorful - Accent 121"/>
    <w:basedOn w:val="a1"/>
    <w:uiPriority w:val="99"/>
    <w:rsid w:val="00381014"/>
    <w:pPr>
      <w:spacing w:after="0" w:line="240" w:lineRule="auto"/>
    </w:pPr>
    <w:rPr>
      <w:rFonts w:ascii="Calibri" w:hAnsi="Calibri"/>
      <w:sz w:val="20"/>
      <w:szCs w:val="20"/>
      <w:lang w:eastAsia="ru-RU"/>
    </w:rPr>
    <w:tblPr>
      <w:tblBorders>
        <w:right w:val="single" w:sz="4" w:space="0" w:color="4472C4"/>
      </w:tblBorders>
    </w:tblPr>
    <w:tblStylePr w:type="firstRow">
      <w:rPr>
        <w:rFonts w:ascii="Arial" w:hAnsi="Arial"/>
        <w:i/>
        <w:color w:val="254175"/>
        <w:sz w:val="22"/>
      </w:rPr>
      <w:tblPr/>
      <w:tcPr>
        <w:tcBorders>
          <w:top w:val="nil"/>
          <w:left w:val="nil"/>
          <w:bottom w:val="single" w:sz="4" w:space="0" w:color="4472C4"/>
          <w:right w:val="nil"/>
        </w:tcBorders>
        <w:shd w:val="clear" w:color="FFFFFF" w:fill="FFFFFF"/>
      </w:tcPr>
    </w:tblStylePr>
    <w:tblStylePr w:type="lastRow">
      <w:rPr>
        <w:rFonts w:ascii="Arial" w:hAnsi="Arial"/>
        <w:i/>
        <w:color w:val="254175"/>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4472C4"/>
        </w:tcBorders>
        <w:shd w:val="clear" w:color="FFFFFF" w:fill="auto"/>
      </w:tcPr>
    </w:tblStylePr>
    <w:tblStylePr w:type="lastCol">
      <w:rPr>
        <w:rFonts w:ascii="Arial" w:hAnsi="Arial"/>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1">
    <w:name w:val="List Table 7 Colorful - Accent 221"/>
    <w:basedOn w:val="a1"/>
    <w:uiPriority w:val="99"/>
    <w:rsid w:val="00381014"/>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1">
    <w:name w:val="List Table 7 Colorful - Accent 321"/>
    <w:basedOn w:val="a1"/>
    <w:uiPriority w:val="99"/>
    <w:rsid w:val="00381014"/>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1">
    <w:name w:val="List Table 7 Colorful - Accent 421"/>
    <w:basedOn w:val="a1"/>
    <w:uiPriority w:val="99"/>
    <w:rsid w:val="00381014"/>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1">
    <w:name w:val="List Table 7 Colorful - Accent 521"/>
    <w:basedOn w:val="a1"/>
    <w:uiPriority w:val="99"/>
    <w:rsid w:val="00381014"/>
    <w:pPr>
      <w:spacing w:after="0" w:line="240" w:lineRule="auto"/>
    </w:pPr>
    <w:rPr>
      <w:rFonts w:ascii="Calibri" w:hAnsi="Calibri"/>
      <w:sz w:val="20"/>
      <w:szCs w:val="20"/>
      <w:lang w:eastAsia="ru-RU"/>
    </w:rPr>
    <w:tblPr>
      <w:tblBorders>
        <w:right w:val="single" w:sz="4" w:space="0" w:color="9BC2E5"/>
      </w:tblBorders>
    </w:tblPr>
    <w:tblStylePr w:type="firstRow">
      <w:rPr>
        <w:rFonts w:ascii="Arial" w:hAnsi="Arial"/>
        <w:i/>
        <w:color w:val="9BC2E5"/>
        <w:sz w:val="22"/>
      </w:rPr>
      <w:tblPr/>
      <w:tcPr>
        <w:tcBorders>
          <w:top w:val="nil"/>
          <w:left w:val="nil"/>
          <w:bottom w:val="single" w:sz="4" w:space="0" w:color="9BC2E5"/>
          <w:right w:val="nil"/>
        </w:tcBorders>
        <w:shd w:val="clear" w:color="FFFFFF" w:fill="FFFFFF"/>
      </w:tcPr>
    </w:tblStylePr>
    <w:tblStylePr w:type="lastRow">
      <w:rPr>
        <w:rFonts w:ascii="Arial" w:hAnsi="Arial"/>
        <w:i/>
        <w:color w:val="9BC2E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i/>
        <w:color w:val="9BC2E5"/>
        <w:sz w:val="22"/>
      </w:rPr>
      <w:tblPr/>
      <w:tcPr>
        <w:tcBorders>
          <w:top w:val="nil"/>
          <w:left w:val="nil"/>
          <w:bottom w:val="nil"/>
          <w:right w:val="single" w:sz="4" w:space="0" w:color="9BC2E5"/>
        </w:tcBorders>
        <w:shd w:val="clear" w:color="FFFFFF" w:fill="auto"/>
      </w:tcPr>
    </w:tblStylePr>
    <w:tblStylePr w:type="lastCol">
      <w:rPr>
        <w:rFonts w:ascii="Arial" w:hAnsi="Arial"/>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1">
    <w:name w:val="List Table 7 Colorful - Accent 621"/>
    <w:basedOn w:val="a1"/>
    <w:uiPriority w:val="99"/>
    <w:rsid w:val="00381014"/>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10">
    <w:name w:val="Lined - Accent2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1">
    <w:name w:val="Lined - Accent 12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21">
    <w:name w:val="Lined - Accent 22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1">
    <w:name w:val="Lined - Accent 32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1">
    <w:name w:val="Lined - Accent 42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1">
    <w:name w:val="Lined - Accent 52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21">
    <w:name w:val="Lined - Accent 621"/>
    <w:basedOn w:val="a1"/>
    <w:uiPriority w:val="99"/>
    <w:rsid w:val="00381014"/>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10">
    <w:name w:val="Bordered &amp; Lined - Accent21"/>
    <w:basedOn w:val="a1"/>
    <w:uiPriority w:val="99"/>
    <w:rsid w:val="00381014"/>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1">
    <w:name w:val="Bordered &amp; Lined - Accent 121"/>
    <w:basedOn w:val="a1"/>
    <w:uiPriority w:val="99"/>
    <w:rsid w:val="00381014"/>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21">
    <w:name w:val="Bordered &amp; Lined - Accent 221"/>
    <w:basedOn w:val="a1"/>
    <w:uiPriority w:val="99"/>
    <w:rsid w:val="00381014"/>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1">
    <w:name w:val="Bordered &amp; Lined - Accent 321"/>
    <w:basedOn w:val="a1"/>
    <w:uiPriority w:val="99"/>
    <w:rsid w:val="00381014"/>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1">
    <w:name w:val="Bordered &amp; Lined - Accent 421"/>
    <w:basedOn w:val="a1"/>
    <w:uiPriority w:val="99"/>
    <w:rsid w:val="00381014"/>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1">
    <w:name w:val="Bordered &amp; Lined - Accent 521"/>
    <w:basedOn w:val="a1"/>
    <w:uiPriority w:val="99"/>
    <w:rsid w:val="00381014"/>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21">
    <w:name w:val="Bordered &amp; Lined - Accent 621"/>
    <w:basedOn w:val="a1"/>
    <w:uiPriority w:val="99"/>
    <w:rsid w:val="00381014"/>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1">
    <w:name w:val="Bordered21"/>
    <w:basedOn w:val="a1"/>
    <w:uiPriority w:val="99"/>
    <w:rsid w:val="00381014"/>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basedOn w:val="a1"/>
    <w:uiPriority w:val="99"/>
    <w:rsid w:val="00381014"/>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1">
    <w:name w:val="Bordered - Accent 221"/>
    <w:basedOn w:val="a1"/>
    <w:uiPriority w:val="99"/>
    <w:rsid w:val="00381014"/>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1">
    <w:name w:val="Bordered - Accent 321"/>
    <w:basedOn w:val="a1"/>
    <w:uiPriority w:val="99"/>
    <w:rsid w:val="00381014"/>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1">
    <w:name w:val="Bordered - Accent 421"/>
    <w:basedOn w:val="a1"/>
    <w:uiPriority w:val="99"/>
    <w:rsid w:val="00381014"/>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1">
    <w:name w:val="Bordered - Accent 521"/>
    <w:basedOn w:val="a1"/>
    <w:uiPriority w:val="99"/>
    <w:rsid w:val="00381014"/>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1">
    <w:name w:val="Bordered - Accent 621"/>
    <w:basedOn w:val="a1"/>
    <w:uiPriority w:val="99"/>
    <w:rsid w:val="00381014"/>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311">
    <w:name w:val="Сетка таблицы131"/>
    <w:basedOn w:val="a1"/>
    <w:uiPriority w:val="59"/>
    <w:qFormat/>
    <w:rsid w:val="00381014"/>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uiPriority w:val="59"/>
    <w:qFormat/>
    <w:rsid w:val="00381014"/>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qFormat/>
    <w:rsid w:val="00381014"/>
    <w:pPr>
      <w:spacing w:after="0" w:line="240" w:lineRule="auto"/>
    </w:pPr>
    <w:rPr>
      <w:rFonts w:ascii="Calibri" w:eastAsia="SimSu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1"/>
    <w:uiPriority w:val="59"/>
    <w:qFormat/>
    <w:rsid w:val="00381014"/>
    <w:pPr>
      <w:spacing w:after="0" w:line="240" w:lineRule="auto"/>
      <w:ind w:left="470" w:hanging="357"/>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1">
    <w:name w:val="StGen01"/>
    <w:basedOn w:val="a1"/>
    <w:rsid w:val="00381014"/>
    <w:pPr>
      <w:spacing w:after="0" w:line="240" w:lineRule="auto"/>
      <w:ind w:left="470" w:hanging="357"/>
    </w:pPr>
    <w:rPr>
      <w:rFonts w:eastAsia="Times New Roman" w:cs="Times New Roman"/>
      <w:szCs w:val="24"/>
      <w:lang w:eastAsia="ru-RU"/>
    </w:rPr>
    <w:tblPr>
      <w:tblCellMar>
        <w:left w:w="115" w:type="dxa"/>
        <w:right w:w="115" w:type="dxa"/>
      </w:tblCellMar>
    </w:tblPr>
  </w:style>
  <w:style w:type="table" w:customStyle="1" w:styleId="StGen11">
    <w:name w:val="StGen11"/>
    <w:basedOn w:val="a1"/>
    <w:rsid w:val="00381014"/>
    <w:pPr>
      <w:spacing w:after="0" w:line="240" w:lineRule="auto"/>
      <w:ind w:left="470" w:hanging="357"/>
    </w:pPr>
    <w:rPr>
      <w:rFonts w:ascii="Calibri" w:eastAsia="Calibri" w:hAnsi="Calibri" w:cs="Calibri"/>
      <w:sz w:val="20"/>
      <w:szCs w:val="20"/>
      <w:lang w:eastAsia="ru-RU"/>
    </w:rPr>
    <w:tblPr/>
  </w:style>
  <w:style w:type="table" w:customStyle="1" w:styleId="StGen21">
    <w:name w:val="StGen21"/>
    <w:basedOn w:val="a1"/>
    <w:rsid w:val="00381014"/>
    <w:pPr>
      <w:spacing w:after="0" w:line="240" w:lineRule="auto"/>
      <w:ind w:left="470" w:hanging="357"/>
    </w:pPr>
    <w:rPr>
      <w:rFonts w:eastAsia="Times New Roman" w:cs="Times New Roman"/>
      <w:szCs w:val="24"/>
      <w:lang w:eastAsia="ru-RU"/>
    </w:rPr>
    <w:tblPr>
      <w:tblCellMar>
        <w:left w:w="115" w:type="dxa"/>
        <w:right w:w="115" w:type="dxa"/>
      </w:tblCellMar>
    </w:tblPr>
  </w:style>
  <w:style w:type="table" w:customStyle="1" w:styleId="1410">
    <w:name w:val="Таблица простая 141"/>
    <w:basedOn w:val="a1"/>
    <w:uiPriority w:val="41"/>
    <w:rsid w:val="00381014"/>
    <w:pPr>
      <w:spacing w:after="0" w:line="240" w:lineRule="auto"/>
    </w:pPr>
    <w:rPr>
      <w:rFonts w:ascii="Calibri" w:hAnsi="Calibr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
    <w:name w:val="Таблица простая 241"/>
    <w:basedOn w:val="a1"/>
    <w:uiPriority w:val="42"/>
    <w:rsid w:val="00381014"/>
    <w:pPr>
      <w:spacing w:after="0" w:line="240" w:lineRule="auto"/>
    </w:pPr>
    <w:rPr>
      <w:rFonts w:ascii="Calibri" w:hAnsi="Calibri"/>
      <w:sz w:val="22"/>
      <w:lang w:val="en-US"/>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1">
    <w:name w:val="Таблица простая 341"/>
    <w:basedOn w:val="a1"/>
    <w:uiPriority w:val="43"/>
    <w:rsid w:val="00381014"/>
    <w:pPr>
      <w:spacing w:after="0" w:line="240" w:lineRule="auto"/>
    </w:pPr>
    <w:rPr>
      <w:rFonts w:ascii="Calibri" w:hAnsi="Calibri"/>
      <w:sz w:val="22"/>
      <w:lang w:val="en-US"/>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41">
    <w:name w:val="Таблица простая 441"/>
    <w:basedOn w:val="a1"/>
    <w:uiPriority w:val="44"/>
    <w:rsid w:val="00381014"/>
    <w:pPr>
      <w:spacing w:after="0" w:line="240" w:lineRule="auto"/>
    </w:pPr>
    <w:rPr>
      <w:rFonts w:ascii="Calibri" w:hAnsi="Calibri"/>
      <w:sz w:val="22"/>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41">
    <w:name w:val="Таблица простая 541"/>
    <w:basedOn w:val="a1"/>
    <w:uiPriority w:val="45"/>
    <w:rsid w:val="00381014"/>
    <w:pPr>
      <w:spacing w:after="0" w:line="240" w:lineRule="auto"/>
    </w:pPr>
    <w:rPr>
      <w:rFonts w:ascii="Calibri" w:hAnsi="Calibri"/>
      <w:sz w:val="22"/>
      <w:lang w:val="en-US"/>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1">
    <w:name w:val="Таблица-сетка 1 светлая41"/>
    <w:basedOn w:val="a1"/>
    <w:uiPriority w:val="46"/>
    <w:rsid w:val="00381014"/>
    <w:pPr>
      <w:spacing w:after="0" w:line="240" w:lineRule="auto"/>
    </w:pPr>
    <w:rPr>
      <w:rFonts w:ascii="Calibri" w:hAnsi="Calibri"/>
      <w:sz w:val="22"/>
      <w:lang w:val="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41">
    <w:name w:val="Таблица-сетка 241"/>
    <w:basedOn w:val="a1"/>
    <w:uiPriority w:val="47"/>
    <w:rsid w:val="00381014"/>
    <w:pPr>
      <w:spacing w:after="0" w:line="240" w:lineRule="auto"/>
    </w:pPr>
    <w:rPr>
      <w:rFonts w:ascii="Calibri" w:hAnsi="Calibri"/>
      <w:sz w:val="22"/>
      <w:lang w:val="en-US"/>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1">
    <w:name w:val="Таблица-сетка 341"/>
    <w:basedOn w:val="a1"/>
    <w:uiPriority w:val="48"/>
    <w:rsid w:val="00381014"/>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41">
    <w:name w:val="Таблица-сетка 441"/>
    <w:basedOn w:val="a1"/>
    <w:uiPriority w:val="49"/>
    <w:rsid w:val="00381014"/>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1">
    <w:name w:val="Таблица-сетка 5 темная41"/>
    <w:basedOn w:val="a1"/>
    <w:uiPriority w:val="50"/>
    <w:rsid w:val="00381014"/>
    <w:pPr>
      <w:spacing w:after="0" w:line="240" w:lineRule="auto"/>
    </w:pPr>
    <w:rPr>
      <w:rFonts w:ascii="Calibri" w:hAnsi="Calibri"/>
      <w:sz w:val="22"/>
      <w:lang w:val="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41">
    <w:name w:val="Таблица-сетка 6 цветная41"/>
    <w:basedOn w:val="a1"/>
    <w:uiPriority w:val="51"/>
    <w:rsid w:val="00381014"/>
    <w:pPr>
      <w:spacing w:after="0" w:line="240" w:lineRule="auto"/>
    </w:pPr>
    <w:rPr>
      <w:rFonts w:ascii="Calibri" w:hAnsi="Calibri"/>
      <w:color w:val="000000"/>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1">
    <w:name w:val="Таблица-сетка 7 цветная41"/>
    <w:basedOn w:val="a1"/>
    <w:uiPriority w:val="52"/>
    <w:rsid w:val="00381014"/>
    <w:pPr>
      <w:spacing w:after="0" w:line="240" w:lineRule="auto"/>
    </w:pPr>
    <w:rPr>
      <w:rFonts w:ascii="Calibri" w:hAnsi="Calibri"/>
      <w:color w:val="000000"/>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410">
    <w:name w:val="Список-таблица 1 светлая41"/>
    <w:basedOn w:val="a1"/>
    <w:uiPriority w:val="46"/>
    <w:rsid w:val="00381014"/>
    <w:pPr>
      <w:spacing w:after="0" w:line="240" w:lineRule="auto"/>
    </w:pPr>
    <w:rPr>
      <w:rFonts w:ascii="Calibri" w:hAnsi="Calibri"/>
      <w:sz w:val="22"/>
      <w:lang w:val="en-US"/>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410">
    <w:name w:val="Список-таблица 241"/>
    <w:basedOn w:val="a1"/>
    <w:uiPriority w:val="47"/>
    <w:rsid w:val="00381014"/>
    <w:pPr>
      <w:spacing w:after="0" w:line="240" w:lineRule="auto"/>
    </w:pPr>
    <w:rPr>
      <w:rFonts w:ascii="Calibri" w:hAnsi="Calibri"/>
      <w:sz w:val="22"/>
      <w:lang w:val="en-US"/>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10">
    <w:name w:val="Список-таблица 341"/>
    <w:basedOn w:val="a1"/>
    <w:uiPriority w:val="48"/>
    <w:rsid w:val="00381014"/>
    <w:pPr>
      <w:spacing w:after="0" w:line="240" w:lineRule="auto"/>
    </w:pPr>
    <w:rPr>
      <w:rFonts w:ascii="Calibri" w:hAnsi="Calibri"/>
      <w:sz w:val="22"/>
      <w:lang w:val="en-US"/>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410">
    <w:name w:val="Список-таблица 441"/>
    <w:basedOn w:val="a1"/>
    <w:uiPriority w:val="49"/>
    <w:rsid w:val="00381014"/>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10">
    <w:name w:val="Список-таблица 5 темная41"/>
    <w:basedOn w:val="a1"/>
    <w:uiPriority w:val="50"/>
    <w:rsid w:val="00381014"/>
    <w:pPr>
      <w:spacing w:after="0" w:line="240" w:lineRule="auto"/>
    </w:pPr>
    <w:rPr>
      <w:rFonts w:ascii="Calibri" w:hAnsi="Calibri"/>
      <w:color w:val="FFFFFF"/>
      <w:sz w:val="22"/>
      <w:lang w:val="en-US"/>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10">
    <w:name w:val="Список-таблица 6 цветная41"/>
    <w:basedOn w:val="a1"/>
    <w:uiPriority w:val="51"/>
    <w:rsid w:val="00381014"/>
    <w:pPr>
      <w:spacing w:after="0" w:line="240" w:lineRule="auto"/>
    </w:pPr>
    <w:rPr>
      <w:rFonts w:ascii="Calibri" w:hAnsi="Calibri"/>
      <w:color w:val="000000"/>
      <w:sz w:val="22"/>
      <w:lang w:val="en-US"/>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10">
    <w:name w:val="Список-таблица 7 цветная41"/>
    <w:basedOn w:val="a1"/>
    <w:uiPriority w:val="52"/>
    <w:rsid w:val="00381014"/>
    <w:pPr>
      <w:spacing w:after="0" w:line="240" w:lineRule="auto"/>
    </w:pPr>
    <w:rPr>
      <w:rFonts w:ascii="Calibri" w:hAnsi="Calibri"/>
      <w:color w:val="000000"/>
      <w:sz w:val="22"/>
      <w:lang w:val="en-US"/>
    </w:rPr>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3">
    <w:name w:val="Emphasis"/>
    <w:basedOn w:val="a0"/>
    <w:uiPriority w:val="20"/>
    <w:qFormat/>
    <w:rsid w:val="00381014"/>
    <w:rPr>
      <w:i/>
      <w:iCs/>
    </w:rPr>
  </w:style>
  <w:style w:type="table" w:customStyle="1" w:styleId="150">
    <w:name w:val="Таблица простая 15"/>
    <w:basedOn w:val="a1"/>
    <w:next w:val="1f5"/>
    <w:uiPriority w:val="59"/>
    <w:rsid w:val="00381014"/>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50">
    <w:name w:val="Таблица простая 25"/>
    <w:basedOn w:val="a1"/>
    <w:next w:val="2a"/>
    <w:uiPriority w:val="59"/>
    <w:rsid w:val="00381014"/>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1"/>
    <w:next w:val="37"/>
    <w:uiPriority w:val="99"/>
    <w:rsid w:val="00381014"/>
    <w:pPr>
      <w:spacing w:after="0" w:line="240" w:lineRule="auto"/>
    </w:pPr>
    <w:rPr>
      <w:rFonts w:ascii="Calibri" w:hAnsi="Calibri"/>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50">
    <w:name w:val="Таблица простая 45"/>
    <w:basedOn w:val="a1"/>
    <w:next w:val="46"/>
    <w:uiPriority w:val="99"/>
    <w:rsid w:val="00381014"/>
    <w:pPr>
      <w:spacing w:after="0" w:line="240" w:lineRule="auto"/>
    </w:pPr>
    <w:rPr>
      <w:rFonts w:ascii="Calibri" w:hAnsi="Calibri"/>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50">
    <w:name w:val="Таблица простая 55"/>
    <w:basedOn w:val="a1"/>
    <w:next w:val="57"/>
    <w:uiPriority w:val="99"/>
    <w:rsid w:val="00381014"/>
    <w:pPr>
      <w:spacing w:after="0" w:line="240" w:lineRule="auto"/>
    </w:pPr>
    <w:rPr>
      <w:rFonts w:ascii="Calibri" w:hAnsi="Calibri"/>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5">
    <w:name w:val="Таблица-сетка 1 светлая5"/>
    <w:basedOn w:val="a1"/>
    <w:next w:val="-1"/>
    <w:uiPriority w:val="99"/>
    <w:rsid w:val="00381014"/>
    <w:pPr>
      <w:spacing w:after="0" w:line="240" w:lineRule="auto"/>
    </w:pPr>
    <w:rPr>
      <w:rFonts w:ascii="Calibri"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1"/>
    <w:next w:val="-2"/>
    <w:uiPriority w:val="99"/>
    <w:rsid w:val="00381014"/>
    <w:pPr>
      <w:spacing w:after="0" w:line="240" w:lineRule="auto"/>
    </w:pPr>
    <w:rPr>
      <w:rFonts w:ascii="Calibri"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5">
    <w:name w:val="Таблица-сетка 35"/>
    <w:basedOn w:val="a1"/>
    <w:next w:val="-3"/>
    <w:uiPriority w:val="99"/>
    <w:rsid w:val="00381014"/>
    <w:pPr>
      <w:spacing w:after="0" w:line="240" w:lineRule="auto"/>
    </w:pPr>
    <w:rPr>
      <w:rFonts w:ascii="Calibri"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5">
    <w:name w:val="Таблица-сетка 45"/>
    <w:basedOn w:val="a1"/>
    <w:next w:val="-4"/>
    <w:uiPriority w:val="59"/>
    <w:rsid w:val="00381014"/>
    <w:pPr>
      <w:spacing w:after="0" w:line="240" w:lineRule="auto"/>
    </w:pPr>
    <w:rPr>
      <w:rFonts w:ascii="Calibri"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5">
    <w:name w:val="Таблица-сетка 5 темная5"/>
    <w:basedOn w:val="a1"/>
    <w:next w:val="-5"/>
    <w:uiPriority w:val="99"/>
    <w:rsid w:val="00381014"/>
    <w:pPr>
      <w:spacing w:after="0" w:line="240" w:lineRule="auto"/>
    </w:pPr>
    <w:rPr>
      <w:rFonts w:ascii="Calibri"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5">
    <w:name w:val="Таблица-сетка 6 цветная5"/>
    <w:basedOn w:val="a1"/>
    <w:next w:val="-6"/>
    <w:uiPriority w:val="99"/>
    <w:rsid w:val="00381014"/>
    <w:pPr>
      <w:spacing w:after="0" w:line="240" w:lineRule="auto"/>
    </w:pPr>
    <w:rPr>
      <w:rFonts w:ascii="Calibri"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5">
    <w:name w:val="Таблица-сетка 7 цветная5"/>
    <w:basedOn w:val="a1"/>
    <w:next w:val="-7"/>
    <w:uiPriority w:val="99"/>
    <w:rsid w:val="00381014"/>
    <w:pPr>
      <w:spacing w:after="0" w:line="240" w:lineRule="auto"/>
    </w:pPr>
    <w:rPr>
      <w:rFonts w:ascii="Calibri"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50">
    <w:name w:val="Список-таблица 1 светлая5"/>
    <w:basedOn w:val="a1"/>
    <w:next w:val="-10"/>
    <w:uiPriority w:val="99"/>
    <w:rsid w:val="00381014"/>
    <w:pPr>
      <w:spacing w:after="0" w:line="240" w:lineRule="auto"/>
    </w:pPr>
    <w:rPr>
      <w:rFonts w:ascii="Calibri" w:hAnsi="Calibri"/>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50">
    <w:name w:val="Список-таблица 25"/>
    <w:basedOn w:val="a1"/>
    <w:next w:val="-20"/>
    <w:uiPriority w:val="99"/>
    <w:rsid w:val="00381014"/>
    <w:pPr>
      <w:spacing w:after="0" w:line="240" w:lineRule="auto"/>
    </w:pPr>
    <w:rPr>
      <w:rFonts w:ascii="Calibri"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50">
    <w:name w:val="Список-таблица 35"/>
    <w:basedOn w:val="a1"/>
    <w:next w:val="-30"/>
    <w:uiPriority w:val="99"/>
    <w:rsid w:val="00381014"/>
    <w:pPr>
      <w:spacing w:after="0" w:line="240" w:lineRule="auto"/>
    </w:pPr>
    <w:rPr>
      <w:rFonts w:ascii="Calibri"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50">
    <w:name w:val="Список-таблица 45"/>
    <w:basedOn w:val="a1"/>
    <w:next w:val="-40"/>
    <w:uiPriority w:val="99"/>
    <w:rsid w:val="00381014"/>
    <w:pPr>
      <w:spacing w:after="0" w:line="240" w:lineRule="auto"/>
    </w:pPr>
    <w:rPr>
      <w:rFonts w:ascii="Calibri"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50">
    <w:name w:val="Список-таблица 5 темная5"/>
    <w:basedOn w:val="a1"/>
    <w:next w:val="-50"/>
    <w:uiPriority w:val="99"/>
    <w:rsid w:val="00381014"/>
    <w:pPr>
      <w:spacing w:after="0" w:line="240" w:lineRule="auto"/>
    </w:pPr>
    <w:rPr>
      <w:rFonts w:ascii="Calibri"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50">
    <w:name w:val="Список-таблица 6 цветная5"/>
    <w:basedOn w:val="a1"/>
    <w:next w:val="-60"/>
    <w:uiPriority w:val="99"/>
    <w:rsid w:val="00381014"/>
    <w:pPr>
      <w:spacing w:after="0" w:line="240" w:lineRule="auto"/>
    </w:pPr>
    <w:rPr>
      <w:rFonts w:ascii="Calibri" w:hAnsi="Calibri"/>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50">
    <w:name w:val="Список-таблица 7 цветная5"/>
    <w:basedOn w:val="a1"/>
    <w:next w:val="-70"/>
    <w:uiPriority w:val="99"/>
    <w:rsid w:val="00381014"/>
    <w:pPr>
      <w:spacing w:after="0" w:line="240" w:lineRule="auto"/>
    </w:pPr>
    <w:rPr>
      <w:rFonts w:ascii="Calibri" w:hAnsi="Calibri"/>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paragraph" w:customStyle="1" w:styleId="msonormal0">
    <w:name w:val="msonormal"/>
    <w:basedOn w:val="a"/>
    <w:uiPriority w:val="99"/>
    <w:qFormat/>
    <w:rsid w:val="00381014"/>
    <w:pPr>
      <w:spacing w:before="100" w:beforeAutospacing="1" w:after="100" w:afterAutospacing="1" w:line="240" w:lineRule="auto"/>
    </w:pPr>
    <w:rPr>
      <w:rFonts w:eastAsia="Times New Roman" w:cs="Times New Roman"/>
      <w:szCs w:val="24"/>
      <w:lang w:val="en-US"/>
    </w:rPr>
  </w:style>
  <w:style w:type="character" w:customStyle="1" w:styleId="apple-tab-span">
    <w:name w:val="apple-tab-span"/>
    <w:basedOn w:val="a0"/>
    <w:rsid w:val="00381014"/>
  </w:style>
  <w:style w:type="character" w:styleId="aff4">
    <w:name w:val="FollowedHyperlink"/>
    <w:basedOn w:val="a0"/>
    <w:uiPriority w:val="99"/>
    <w:semiHidden/>
    <w:unhideWhenUsed/>
    <w:qFormat/>
    <w:rsid w:val="00381014"/>
    <w:rPr>
      <w:color w:val="954F72" w:themeColor="followedHyperlink"/>
      <w:u w:val="single"/>
    </w:rPr>
  </w:style>
  <w:style w:type="character" w:styleId="aff5">
    <w:name w:val="Hyperlink"/>
    <w:basedOn w:val="a0"/>
    <w:uiPriority w:val="99"/>
    <w:unhideWhenUsed/>
    <w:qFormat/>
    <w:rsid w:val="00381014"/>
    <w:rPr>
      <w:color w:val="0563C1" w:themeColor="hyperlink"/>
      <w:u w:val="single"/>
    </w:rPr>
  </w:style>
  <w:style w:type="paragraph" w:styleId="a6">
    <w:name w:val="Balloon Text"/>
    <w:basedOn w:val="a"/>
    <w:link w:val="1f6"/>
    <w:uiPriority w:val="99"/>
    <w:semiHidden/>
    <w:unhideWhenUsed/>
    <w:qFormat/>
    <w:rsid w:val="00381014"/>
    <w:pPr>
      <w:spacing w:after="0" w:line="240" w:lineRule="auto"/>
    </w:pPr>
    <w:rPr>
      <w:rFonts w:ascii="Segoe UI" w:hAnsi="Segoe UI" w:cs="Segoe UI"/>
      <w:sz w:val="18"/>
      <w:szCs w:val="18"/>
    </w:rPr>
  </w:style>
  <w:style w:type="character" w:customStyle="1" w:styleId="1f6">
    <w:name w:val="Текст выноски Знак1"/>
    <w:basedOn w:val="a0"/>
    <w:link w:val="a6"/>
    <w:uiPriority w:val="99"/>
    <w:semiHidden/>
    <w:rsid w:val="00381014"/>
    <w:rPr>
      <w:rFonts w:ascii="Segoe UI" w:hAnsi="Segoe UI" w:cs="Segoe UI"/>
      <w:sz w:val="18"/>
      <w:szCs w:val="18"/>
    </w:rPr>
  </w:style>
  <w:style w:type="paragraph" w:styleId="a8">
    <w:name w:val="endnote text"/>
    <w:basedOn w:val="a"/>
    <w:link w:val="1f7"/>
    <w:uiPriority w:val="99"/>
    <w:semiHidden/>
    <w:unhideWhenUsed/>
    <w:qFormat/>
    <w:rsid w:val="00381014"/>
    <w:pPr>
      <w:spacing w:after="0" w:line="240" w:lineRule="auto"/>
    </w:pPr>
    <w:rPr>
      <w:sz w:val="20"/>
      <w:szCs w:val="20"/>
    </w:rPr>
  </w:style>
  <w:style w:type="character" w:customStyle="1" w:styleId="1f7">
    <w:name w:val="Текст концевой сноски Знак1"/>
    <w:basedOn w:val="a0"/>
    <w:link w:val="a8"/>
    <w:uiPriority w:val="99"/>
    <w:semiHidden/>
    <w:rsid w:val="00381014"/>
    <w:rPr>
      <w:sz w:val="20"/>
      <w:szCs w:val="20"/>
    </w:rPr>
  </w:style>
  <w:style w:type="paragraph" w:styleId="aa">
    <w:name w:val="annotation text"/>
    <w:basedOn w:val="a"/>
    <w:link w:val="1f8"/>
    <w:uiPriority w:val="99"/>
    <w:unhideWhenUsed/>
    <w:qFormat/>
    <w:rsid w:val="00381014"/>
    <w:pPr>
      <w:spacing w:line="240" w:lineRule="auto"/>
    </w:pPr>
    <w:rPr>
      <w:sz w:val="20"/>
      <w:szCs w:val="20"/>
    </w:rPr>
  </w:style>
  <w:style w:type="character" w:customStyle="1" w:styleId="1f8">
    <w:name w:val="Текст примечания Знак1"/>
    <w:basedOn w:val="a0"/>
    <w:link w:val="aa"/>
    <w:uiPriority w:val="99"/>
    <w:semiHidden/>
    <w:rsid w:val="00381014"/>
    <w:rPr>
      <w:sz w:val="20"/>
      <w:szCs w:val="20"/>
    </w:rPr>
  </w:style>
  <w:style w:type="paragraph" w:styleId="ad">
    <w:name w:val="annotation subject"/>
    <w:basedOn w:val="aa"/>
    <w:next w:val="aa"/>
    <w:link w:val="ac"/>
    <w:uiPriority w:val="99"/>
    <w:semiHidden/>
    <w:unhideWhenUsed/>
    <w:qFormat/>
    <w:rsid w:val="00381014"/>
    <w:rPr>
      <w:rFonts w:cs="Arial"/>
      <w:b/>
      <w:bCs/>
      <w:color w:val="000000"/>
      <w:sz w:val="24"/>
      <w:szCs w:val="22"/>
      <w:lang w:val="en-US"/>
    </w:rPr>
  </w:style>
  <w:style w:type="character" w:customStyle="1" w:styleId="1f9">
    <w:name w:val="Тема примечания Знак1"/>
    <w:basedOn w:val="1f8"/>
    <w:uiPriority w:val="99"/>
    <w:semiHidden/>
    <w:rsid w:val="00381014"/>
    <w:rPr>
      <w:b/>
      <w:bCs/>
      <w:sz w:val="20"/>
      <w:szCs w:val="20"/>
    </w:rPr>
  </w:style>
  <w:style w:type="paragraph" w:styleId="af2">
    <w:name w:val="Body Text"/>
    <w:basedOn w:val="a"/>
    <w:link w:val="2b"/>
    <w:uiPriority w:val="99"/>
    <w:unhideWhenUsed/>
    <w:qFormat/>
    <w:rsid w:val="00381014"/>
    <w:pPr>
      <w:spacing w:after="120"/>
    </w:pPr>
  </w:style>
  <w:style w:type="character" w:customStyle="1" w:styleId="2b">
    <w:name w:val="Основной текст Знак2"/>
    <w:basedOn w:val="a0"/>
    <w:link w:val="af2"/>
    <w:uiPriority w:val="99"/>
    <w:semiHidden/>
    <w:rsid w:val="00381014"/>
  </w:style>
  <w:style w:type="paragraph" w:styleId="af5">
    <w:name w:val="Title"/>
    <w:basedOn w:val="a"/>
    <w:next w:val="a"/>
    <w:link w:val="af4"/>
    <w:uiPriority w:val="10"/>
    <w:qFormat/>
    <w:rsid w:val="00381014"/>
    <w:pPr>
      <w:spacing w:after="0" w:line="240" w:lineRule="auto"/>
      <w:contextualSpacing/>
    </w:pPr>
    <w:rPr>
      <w:rFonts w:cs="Arial"/>
      <w:color w:val="000000"/>
      <w:sz w:val="48"/>
      <w:szCs w:val="48"/>
      <w:lang w:val="en-US"/>
    </w:rPr>
  </w:style>
  <w:style w:type="character" w:customStyle="1" w:styleId="1fa">
    <w:name w:val="Заголовок Знак1"/>
    <w:basedOn w:val="a0"/>
    <w:uiPriority w:val="10"/>
    <w:rsid w:val="00381014"/>
    <w:rPr>
      <w:rFonts w:asciiTheme="majorHAnsi" w:eastAsiaTheme="majorEastAsia" w:hAnsiTheme="majorHAnsi" w:cstheme="majorBidi"/>
      <w:spacing w:val="-10"/>
      <w:kern w:val="28"/>
      <w:sz w:val="56"/>
      <w:szCs w:val="56"/>
    </w:rPr>
  </w:style>
  <w:style w:type="paragraph" w:styleId="afa">
    <w:name w:val="Subtitle"/>
    <w:basedOn w:val="a"/>
    <w:next w:val="a"/>
    <w:link w:val="af9"/>
    <w:uiPriority w:val="11"/>
    <w:qFormat/>
    <w:rsid w:val="00381014"/>
    <w:pPr>
      <w:numPr>
        <w:ilvl w:val="1"/>
      </w:numPr>
    </w:pPr>
    <w:rPr>
      <w:rFonts w:cs="Arial"/>
      <w:color w:val="000000"/>
      <w:szCs w:val="24"/>
      <w:lang w:val="en-US"/>
    </w:rPr>
  </w:style>
  <w:style w:type="character" w:customStyle="1" w:styleId="1fb">
    <w:name w:val="Подзаголовок Знак1"/>
    <w:basedOn w:val="a0"/>
    <w:uiPriority w:val="11"/>
    <w:rsid w:val="00381014"/>
    <w:rPr>
      <w:rFonts w:asciiTheme="minorHAnsi" w:eastAsiaTheme="minorEastAsia" w:hAnsiTheme="minorHAnsi"/>
      <w:color w:val="5A5A5A" w:themeColor="text1" w:themeTint="A5"/>
      <w:spacing w:val="15"/>
      <w:sz w:val="22"/>
    </w:rPr>
  </w:style>
  <w:style w:type="table" w:styleId="afb">
    <w:name w:val="Table Grid"/>
    <w:basedOn w:val="a1"/>
    <w:uiPriority w:val="39"/>
    <w:qFormat/>
    <w:rsid w:val="0038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aliases w:val="ТАБЛИЦЫ,маркированный,List Paragraph,без абзаца,ПАРАГРАФ,Раздел,List_Paragraph,Multilevel para_II,List Paragraph (numbered (a)),List Paragraph1,WB Para,Список нумерованный цифры,Bullet List,FooterText,numbered,Heading1,Стандартный,lp1"/>
    <w:basedOn w:val="a"/>
    <w:uiPriority w:val="34"/>
    <w:qFormat/>
    <w:rsid w:val="00381014"/>
    <w:pPr>
      <w:ind w:left="720"/>
      <w:contextualSpacing/>
    </w:pPr>
  </w:style>
  <w:style w:type="paragraph" w:styleId="afd">
    <w:name w:val="No Spacing"/>
    <w:uiPriority w:val="1"/>
    <w:qFormat/>
    <w:rsid w:val="00381014"/>
    <w:pPr>
      <w:spacing w:after="0" w:line="240" w:lineRule="auto"/>
    </w:pPr>
  </w:style>
  <w:style w:type="paragraph" w:styleId="26">
    <w:name w:val="Quote"/>
    <w:basedOn w:val="a"/>
    <w:next w:val="a"/>
    <w:link w:val="25"/>
    <w:uiPriority w:val="29"/>
    <w:qFormat/>
    <w:rsid w:val="00381014"/>
    <w:pPr>
      <w:spacing w:before="200"/>
      <w:ind w:left="864" w:right="864"/>
      <w:jc w:val="center"/>
    </w:pPr>
    <w:rPr>
      <w:rFonts w:cs="Arial"/>
      <w:i/>
      <w:color w:val="000000"/>
      <w:szCs w:val="23"/>
      <w:lang w:val="en-US"/>
    </w:rPr>
  </w:style>
  <w:style w:type="character" w:customStyle="1" w:styleId="215">
    <w:name w:val="Цитата 2 Знак1"/>
    <w:basedOn w:val="a0"/>
    <w:uiPriority w:val="29"/>
    <w:rsid w:val="00381014"/>
    <w:rPr>
      <w:i/>
      <w:iCs/>
      <w:color w:val="404040" w:themeColor="text1" w:themeTint="BF"/>
    </w:rPr>
  </w:style>
  <w:style w:type="paragraph" w:styleId="aff1">
    <w:name w:val="Intense Quote"/>
    <w:basedOn w:val="a"/>
    <w:next w:val="a"/>
    <w:link w:val="aff0"/>
    <w:uiPriority w:val="30"/>
    <w:qFormat/>
    <w:rsid w:val="00381014"/>
    <w:pPr>
      <w:pBdr>
        <w:top w:val="single" w:sz="4" w:space="10" w:color="4472C4" w:themeColor="accent1"/>
        <w:bottom w:val="single" w:sz="4" w:space="10" w:color="4472C4" w:themeColor="accent1"/>
      </w:pBdr>
      <w:spacing w:before="360" w:after="360"/>
      <w:ind w:left="864" w:right="864"/>
      <w:jc w:val="center"/>
    </w:pPr>
    <w:rPr>
      <w:rFonts w:cs="Arial"/>
      <w:i/>
      <w:color w:val="000000"/>
      <w:szCs w:val="23"/>
      <w:lang w:val="en-US"/>
    </w:rPr>
  </w:style>
  <w:style w:type="character" w:customStyle="1" w:styleId="1fc">
    <w:name w:val="Выделенная цитата Знак1"/>
    <w:basedOn w:val="a0"/>
    <w:uiPriority w:val="30"/>
    <w:rsid w:val="00381014"/>
    <w:rPr>
      <w:i/>
      <w:iCs/>
      <w:color w:val="4472C4" w:themeColor="accent1"/>
    </w:rPr>
  </w:style>
  <w:style w:type="table" w:styleId="1f5">
    <w:name w:val="Plain Table 1"/>
    <w:basedOn w:val="a1"/>
    <w:uiPriority w:val="41"/>
    <w:rsid w:val="003810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a">
    <w:name w:val="Plain Table 2"/>
    <w:basedOn w:val="a1"/>
    <w:uiPriority w:val="42"/>
    <w:rsid w:val="003810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7">
    <w:name w:val="Plain Table 3"/>
    <w:basedOn w:val="a1"/>
    <w:uiPriority w:val="43"/>
    <w:rsid w:val="003810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1"/>
    <w:uiPriority w:val="44"/>
    <w:rsid w:val="003810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1"/>
    <w:uiPriority w:val="45"/>
    <w:rsid w:val="003810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3810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3810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3810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3810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3810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3810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3810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3810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3810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3810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3810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3810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3810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3810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1fd">
    <w:name w:val="toc 1"/>
    <w:basedOn w:val="a"/>
    <w:next w:val="a"/>
    <w:autoRedefine/>
    <w:uiPriority w:val="39"/>
    <w:unhideWhenUsed/>
    <w:qFormat/>
    <w:rsid w:val="00381014"/>
    <w:pPr>
      <w:spacing w:after="100"/>
    </w:pPr>
  </w:style>
  <w:style w:type="paragraph" w:styleId="38">
    <w:name w:val="toc 3"/>
    <w:basedOn w:val="a"/>
    <w:next w:val="a"/>
    <w:autoRedefine/>
    <w:uiPriority w:val="39"/>
    <w:unhideWhenUsed/>
    <w:qFormat/>
    <w:rsid w:val="00381014"/>
    <w:pPr>
      <w:spacing w:after="100"/>
      <w:ind w:left="480"/>
    </w:pPr>
  </w:style>
  <w:style w:type="numbering" w:customStyle="1" w:styleId="2c">
    <w:name w:val="Нет списка2"/>
    <w:next w:val="a2"/>
    <w:uiPriority w:val="99"/>
    <w:semiHidden/>
    <w:unhideWhenUsed/>
    <w:rsid w:val="00015C8F"/>
  </w:style>
  <w:style w:type="paragraph" w:customStyle="1" w:styleId="47">
    <w:name w:val="Название объекта4"/>
    <w:basedOn w:val="a"/>
    <w:next w:val="a"/>
    <w:uiPriority w:val="35"/>
    <w:semiHidden/>
    <w:unhideWhenUsed/>
    <w:qFormat/>
    <w:rsid w:val="00015C8F"/>
    <w:pPr>
      <w:spacing w:line="276" w:lineRule="auto"/>
      <w:ind w:left="470" w:hanging="357"/>
    </w:pPr>
    <w:rPr>
      <w:rFonts w:cs="Arial"/>
      <w:b/>
      <w:bCs/>
      <w:color w:val="5B9BD5"/>
      <w:sz w:val="18"/>
      <w:szCs w:val="18"/>
      <w:lang w:val="en-US"/>
    </w:rPr>
  </w:style>
  <w:style w:type="paragraph" w:styleId="82">
    <w:name w:val="toc 8"/>
    <w:basedOn w:val="a"/>
    <w:next w:val="a"/>
    <w:uiPriority w:val="39"/>
    <w:unhideWhenUsed/>
    <w:qFormat/>
    <w:rsid w:val="00015C8F"/>
    <w:pPr>
      <w:spacing w:after="57"/>
      <w:ind w:left="1984"/>
    </w:pPr>
    <w:rPr>
      <w:rFonts w:cs="Arial"/>
      <w:color w:val="000000"/>
      <w:szCs w:val="23"/>
      <w:lang w:val="en-US"/>
    </w:rPr>
  </w:style>
  <w:style w:type="paragraph" w:styleId="92">
    <w:name w:val="toc 9"/>
    <w:basedOn w:val="a"/>
    <w:next w:val="a"/>
    <w:uiPriority w:val="39"/>
    <w:unhideWhenUsed/>
    <w:qFormat/>
    <w:rsid w:val="00015C8F"/>
    <w:pPr>
      <w:spacing w:after="57"/>
      <w:ind w:left="2268"/>
    </w:pPr>
    <w:rPr>
      <w:rFonts w:cs="Arial"/>
      <w:color w:val="000000"/>
      <w:szCs w:val="23"/>
      <w:lang w:val="en-US"/>
    </w:rPr>
  </w:style>
  <w:style w:type="paragraph" w:styleId="73">
    <w:name w:val="toc 7"/>
    <w:basedOn w:val="a"/>
    <w:next w:val="a"/>
    <w:uiPriority w:val="39"/>
    <w:unhideWhenUsed/>
    <w:qFormat/>
    <w:rsid w:val="00015C8F"/>
    <w:pPr>
      <w:spacing w:after="57"/>
      <w:ind w:left="1701"/>
    </w:pPr>
    <w:rPr>
      <w:rFonts w:cs="Arial"/>
      <w:color w:val="000000"/>
      <w:szCs w:val="23"/>
      <w:lang w:val="en-US"/>
    </w:rPr>
  </w:style>
  <w:style w:type="paragraph" w:styleId="65">
    <w:name w:val="toc 6"/>
    <w:basedOn w:val="a"/>
    <w:next w:val="a"/>
    <w:uiPriority w:val="39"/>
    <w:unhideWhenUsed/>
    <w:qFormat/>
    <w:rsid w:val="00015C8F"/>
    <w:pPr>
      <w:spacing w:after="57"/>
      <w:ind w:left="1417"/>
    </w:pPr>
    <w:rPr>
      <w:rFonts w:cs="Arial"/>
      <w:color w:val="000000"/>
      <w:szCs w:val="23"/>
      <w:lang w:val="en-US"/>
    </w:rPr>
  </w:style>
  <w:style w:type="paragraph" w:styleId="aff6">
    <w:name w:val="table of figures"/>
    <w:basedOn w:val="a"/>
    <w:next w:val="a"/>
    <w:uiPriority w:val="99"/>
    <w:unhideWhenUsed/>
    <w:qFormat/>
    <w:rsid w:val="00015C8F"/>
    <w:pPr>
      <w:spacing w:after="0"/>
      <w:ind w:left="470" w:hanging="357"/>
    </w:pPr>
    <w:rPr>
      <w:rFonts w:cs="Arial"/>
      <w:color w:val="000000"/>
      <w:szCs w:val="23"/>
      <w:lang w:val="en-US"/>
    </w:rPr>
  </w:style>
  <w:style w:type="paragraph" w:styleId="2d">
    <w:name w:val="toc 2"/>
    <w:basedOn w:val="a"/>
    <w:next w:val="a"/>
    <w:uiPriority w:val="39"/>
    <w:unhideWhenUsed/>
    <w:qFormat/>
    <w:rsid w:val="00015C8F"/>
    <w:pPr>
      <w:spacing w:after="57"/>
      <w:ind w:left="283"/>
    </w:pPr>
    <w:rPr>
      <w:rFonts w:cs="Arial"/>
      <w:color w:val="000000"/>
      <w:szCs w:val="23"/>
      <w:lang w:val="en-US"/>
    </w:rPr>
  </w:style>
  <w:style w:type="paragraph" w:styleId="48">
    <w:name w:val="toc 4"/>
    <w:basedOn w:val="a"/>
    <w:next w:val="a"/>
    <w:uiPriority w:val="39"/>
    <w:unhideWhenUsed/>
    <w:qFormat/>
    <w:rsid w:val="00015C8F"/>
    <w:pPr>
      <w:spacing w:after="57"/>
      <w:ind w:left="850"/>
    </w:pPr>
    <w:rPr>
      <w:rFonts w:cs="Arial"/>
      <w:color w:val="000000"/>
      <w:szCs w:val="23"/>
      <w:lang w:val="en-US"/>
    </w:rPr>
  </w:style>
  <w:style w:type="paragraph" w:styleId="58">
    <w:name w:val="toc 5"/>
    <w:basedOn w:val="a"/>
    <w:next w:val="a"/>
    <w:uiPriority w:val="39"/>
    <w:unhideWhenUsed/>
    <w:qFormat/>
    <w:rsid w:val="00015C8F"/>
    <w:pPr>
      <w:spacing w:after="57"/>
      <w:ind w:left="1134"/>
    </w:pPr>
    <w:rPr>
      <w:rFonts w:cs="Arial"/>
      <w:color w:val="000000"/>
      <w:szCs w:val="23"/>
      <w:lang w:val="en-US"/>
    </w:rPr>
  </w:style>
  <w:style w:type="table" w:customStyle="1" w:styleId="74">
    <w:name w:val="Сетка таблицы7"/>
    <w:basedOn w:val="a1"/>
    <w:next w:val="afb"/>
    <w:uiPriority w:val="39"/>
    <w:qFormat/>
    <w:rsid w:val="00015C8F"/>
    <w:pPr>
      <w:spacing w:after="0" w:line="240" w:lineRule="auto"/>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59"/>
    <w:qFormat/>
    <w:rsid w:val="00015C8F"/>
    <w:pPr>
      <w:spacing w:after="0" w:line="240" w:lineRule="auto"/>
    </w:pPr>
    <w:rPr>
      <w:rFonts w:ascii="Calibri" w:eastAsia="SimSu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qFormat/>
    <w:rsid w:val="00015C8F"/>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
    <w:basedOn w:val="a1"/>
    <w:uiPriority w:val="59"/>
    <w:qFormat/>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4">
    <w:name w:val="Table Grid Light4"/>
    <w:basedOn w:val="a1"/>
    <w:uiPriority w:val="59"/>
    <w:qFormat/>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1">
    <w:name w:val="Таблица простая 112"/>
    <w:basedOn w:val="a1"/>
    <w:uiPriority w:val="59"/>
    <w:qFormat/>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qFormat/>
    <w:rsid w:val="00015C8F"/>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qFormat/>
    <w:rsid w:val="00015C8F"/>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
    <w:name w:val="Таблица простая 412"/>
    <w:basedOn w:val="a1"/>
    <w:uiPriority w:val="99"/>
    <w:qFormat/>
    <w:rsid w:val="00015C8F"/>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
    <w:basedOn w:val="a1"/>
    <w:uiPriority w:val="99"/>
    <w:qFormat/>
    <w:rsid w:val="00015C8F"/>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qFormat/>
    <w:rsid w:val="00015C8F"/>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basedOn w:val="a1"/>
    <w:uiPriority w:val="99"/>
    <w:qFormat/>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4">
    <w:name w:val="Grid Table 1 Light - Accent 24"/>
    <w:basedOn w:val="a1"/>
    <w:uiPriority w:val="99"/>
    <w:qFormat/>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4">
    <w:name w:val="Grid Table 1 Light - Accent 34"/>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4">
    <w:name w:val="Grid Table 1 Light - Accent 44"/>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4">
    <w:name w:val="Grid Table 1 Light - Accent 54"/>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4">
    <w:name w:val="Grid Table 1 Light - Accent 64"/>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
    <w:name w:val="Grid Table 2 - Accent 14"/>
    <w:basedOn w:val="a1"/>
    <w:uiPriority w:val="99"/>
    <w:rsid w:val="00015C8F"/>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4">
    <w:name w:val="Grid Table 2 - Accent 24"/>
    <w:basedOn w:val="a1"/>
    <w:uiPriority w:val="99"/>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4">
    <w:name w:val="Grid Table 2 - Accent 34"/>
    <w:basedOn w:val="a1"/>
    <w:uiPriority w:val="99"/>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4">
    <w:name w:val="Grid Table 2 - Accent 44"/>
    <w:basedOn w:val="a1"/>
    <w:uiPriority w:val="99"/>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4">
    <w:name w:val="Grid Table 2 - Accent 54"/>
    <w:basedOn w:val="a1"/>
    <w:uiPriority w:val="99"/>
    <w:rsid w:val="00015C8F"/>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4">
    <w:name w:val="Grid Table 2 - Accent 64"/>
    <w:basedOn w:val="a1"/>
    <w:uiPriority w:val="99"/>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2">
    <w:name w:val="Таблица-сетка 312"/>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
    <w:name w:val="Grid Table 3 - Accent 14"/>
    <w:basedOn w:val="a1"/>
    <w:uiPriority w:val="99"/>
    <w:rsid w:val="00015C8F"/>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4">
    <w:name w:val="Grid Table 3 - Accent 24"/>
    <w:basedOn w:val="a1"/>
    <w:uiPriority w:val="99"/>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4">
    <w:name w:val="Grid Table 3 - Accent 34"/>
    <w:basedOn w:val="a1"/>
    <w:uiPriority w:val="99"/>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4">
    <w:name w:val="Grid Table 3 - Accent 44"/>
    <w:basedOn w:val="a1"/>
    <w:uiPriority w:val="99"/>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4">
    <w:name w:val="Grid Table 3 - Accent 54"/>
    <w:basedOn w:val="a1"/>
    <w:uiPriority w:val="99"/>
    <w:rsid w:val="00015C8F"/>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4">
    <w:name w:val="Grid Table 3 - Accent 64"/>
    <w:basedOn w:val="a1"/>
    <w:uiPriority w:val="99"/>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2">
    <w:name w:val="Таблица-сетка 412"/>
    <w:basedOn w:val="a1"/>
    <w:uiPriority w:val="59"/>
    <w:rsid w:val="00015C8F"/>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
    <w:name w:val="Grid Table 4 - Accent 14"/>
    <w:basedOn w:val="a1"/>
    <w:uiPriority w:val="59"/>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4">
    <w:name w:val="Grid Table 4 - Accent 24"/>
    <w:basedOn w:val="a1"/>
    <w:uiPriority w:val="59"/>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4">
    <w:name w:val="Grid Table 4 - Accent 34"/>
    <w:basedOn w:val="a1"/>
    <w:uiPriority w:val="5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4">
    <w:name w:val="Grid Table 4 - Accent 44"/>
    <w:basedOn w:val="a1"/>
    <w:uiPriority w:val="5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4">
    <w:name w:val="Grid Table 4 - Accent 54"/>
    <w:basedOn w:val="a1"/>
    <w:uiPriority w:val="5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4">
    <w:name w:val="Grid Table 4 - Accent 64"/>
    <w:basedOn w:val="a1"/>
    <w:uiPriority w:val="5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2">
    <w:name w:val="Таблица-сетка 5 темная12"/>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
    <w:name w:val="Grid Table 5 Dark- Accent 14"/>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4">
    <w:name w:val="Grid Table 5 Dark - Accent 24"/>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4">
    <w:name w:val="Grid Table 5 Dark - Accent 34"/>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4">
    <w:name w:val="Grid Table 5 Dark- Accent 44"/>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4">
    <w:name w:val="Grid Table 5 Dark - Accent 54"/>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4">
    <w:name w:val="Grid Table 5 Dark - Accent 64"/>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2">
    <w:name w:val="Таблица-сетка 6 цветная12"/>
    <w:basedOn w:val="a1"/>
    <w:uiPriority w:val="99"/>
    <w:rsid w:val="00015C8F"/>
    <w:pPr>
      <w:spacing w:after="0" w:line="240" w:lineRule="auto"/>
    </w:pPr>
    <w:rPr>
      <w:rFonts w:ascii="Calibri" w:hAnsi="Calibri"/>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1"/>
    <w:uiPriority w:val="99"/>
    <w:rsid w:val="00015C8F"/>
    <w:pPr>
      <w:spacing w:after="0" w:line="240" w:lineRule="auto"/>
    </w:pPr>
    <w:rPr>
      <w:rFonts w:ascii="Calibri" w:hAnsi="Calibri"/>
      <w:sz w:val="20"/>
      <w:szCs w:val="20"/>
      <w:lang w:eastAsia="ru-RU"/>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4">
    <w:name w:val="Grid Table 6 Colorful - Accent 24"/>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4">
    <w:name w:val="Grid Table 6 Colorful - Accent 34"/>
    <w:basedOn w:val="a1"/>
    <w:uiPriority w:val="99"/>
    <w:rsid w:val="00015C8F"/>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4">
    <w:name w:val="Grid Table 6 Colorful - Accent 44"/>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4">
    <w:name w:val="Grid Table 6 Colorful - Accent 54"/>
    <w:basedOn w:val="a1"/>
    <w:uiPriority w:val="99"/>
    <w:rsid w:val="00015C8F"/>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4">
    <w:name w:val="Grid Table 6 Colorful - Accent 64"/>
    <w:basedOn w:val="a1"/>
    <w:uiPriority w:val="99"/>
    <w:rsid w:val="00015C8F"/>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2">
    <w:name w:val="Таблица-сетка 7 цветная12"/>
    <w:basedOn w:val="a1"/>
    <w:uiPriority w:val="99"/>
    <w:rsid w:val="00015C8F"/>
    <w:pPr>
      <w:spacing w:after="0" w:line="240" w:lineRule="auto"/>
    </w:pPr>
    <w:rPr>
      <w:rFonts w:ascii="Calibri" w:hAnsi="Calibri"/>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1"/>
    <w:uiPriority w:val="99"/>
    <w:rsid w:val="00015C8F"/>
    <w:pPr>
      <w:spacing w:after="0" w:line="240" w:lineRule="auto"/>
    </w:pPr>
    <w:rPr>
      <w:rFonts w:ascii="Calibri" w:hAnsi="Calibri"/>
      <w:sz w:val="20"/>
      <w:szCs w:val="20"/>
      <w:lang w:eastAsia="ru-RU"/>
    </w:rPr>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il"/>
          <w:left w:val="nil"/>
          <w:bottom w:val="single" w:sz="4" w:space="0" w:color="A0B7E1"/>
          <w:right w:val="nil"/>
        </w:tcBorders>
        <w:shd w:val="clear" w:color="FFFFFF" w:fill="FFFFFF"/>
      </w:tcPr>
    </w:tblStylePr>
    <w:tblStylePr w:type="lastRow">
      <w:rPr>
        <w:rFonts w:ascii="Arial" w:hAnsi="Arial"/>
        <w:b/>
        <w:color w:val="A0B7E1"/>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i/>
        <w:color w:val="A0B7E1"/>
        <w:sz w:val="22"/>
      </w:rPr>
      <w:tblPr/>
      <w:tcPr>
        <w:tcBorders>
          <w:top w:val="nil"/>
          <w:left w:val="nil"/>
          <w:bottom w:val="nil"/>
          <w:right w:val="single" w:sz="4" w:space="0" w:color="A0B7E1"/>
        </w:tcBorders>
        <w:shd w:val="clear" w:color="FFFFFF" w:fill="auto"/>
      </w:tcPr>
    </w:tblStylePr>
    <w:tblStylePr w:type="lastCol">
      <w:rPr>
        <w:rFonts w:ascii="Arial" w:hAnsi="Arial"/>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4">
    <w:name w:val="Grid Table 7 Colorful - Accent 24"/>
    <w:basedOn w:val="a1"/>
    <w:uiPriority w:val="99"/>
    <w:rsid w:val="00015C8F"/>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4">
    <w:name w:val="Grid Table 7 Colorful - Accent 34"/>
    <w:basedOn w:val="a1"/>
    <w:uiPriority w:val="99"/>
    <w:rsid w:val="00015C8F"/>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4">
    <w:name w:val="Grid Table 7 Colorful - Accent 44"/>
    <w:basedOn w:val="a1"/>
    <w:uiPriority w:val="99"/>
    <w:rsid w:val="00015C8F"/>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4">
    <w:name w:val="Grid Table 7 Colorful - Accent 54"/>
    <w:basedOn w:val="a1"/>
    <w:uiPriority w:val="99"/>
    <w:rsid w:val="00015C8F"/>
    <w:pPr>
      <w:spacing w:after="0" w:line="240" w:lineRule="auto"/>
    </w:pPr>
    <w:rPr>
      <w:rFonts w:ascii="Calibri" w:hAnsi="Calibri"/>
      <w:sz w:val="20"/>
      <w:szCs w:val="20"/>
      <w:lang w:eastAsia="ru-RU"/>
    </w:rPr>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il"/>
          <w:left w:val="nil"/>
          <w:bottom w:val="single" w:sz="4" w:space="0" w:color="A2C6E7"/>
          <w:right w:val="nil"/>
        </w:tcBorders>
        <w:shd w:val="clear" w:color="FFFFFF" w:fill="FFFFFF"/>
      </w:tcPr>
    </w:tblStylePr>
    <w:tblStylePr w:type="lastRow">
      <w:rPr>
        <w:rFonts w:ascii="Arial" w:hAnsi="Arial"/>
        <w:b/>
        <w:color w:val="245A8D"/>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A2C6E7"/>
        </w:tcBorders>
        <w:shd w:val="clear" w:color="FFFFFF" w:fill="auto"/>
      </w:tcPr>
    </w:tblStylePr>
    <w:tblStylePr w:type="lastCol">
      <w:rPr>
        <w:rFonts w:ascii="Arial" w:hAnsi="Arial"/>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4">
    <w:name w:val="Grid Table 7 Colorful - Accent 64"/>
    <w:basedOn w:val="a1"/>
    <w:uiPriority w:val="99"/>
    <w:rsid w:val="00015C8F"/>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0">
    <w:name w:val="Список-таблица 1 светлая1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
    <w:name w:val="List Table 1 Light - Accent 14"/>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4">
    <w:name w:val="List Table 1 Light - Accent 24"/>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4">
    <w:name w:val="List Table 1 Light - Accent 34"/>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4">
    <w:name w:val="List Table 1 Light - Accent 44"/>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4">
    <w:name w:val="List Table 1 Light - Accent 54"/>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4">
    <w:name w:val="List Table 1 Light - Accent 64"/>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0">
    <w:name w:val="Список-таблица 212"/>
    <w:basedOn w:val="a1"/>
    <w:uiPriority w:val="99"/>
    <w:rsid w:val="00015C8F"/>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
    <w:name w:val="List Table 2 - Accent 14"/>
    <w:basedOn w:val="a1"/>
    <w:uiPriority w:val="99"/>
    <w:rsid w:val="00015C8F"/>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4">
    <w:name w:val="List Table 2 - Accent 24"/>
    <w:basedOn w:val="a1"/>
    <w:uiPriority w:val="99"/>
    <w:rsid w:val="00015C8F"/>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4">
    <w:name w:val="List Table 2 - Accent 34"/>
    <w:basedOn w:val="a1"/>
    <w:uiPriority w:val="99"/>
    <w:rsid w:val="00015C8F"/>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4">
    <w:name w:val="List Table 2 - Accent 44"/>
    <w:basedOn w:val="a1"/>
    <w:uiPriority w:val="99"/>
    <w:rsid w:val="00015C8F"/>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4">
    <w:name w:val="List Table 2 - Accent 54"/>
    <w:basedOn w:val="a1"/>
    <w:uiPriority w:val="99"/>
    <w:rsid w:val="00015C8F"/>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4">
    <w:name w:val="List Table 2 - Accent 64"/>
    <w:basedOn w:val="a1"/>
    <w:uiPriority w:val="99"/>
    <w:rsid w:val="00015C8F"/>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0">
    <w:name w:val="Список-таблица 312"/>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basedOn w:val="a1"/>
    <w:uiPriority w:val="99"/>
    <w:rsid w:val="00015C8F"/>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4">
    <w:name w:val="List Table 3 - Accent 24"/>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4">
    <w:name w:val="List Table 3 - Accent 34"/>
    <w:basedOn w:val="a1"/>
    <w:uiPriority w:val="99"/>
    <w:rsid w:val="00015C8F"/>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4">
    <w:name w:val="List Table 3 - Accent 44"/>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4">
    <w:name w:val="List Table 3 - Accent 54"/>
    <w:basedOn w:val="a1"/>
    <w:uiPriority w:val="99"/>
    <w:rsid w:val="00015C8F"/>
    <w:pPr>
      <w:spacing w:after="0" w:line="240" w:lineRule="auto"/>
    </w:pPr>
    <w:rPr>
      <w:rFonts w:ascii="Calibri" w:hAnsi="Calibri"/>
      <w:sz w:val="20"/>
      <w:szCs w:val="20"/>
      <w:lang w:eastAsia="ru-RU"/>
    </w:rPr>
    <w:tblPr>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4">
    <w:name w:val="List Table 3 - Accent 64"/>
    <w:basedOn w:val="a1"/>
    <w:uiPriority w:val="99"/>
    <w:rsid w:val="00015C8F"/>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0">
    <w:name w:val="Список-таблица 412"/>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
    <w:name w:val="List Table 4 - Accent 14"/>
    <w:basedOn w:val="a1"/>
    <w:uiPriority w:val="99"/>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4">
    <w:name w:val="List Table 4 - Accent 24"/>
    <w:basedOn w:val="a1"/>
    <w:uiPriority w:val="99"/>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4">
    <w:name w:val="List Table 4 - Accent 34"/>
    <w:basedOn w:val="a1"/>
    <w:uiPriority w:val="9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4">
    <w:name w:val="List Table 4 - Accent 44"/>
    <w:basedOn w:val="a1"/>
    <w:uiPriority w:val="9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4">
    <w:name w:val="List Table 4 - Accent 54"/>
    <w:basedOn w:val="a1"/>
    <w:uiPriority w:val="9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4">
    <w:name w:val="List Table 4 - Accent 64"/>
    <w:basedOn w:val="a1"/>
    <w:uiPriority w:val="9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20">
    <w:name w:val="Список-таблица 5 темная12"/>
    <w:basedOn w:val="a1"/>
    <w:uiPriority w:val="99"/>
    <w:rsid w:val="00015C8F"/>
    <w:pPr>
      <w:spacing w:after="0" w:line="240" w:lineRule="auto"/>
    </w:pPr>
    <w:rPr>
      <w:rFonts w:ascii="Calibri" w:hAnsi="Calibri"/>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1"/>
    <w:uiPriority w:val="99"/>
    <w:rsid w:val="00015C8F"/>
    <w:pPr>
      <w:spacing w:after="0" w:line="240" w:lineRule="auto"/>
    </w:pPr>
    <w:rPr>
      <w:rFonts w:ascii="Calibri" w:hAnsi="Calibri"/>
      <w:sz w:val="20"/>
      <w:szCs w:val="20"/>
      <w:lang w:eastAsia="ru-RU"/>
    </w:rPr>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4">
    <w:name w:val="List Table 5 Dark - Accent 24"/>
    <w:basedOn w:val="a1"/>
    <w:uiPriority w:val="99"/>
    <w:rsid w:val="00015C8F"/>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4">
    <w:name w:val="List Table 5 Dark - Accent 34"/>
    <w:basedOn w:val="a1"/>
    <w:uiPriority w:val="99"/>
    <w:rsid w:val="00015C8F"/>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4">
    <w:name w:val="List Table 5 Dark - Accent 44"/>
    <w:basedOn w:val="a1"/>
    <w:uiPriority w:val="99"/>
    <w:rsid w:val="00015C8F"/>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4">
    <w:name w:val="List Table 5 Dark - Accent 54"/>
    <w:basedOn w:val="a1"/>
    <w:uiPriority w:val="99"/>
    <w:rsid w:val="00015C8F"/>
    <w:pPr>
      <w:spacing w:after="0" w:line="240" w:lineRule="auto"/>
    </w:pPr>
    <w:rPr>
      <w:rFonts w:ascii="Calibri" w:hAnsi="Calibri"/>
      <w:sz w:val="20"/>
      <w:szCs w:val="20"/>
      <w:lang w:eastAsia="ru-RU"/>
    </w:rPr>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4">
    <w:name w:val="List Table 5 Dark - Accent 64"/>
    <w:basedOn w:val="a1"/>
    <w:uiPriority w:val="99"/>
    <w:rsid w:val="00015C8F"/>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0">
    <w:name w:val="Список-таблица 6 цветная12"/>
    <w:basedOn w:val="a1"/>
    <w:uiPriority w:val="99"/>
    <w:rsid w:val="00015C8F"/>
    <w:pPr>
      <w:spacing w:after="0" w:line="240" w:lineRule="auto"/>
    </w:pPr>
    <w:rPr>
      <w:rFonts w:ascii="Calibri" w:hAnsi="Calibri"/>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1"/>
    <w:uiPriority w:val="99"/>
    <w:rsid w:val="00015C8F"/>
    <w:pPr>
      <w:spacing w:after="0" w:line="240" w:lineRule="auto"/>
    </w:pPr>
    <w:rPr>
      <w:rFonts w:ascii="Calibri" w:hAnsi="Calibri"/>
      <w:sz w:val="20"/>
      <w:szCs w:val="20"/>
      <w:lang w:eastAsia="ru-RU"/>
    </w:rPr>
    <w:tblPr>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4">
    <w:name w:val="List Table 6 Colorful - Accent 24"/>
    <w:basedOn w:val="a1"/>
    <w:uiPriority w:val="99"/>
    <w:rsid w:val="00015C8F"/>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4">
    <w:name w:val="List Table 6 Colorful - Accent 34"/>
    <w:basedOn w:val="a1"/>
    <w:uiPriority w:val="99"/>
    <w:rsid w:val="00015C8F"/>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4">
    <w:name w:val="List Table 6 Colorful - Accent 44"/>
    <w:basedOn w:val="a1"/>
    <w:uiPriority w:val="99"/>
    <w:rsid w:val="00015C8F"/>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4">
    <w:name w:val="List Table 6 Colorful - Accent 54"/>
    <w:basedOn w:val="a1"/>
    <w:uiPriority w:val="99"/>
    <w:rsid w:val="00015C8F"/>
    <w:pPr>
      <w:spacing w:after="0" w:line="240" w:lineRule="auto"/>
    </w:pPr>
    <w:rPr>
      <w:rFonts w:ascii="Calibri" w:hAnsi="Calibri"/>
      <w:sz w:val="20"/>
      <w:szCs w:val="20"/>
      <w:lang w:eastAsia="ru-RU"/>
    </w:rPr>
    <w:tblPr>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4">
    <w:name w:val="List Table 6 Colorful - Accent 64"/>
    <w:basedOn w:val="a1"/>
    <w:uiPriority w:val="99"/>
    <w:rsid w:val="00015C8F"/>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0">
    <w:name w:val="Список-таблица 7 цветная12"/>
    <w:basedOn w:val="a1"/>
    <w:uiPriority w:val="99"/>
    <w:rsid w:val="00015C8F"/>
    <w:pPr>
      <w:spacing w:after="0" w:line="240" w:lineRule="auto"/>
    </w:pPr>
    <w:rPr>
      <w:rFonts w:ascii="Calibri" w:hAnsi="Calibri"/>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1"/>
    <w:uiPriority w:val="99"/>
    <w:rsid w:val="00015C8F"/>
    <w:pPr>
      <w:spacing w:after="0" w:line="240" w:lineRule="auto"/>
    </w:pPr>
    <w:rPr>
      <w:rFonts w:ascii="Calibri" w:hAnsi="Calibri"/>
      <w:sz w:val="20"/>
      <w:szCs w:val="20"/>
      <w:lang w:eastAsia="ru-RU"/>
    </w:rPr>
    <w:tblPr>
      <w:tblBorders>
        <w:right w:val="single" w:sz="4" w:space="0" w:color="4472C4"/>
      </w:tblBorders>
    </w:tblPr>
    <w:tblStylePr w:type="firstRow">
      <w:rPr>
        <w:rFonts w:ascii="Arial" w:hAnsi="Arial"/>
        <w:i/>
        <w:color w:val="254175"/>
        <w:sz w:val="22"/>
      </w:rPr>
      <w:tblPr/>
      <w:tcPr>
        <w:tcBorders>
          <w:top w:val="nil"/>
          <w:left w:val="nil"/>
          <w:bottom w:val="single" w:sz="4" w:space="0" w:color="4472C4"/>
          <w:right w:val="nil"/>
        </w:tcBorders>
        <w:shd w:val="clear" w:color="FFFFFF" w:fill="FFFFFF"/>
      </w:tcPr>
    </w:tblStylePr>
    <w:tblStylePr w:type="lastRow">
      <w:rPr>
        <w:rFonts w:ascii="Arial" w:hAnsi="Arial"/>
        <w:i/>
        <w:color w:val="254175"/>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4472C4"/>
        </w:tcBorders>
        <w:shd w:val="clear" w:color="FFFFFF" w:fill="auto"/>
      </w:tcPr>
    </w:tblStylePr>
    <w:tblStylePr w:type="lastCol">
      <w:rPr>
        <w:rFonts w:ascii="Arial" w:hAnsi="Arial"/>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4">
    <w:name w:val="List Table 7 Colorful - Accent 24"/>
    <w:basedOn w:val="a1"/>
    <w:uiPriority w:val="99"/>
    <w:rsid w:val="00015C8F"/>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4">
    <w:name w:val="List Table 7 Colorful - Accent 34"/>
    <w:basedOn w:val="a1"/>
    <w:uiPriority w:val="99"/>
    <w:rsid w:val="00015C8F"/>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4">
    <w:name w:val="List Table 7 Colorful - Accent 44"/>
    <w:basedOn w:val="a1"/>
    <w:uiPriority w:val="99"/>
    <w:rsid w:val="00015C8F"/>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4">
    <w:name w:val="List Table 7 Colorful - Accent 54"/>
    <w:basedOn w:val="a1"/>
    <w:uiPriority w:val="99"/>
    <w:rsid w:val="00015C8F"/>
    <w:pPr>
      <w:spacing w:after="0" w:line="240" w:lineRule="auto"/>
    </w:pPr>
    <w:rPr>
      <w:rFonts w:ascii="Calibri" w:hAnsi="Calibri"/>
      <w:sz w:val="20"/>
      <w:szCs w:val="20"/>
      <w:lang w:eastAsia="ru-RU"/>
    </w:rPr>
    <w:tblPr>
      <w:tblBorders>
        <w:right w:val="single" w:sz="4" w:space="0" w:color="9BC2E5"/>
      </w:tblBorders>
    </w:tblPr>
    <w:tblStylePr w:type="firstRow">
      <w:rPr>
        <w:rFonts w:ascii="Arial" w:hAnsi="Arial"/>
        <w:i/>
        <w:color w:val="9BC2E5"/>
        <w:sz w:val="22"/>
      </w:rPr>
      <w:tblPr/>
      <w:tcPr>
        <w:tcBorders>
          <w:top w:val="nil"/>
          <w:left w:val="nil"/>
          <w:bottom w:val="single" w:sz="4" w:space="0" w:color="9BC2E5"/>
          <w:right w:val="nil"/>
        </w:tcBorders>
        <w:shd w:val="clear" w:color="FFFFFF" w:fill="FFFFFF"/>
      </w:tcPr>
    </w:tblStylePr>
    <w:tblStylePr w:type="lastRow">
      <w:rPr>
        <w:rFonts w:ascii="Arial" w:hAnsi="Arial"/>
        <w:i/>
        <w:color w:val="9BC2E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i/>
        <w:color w:val="9BC2E5"/>
        <w:sz w:val="22"/>
      </w:rPr>
      <w:tblPr/>
      <w:tcPr>
        <w:tcBorders>
          <w:top w:val="nil"/>
          <w:left w:val="nil"/>
          <w:bottom w:val="nil"/>
          <w:right w:val="single" w:sz="4" w:space="0" w:color="9BC2E5"/>
        </w:tcBorders>
        <w:shd w:val="clear" w:color="FFFFFF" w:fill="auto"/>
      </w:tcPr>
    </w:tblStylePr>
    <w:tblStylePr w:type="lastCol">
      <w:rPr>
        <w:rFonts w:ascii="Arial" w:hAnsi="Arial"/>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4">
    <w:name w:val="List Table 7 Colorful - Accent 64"/>
    <w:basedOn w:val="a1"/>
    <w:uiPriority w:val="99"/>
    <w:rsid w:val="00015C8F"/>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40">
    <w:name w:val="Lined - Accent4"/>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
    <w:name w:val="Lined - Accent 14"/>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4">
    <w:name w:val="Lined - Accent 24"/>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4">
    <w:name w:val="Lined - Accent 34"/>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4">
    <w:name w:val="Lined - Accent 44"/>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4">
    <w:name w:val="Lined - Accent 54"/>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4">
    <w:name w:val="Lined - Accent 64"/>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40">
    <w:name w:val="Bordered &amp; Lined - Accent4"/>
    <w:basedOn w:val="a1"/>
    <w:uiPriority w:val="99"/>
    <w:rsid w:val="00015C8F"/>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
    <w:name w:val="Bordered &amp; Lined - Accent 14"/>
    <w:basedOn w:val="a1"/>
    <w:uiPriority w:val="99"/>
    <w:rsid w:val="00015C8F"/>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4">
    <w:name w:val="Bordered &amp; Lined - Accent 24"/>
    <w:basedOn w:val="a1"/>
    <w:uiPriority w:val="99"/>
    <w:rsid w:val="00015C8F"/>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4">
    <w:name w:val="Bordered &amp; Lined - Accent 34"/>
    <w:basedOn w:val="a1"/>
    <w:uiPriority w:val="99"/>
    <w:rsid w:val="00015C8F"/>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4">
    <w:name w:val="Bordered &amp; Lined - Accent 44"/>
    <w:basedOn w:val="a1"/>
    <w:uiPriority w:val="99"/>
    <w:rsid w:val="00015C8F"/>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4">
    <w:name w:val="Bordered &amp; Lined - Accent 54"/>
    <w:basedOn w:val="a1"/>
    <w:uiPriority w:val="99"/>
    <w:rsid w:val="00015C8F"/>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4">
    <w:name w:val="Bordered &amp; Lined - Accent 64"/>
    <w:basedOn w:val="a1"/>
    <w:uiPriority w:val="99"/>
    <w:rsid w:val="00015C8F"/>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4">
    <w:name w:val="Bordered4"/>
    <w:basedOn w:val="a1"/>
    <w:uiPriority w:val="99"/>
    <w:rsid w:val="00015C8F"/>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4">
    <w:name w:val="Bordered - Accent 24"/>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4">
    <w:name w:val="Bordered - Accent 34"/>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4">
    <w:name w:val="Bordered - Accent 44"/>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4">
    <w:name w:val="Bordered - Accent 54"/>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4">
    <w:name w:val="Bordered - Accent 64"/>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22">
    <w:name w:val="Сетка таблицы122"/>
    <w:basedOn w:val="a1"/>
    <w:uiPriority w:val="59"/>
    <w:qFormat/>
    <w:rsid w:val="00015C8F"/>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Таблица простая 122"/>
    <w:basedOn w:val="a1"/>
    <w:uiPriority w:val="59"/>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2">
    <w:name w:val="Таблица простая 222"/>
    <w:basedOn w:val="a1"/>
    <w:uiPriority w:val="59"/>
    <w:rsid w:val="00015C8F"/>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2">
    <w:name w:val="Таблица простая 322"/>
    <w:basedOn w:val="a1"/>
    <w:uiPriority w:val="99"/>
    <w:rsid w:val="00015C8F"/>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2"/>
    <w:basedOn w:val="a1"/>
    <w:uiPriority w:val="99"/>
    <w:rsid w:val="00015C8F"/>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2">
    <w:name w:val="Таблица простая 522"/>
    <w:basedOn w:val="a1"/>
    <w:uiPriority w:val="99"/>
    <w:rsid w:val="00015C8F"/>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2">
    <w:name w:val="Таблица-сетка 1 светлая22"/>
    <w:basedOn w:val="a1"/>
    <w:uiPriority w:val="99"/>
    <w:rsid w:val="00015C8F"/>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2">
    <w:name w:val="Таблица-сетка 222"/>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22">
    <w:name w:val="Таблица-сетка 322"/>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2">
    <w:name w:val="Таблица-сетка 422"/>
    <w:basedOn w:val="a1"/>
    <w:uiPriority w:val="59"/>
    <w:rsid w:val="00015C8F"/>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22">
    <w:name w:val="Таблица-сетка 5 темная22"/>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22">
    <w:name w:val="Таблица-сетка 6 цветная22"/>
    <w:basedOn w:val="a1"/>
    <w:uiPriority w:val="99"/>
    <w:rsid w:val="00015C8F"/>
    <w:pPr>
      <w:spacing w:after="0" w:line="240" w:lineRule="auto"/>
    </w:pPr>
    <w:rPr>
      <w:rFonts w:ascii="Calibri" w:hAnsi="Calibri"/>
      <w:color w:val="000000"/>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22">
    <w:name w:val="Таблица-сетка 7 цветная22"/>
    <w:basedOn w:val="a1"/>
    <w:uiPriority w:val="99"/>
    <w:rsid w:val="00015C8F"/>
    <w:pPr>
      <w:spacing w:after="0" w:line="240" w:lineRule="auto"/>
    </w:pPr>
    <w:rPr>
      <w:rFonts w:ascii="Calibri" w:hAnsi="Calibri"/>
      <w:color w:val="000000"/>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20">
    <w:name w:val="Список-таблица 1 светлая2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220">
    <w:name w:val="Список-таблица 222"/>
    <w:basedOn w:val="a1"/>
    <w:uiPriority w:val="99"/>
    <w:rsid w:val="00015C8F"/>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220">
    <w:name w:val="Список-таблица 322"/>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20">
    <w:name w:val="Список-таблица 422"/>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220">
    <w:name w:val="Список-таблица 5 темная22"/>
    <w:basedOn w:val="a1"/>
    <w:uiPriority w:val="99"/>
    <w:rsid w:val="00015C8F"/>
    <w:pPr>
      <w:spacing w:after="0" w:line="240" w:lineRule="auto"/>
    </w:pPr>
    <w:rPr>
      <w:rFonts w:ascii="Calibri" w:hAnsi="Calibri"/>
      <w:color w:val="FFFFFF"/>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rPr>
        <w:b/>
        <w:bCs/>
      </w:rPr>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20">
    <w:name w:val="Список-таблица 6 цветная22"/>
    <w:basedOn w:val="a1"/>
    <w:uiPriority w:val="99"/>
    <w:rsid w:val="00015C8F"/>
    <w:pPr>
      <w:spacing w:after="0" w:line="240" w:lineRule="auto"/>
    </w:pPr>
    <w:rPr>
      <w:rFonts w:ascii="Calibri" w:hAnsi="Calibri"/>
      <w:color w:val="000000"/>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220">
    <w:name w:val="Список-таблица 7 цветная22"/>
    <w:basedOn w:val="a1"/>
    <w:uiPriority w:val="99"/>
    <w:rsid w:val="00015C8F"/>
    <w:pPr>
      <w:spacing w:after="0" w:line="240" w:lineRule="auto"/>
    </w:pPr>
    <w:rPr>
      <w:rFonts w:ascii="Calibri" w:hAnsi="Calibri"/>
      <w:color w:val="000000"/>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2">
    <w:name w:val="Table Grid Light12"/>
    <w:basedOn w:val="a1"/>
    <w:uiPriority w:val="59"/>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2">
    <w:name w:val="Grid Table 1 Light - Accent 112"/>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2">
    <w:name w:val="Grid Table 1 Light - Accent 212"/>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2">
    <w:name w:val="Grid Table 1 Light - Accent 312"/>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2">
    <w:name w:val="Grid Table 1 Light - Accent 412"/>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2">
    <w:name w:val="Grid Table 1 Light - Accent 512"/>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2">
    <w:name w:val="Grid Table 1 Light - Accent 612"/>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2">
    <w:name w:val="Grid Table 2 - Accent 112"/>
    <w:basedOn w:val="a1"/>
    <w:uiPriority w:val="99"/>
    <w:rsid w:val="00015C8F"/>
    <w:pPr>
      <w:spacing w:after="0" w:line="240" w:lineRule="auto"/>
    </w:pPr>
    <w:rPr>
      <w:rFonts w:ascii="Calibri" w:hAnsi="Calibri"/>
      <w:sz w:val="20"/>
      <w:szCs w:val="20"/>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2">
    <w:name w:val="Grid Table 2 - Accent 212"/>
    <w:basedOn w:val="a1"/>
    <w:uiPriority w:val="99"/>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2">
    <w:name w:val="Grid Table 2 - Accent 312"/>
    <w:basedOn w:val="a1"/>
    <w:uiPriority w:val="99"/>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2">
    <w:name w:val="Grid Table 2 - Accent 412"/>
    <w:basedOn w:val="a1"/>
    <w:uiPriority w:val="99"/>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2">
    <w:name w:val="Grid Table 2 - Accent 512"/>
    <w:basedOn w:val="a1"/>
    <w:uiPriority w:val="99"/>
    <w:rsid w:val="00015C8F"/>
    <w:pPr>
      <w:spacing w:after="0" w:line="240" w:lineRule="auto"/>
    </w:pPr>
    <w:rPr>
      <w:rFonts w:ascii="Calibri" w:hAnsi="Calibri"/>
      <w:sz w:val="20"/>
      <w:szCs w:val="20"/>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2">
    <w:name w:val="Grid Table 2 - Accent 612"/>
    <w:basedOn w:val="a1"/>
    <w:uiPriority w:val="99"/>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Accent112">
    <w:name w:val="Grid Table 3 - Accent 112"/>
    <w:basedOn w:val="a1"/>
    <w:uiPriority w:val="99"/>
    <w:rsid w:val="00015C8F"/>
    <w:pPr>
      <w:spacing w:after="0" w:line="240" w:lineRule="auto"/>
    </w:pPr>
    <w:rPr>
      <w:rFonts w:ascii="Calibri" w:hAnsi="Calibri"/>
      <w:sz w:val="20"/>
      <w:szCs w:val="20"/>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2">
    <w:name w:val="Grid Table 3 - Accent 212"/>
    <w:basedOn w:val="a1"/>
    <w:uiPriority w:val="99"/>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2">
    <w:name w:val="Grid Table 3 - Accent 312"/>
    <w:basedOn w:val="a1"/>
    <w:uiPriority w:val="99"/>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2">
    <w:name w:val="Grid Table 3 - Accent 412"/>
    <w:basedOn w:val="a1"/>
    <w:uiPriority w:val="99"/>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2">
    <w:name w:val="Grid Table 3 - Accent 512"/>
    <w:basedOn w:val="a1"/>
    <w:uiPriority w:val="99"/>
    <w:rsid w:val="00015C8F"/>
    <w:pPr>
      <w:spacing w:after="0" w:line="240" w:lineRule="auto"/>
    </w:pPr>
    <w:rPr>
      <w:rFonts w:ascii="Calibri" w:hAnsi="Calibri"/>
      <w:sz w:val="20"/>
      <w:szCs w:val="20"/>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2">
    <w:name w:val="Grid Table 3 - Accent 612"/>
    <w:basedOn w:val="a1"/>
    <w:uiPriority w:val="99"/>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Accent112">
    <w:name w:val="Grid Table 4 - Accent 112"/>
    <w:basedOn w:val="a1"/>
    <w:uiPriority w:val="5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2">
    <w:name w:val="Grid Table 4 - Accent 212"/>
    <w:basedOn w:val="a1"/>
    <w:uiPriority w:val="59"/>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2">
    <w:name w:val="Grid Table 4 - Accent 312"/>
    <w:basedOn w:val="a1"/>
    <w:uiPriority w:val="5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2">
    <w:name w:val="Grid Table 4 - Accent 412"/>
    <w:basedOn w:val="a1"/>
    <w:uiPriority w:val="5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2">
    <w:name w:val="Grid Table 4 - Accent 512"/>
    <w:basedOn w:val="a1"/>
    <w:uiPriority w:val="59"/>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2">
    <w:name w:val="Grid Table 4 - Accent 612"/>
    <w:basedOn w:val="a1"/>
    <w:uiPriority w:val="5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Accent112">
    <w:name w:val="Grid Table 5 Dark- Accent 112"/>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2">
    <w:name w:val="Grid Table 5 Dark - Accent 212"/>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2">
    <w:name w:val="Grid Table 5 Dark - Accent 312"/>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2">
    <w:name w:val="Grid Table 5 Dark- Accent 412"/>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2">
    <w:name w:val="Grid Table 5 Dark - Accent 512"/>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2">
    <w:name w:val="Grid Table 5 Dark - Accent 612"/>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Accent112">
    <w:name w:val="Grid Table 6 Colorful - Accent 112"/>
    <w:basedOn w:val="a1"/>
    <w:uiPriority w:val="99"/>
    <w:rsid w:val="00015C8F"/>
    <w:pPr>
      <w:spacing w:after="0" w:line="240" w:lineRule="auto"/>
    </w:pPr>
    <w:rPr>
      <w:rFonts w:ascii="Calibri" w:hAnsi="Calibri"/>
      <w:sz w:val="20"/>
      <w:szCs w:val="20"/>
      <w:lang w:eastAsia="ru-RU"/>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2">
    <w:name w:val="Grid Table 6 Colorful - Accent 212"/>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2">
    <w:name w:val="Grid Table 6 Colorful - Accent 312"/>
    <w:basedOn w:val="a1"/>
    <w:uiPriority w:val="99"/>
    <w:rsid w:val="00015C8F"/>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2">
    <w:name w:val="Grid Table 6 Colorful - Accent 412"/>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2">
    <w:name w:val="Grid Table 6 Colorful - Accent 512"/>
    <w:basedOn w:val="a1"/>
    <w:uiPriority w:val="99"/>
    <w:rsid w:val="00015C8F"/>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2">
    <w:name w:val="Grid Table 6 Colorful - Accent 612"/>
    <w:basedOn w:val="a1"/>
    <w:uiPriority w:val="99"/>
    <w:rsid w:val="00015C8F"/>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Accent112">
    <w:name w:val="Grid Table 7 Colorful - Accent 112"/>
    <w:basedOn w:val="a1"/>
    <w:uiPriority w:val="99"/>
    <w:rsid w:val="00015C8F"/>
    <w:pPr>
      <w:spacing w:after="0" w:line="240" w:lineRule="auto"/>
    </w:pPr>
    <w:rPr>
      <w:rFonts w:ascii="Calibri" w:hAnsi="Calibri"/>
      <w:sz w:val="20"/>
      <w:szCs w:val="20"/>
      <w:lang w:eastAsia="ru-RU"/>
    </w:rPr>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2">
    <w:name w:val="Grid Table 7 Colorful - Accent 212"/>
    <w:basedOn w:val="a1"/>
    <w:uiPriority w:val="99"/>
    <w:rsid w:val="00015C8F"/>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2">
    <w:name w:val="Grid Table 7 Colorful - Accent 312"/>
    <w:basedOn w:val="a1"/>
    <w:uiPriority w:val="99"/>
    <w:rsid w:val="00015C8F"/>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2">
    <w:name w:val="Grid Table 7 Colorful - Accent 412"/>
    <w:basedOn w:val="a1"/>
    <w:uiPriority w:val="99"/>
    <w:rsid w:val="00015C8F"/>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2">
    <w:name w:val="Grid Table 7 Colorful - Accent 512"/>
    <w:basedOn w:val="a1"/>
    <w:uiPriority w:val="99"/>
    <w:rsid w:val="00015C8F"/>
    <w:pPr>
      <w:spacing w:after="0" w:line="240" w:lineRule="auto"/>
    </w:pPr>
    <w:rPr>
      <w:rFonts w:ascii="Calibri" w:hAnsi="Calibri"/>
      <w:sz w:val="20"/>
      <w:szCs w:val="20"/>
      <w:lang w:eastAsia="ru-RU"/>
    </w:rPr>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2">
    <w:name w:val="Grid Table 7 Colorful - Accent 612"/>
    <w:basedOn w:val="a1"/>
    <w:uiPriority w:val="99"/>
    <w:rsid w:val="00015C8F"/>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Accent112">
    <w:name w:val="List Table 1 Light - Accent 11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2">
    <w:name w:val="List Table 1 Light - Accent 21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2">
    <w:name w:val="List Table 1 Light - Accent 31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2">
    <w:name w:val="List Table 1 Light - Accent 41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2">
    <w:name w:val="List Table 1 Light - Accent 51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2">
    <w:name w:val="List Table 1 Light - Accent 61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Accent112">
    <w:name w:val="List Table 2 - Accent 112"/>
    <w:basedOn w:val="a1"/>
    <w:uiPriority w:val="99"/>
    <w:rsid w:val="00015C8F"/>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2">
    <w:name w:val="List Table 2 - Accent 212"/>
    <w:basedOn w:val="a1"/>
    <w:uiPriority w:val="99"/>
    <w:rsid w:val="00015C8F"/>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2">
    <w:name w:val="List Table 2 - Accent 312"/>
    <w:basedOn w:val="a1"/>
    <w:uiPriority w:val="99"/>
    <w:rsid w:val="00015C8F"/>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2">
    <w:name w:val="List Table 2 - Accent 412"/>
    <w:basedOn w:val="a1"/>
    <w:uiPriority w:val="99"/>
    <w:rsid w:val="00015C8F"/>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2">
    <w:name w:val="List Table 2 - Accent 512"/>
    <w:basedOn w:val="a1"/>
    <w:uiPriority w:val="99"/>
    <w:rsid w:val="00015C8F"/>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2">
    <w:name w:val="List Table 2 - Accent 612"/>
    <w:basedOn w:val="a1"/>
    <w:uiPriority w:val="99"/>
    <w:rsid w:val="00015C8F"/>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Accent112">
    <w:name w:val="List Table 3 - Accent 112"/>
    <w:basedOn w:val="a1"/>
    <w:uiPriority w:val="99"/>
    <w:rsid w:val="00015C8F"/>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2">
    <w:name w:val="List Table 3 - Accent 212"/>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2">
    <w:name w:val="List Table 3 - Accent 312"/>
    <w:basedOn w:val="a1"/>
    <w:uiPriority w:val="99"/>
    <w:qFormat/>
    <w:rsid w:val="00015C8F"/>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2">
    <w:name w:val="List Table 3 - Accent 412"/>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2">
    <w:name w:val="List Table 3 - Accent 512"/>
    <w:basedOn w:val="a1"/>
    <w:uiPriority w:val="99"/>
    <w:rsid w:val="00015C8F"/>
    <w:pPr>
      <w:spacing w:after="0" w:line="240" w:lineRule="auto"/>
    </w:pPr>
    <w:rPr>
      <w:rFonts w:ascii="Calibri" w:hAnsi="Calibri"/>
      <w:sz w:val="20"/>
      <w:szCs w:val="20"/>
      <w:lang w:eastAsia="ru-RU"/>
    </w:rPr>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2">
    <w:name w:val="List Table 3 - Accent 612"/>
    <w:basedOn w:val="a1"/>
    <w:uiPriority w:val="99"/>
    <w:rsid w:val="00015C8F"/>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Accent112">
    <w:name w:val="List Table 4 - Accent 112"/>
    <w:basedOn w:val="a1"/>
    <w:uiPriority w:val="9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2">
    <w:name w:val="List Table 4 - Accent 212"/>
    <w:basedOn w:val="a1"/>
    <w:uiPriority w:val="99"/>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2">
    <w:name w:val="List Table 4 - Accent 312"/>
    <w:basedOn w:val="a1"/>
    <w:uiPriority w:val="9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2">
    <w:name w:val="List Table 4 - Accent 412"/>
    <w:basedOn w:val="a1"/>
    <w:uiPriority w:val="9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2">
    <w:name w:val="List Table 4 - Accent 512"/>
    <w:basedOn w:val="a1"/>
    <w:uiPriority w:val="99"/>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2">
    <w:name w:val="List Table 4 - Accent 612"/>
    <w:basedOn w:val="a1"/>
    <w:uiPriority w:val="9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Accent112">
    <w:name w:val="List Table 5 Dark - Accent 112"/>
    <w:basedOn w:val="a1"/>
    <w:uiPriority w:val="99"/>
    <w:rsid w:val="00015C8F"/>
    <w:pPr>
      <w:spacing w:after="0" w:line="240" w:lineRule="auto"/>
    </w:pPr>
    <w:rPr>
      <w:rFonts w:ascii="Calibri" w:hAnsi="Calibri"/>
      <w:sz w:val="20"/>
      <w:szCs w:val="20"/>
      <w:lang w:eastAsia="ru-RU"/>
    </w:rPr>
    <w:tblPr>
      <w:tblBorders>
        <w:top w:val="single" w:sz="32" w:space="0" w:color="5B9BD5"/>
        <w:left w:val="single" w:sz="32" w:space="0" w:color="5B9BD5"/>
        <w:bottom w:val="single" w:sz="32" w:space="0" w:color="5B9BD5"/>
        <w:right w:val="single" w:sz="32" w:space="0" w:color="5B9BD5"/>
      </w:tblBorders>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2">
    <w:name w:val="List Table 5 Dark - Accent 212"/>
    <w:basedOn w:val="a1"/>
    <w:uiPriority w:val="99"/>
    <w:rsid w:val="00015C8F"/>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2">
    <w:name w:val="List Table 5 Dark - Accent 312"/>
    <w:basedOn w:val="a1"/>
    <w:uiPriority w:val="99"/>
    <w:rsid w:val="00015C8F"/>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2">
    <w:name w:val="List Table 5 Dark - Accent 412"/>
    <w:basedOn w:val="a1"/>
    <w:uiPriority w:val="99"/>
    <w:rsid w:val="00015C8F"/>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2">
    <w:name w:val="List Table 5 Dark - Accent 512"/>
    <w:basedOn w:val="a1"/>
    <w:uiPriority w:val="99"/>
    <w:rsid w:val="00015C8F"/>
    <w:pPr>
      <w:spacing w:after="0" w:line="240" w:lineRule="auto"/>
    </w:pPr>
    <w:rPr>
      <w:rFonts w:ascii="Calibri" w:hAnsi="Calibri"/>
      <w:sz w:val="20"/>
      <w:szCs w:val="20"/>
      <w:lang w:eastAsia="ru-RU"/>
    </w:rPr>
    <w:tblPr>
      <w:tblBorders>
        <w:top w:val="single" w:sz="32" w:space="0" w:color="8DA9DB"/>
        <w:left w:val="single" w:sz="32" w:space="0" w:color="8DA9DB"/>
        <w:bottom w:val="single" w:sz="32" w:space="0" w:color="8DA9DB"/>
        <w:right w:val="single" w:sz="32" w:space="0" w:color="8DA9DB"/>
      </w:tblBorders>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2">
    <w:name w:val="List Table 5 Dark - Accent 612"/>
    <w:basedOn w:val="a1"/>
    <w:uiPriority w:val="99"/>
    <w:rsid w:val="00015C8F"/>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Accent112">
    <w:name w:val="List Table 6 Colorful - Accent 112"/>
    <w:basedOn w:val="a1"/>
    <w:uiPriority w:val="99"/>
    <w:rsid w:val="00015C8F"/>
    <w:pPr>
      <w:spacing w:after="0" w:line="240" w:lineRule="auto"/>
    </w:pPr>
    <w:rPr>
      <w:rFonts w:ascii="Calibri" w:hAnsi="Calibri"/>
      <w:sz w:val="20"/>
      <w:szCs w:val="20"/>
      <w:lang w:eastAsia="ru-RU"/>
    </w:rPr>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2">
    <w:name w:val="List Table 6 Colorful - Accent 212"/>
    <w:basedOn w:val="a1"/>
    <w:uiPriority w:val="99"/>
    <w:rsid w:val="00015C8F"/>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2">
    <w:name w:val="List Table 6 Colorful - Accent 312"/>
    <w:basedOn w:val="a1"/>
    <w:uiPriority w:val="99"/>
    <w:rsid w:val="00015C8F"/>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2">
    <w:name w:val="List Table 6 Colorful - Accent 412"/>
    <w:basedOn w:val="a1"/>
    <w:uiPriority w:val="99"/>
    <w:rsid w:val="00015C8F"/>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2">
    <w:name w:val="List Table 6 Colorful - Accent 512"/>
    <w:basedOn w:val="a1"/>
    <w:uiPriority w:val="99"/>
    <w:rsid w:val="00015C8F"/>
    <w:pPr>
      <w:spacing w:after="0" w:line="240" w:lineRule="auto"/>
    </w:pPr>
    <w:rPr>
      <w:rFonts w:ascii="Calibri" w:hAnsi="Calibri"/>
      <w:sz w:val="20"/>
      <w:szCs w:val="20"/>
      <w:lang w:eastAsia="ru-RU"/>
    </w:rPr>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2">
    <w:name w:val="List Table 6 Colorful - Accent 612"/>
    <w:basedOn w:val="a1"/>
    <w:uiPriority w:val="99"/>
    <w:rsid w:val="00015C8F"/>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Accent112">
    <w:name w:val="List Table 7 Colorful - Accent 112"/>
    <w:basedOn w:val="a1"/>
    <w:uiPriority w:val="99"/>
    <w:rsid w:val="00015C8F"/>
    <w:pPr>
      <w:spacing w:after="0" w:line="240" w:lineRule="auto"/>
    </w:pPr>
    <w:rPr>
      <w:rFonts w:ascii="Calibri" w:hAnsi="Calibri"/>
      <w:sz w:val="20"/>
      <w:szCs w:val="20"/>
      <w:lang w:eastAsia="ru-RU"/>
    </w:rPr>
    <w:tblPr>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2">
    <w:name w:val="List Table 7 Colorful - Accent 212"/>
    <w:basedOn w:val="a1"/>
    <w:uiPriority w:val="99"/>
    <w:rsid w:val="00015C8F"/>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2">
    <w:name w:val="List Table 7 Colorful - Accent 312"/>
    <w:basedOn w:val="a1"/>
    <w:uiPriority w:val="99"/>
    <w:rsid w:val="00015C8F"/>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2">
    <w:name w:val="List Table 7 Colorful - Accent 412"/>
    <w:basedOn w:val="a1"/>
    <w:uiPriority w:val="99"/>
    <w:rsid w:val="00015C8F"/>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2">
    <w:name w:val="List Table 7 Colorful - Accent 512"/>
    <w:basedOn w:val="a1"/>
    <w:uiPriority w:val="99"/>
    <w:rsid w:val="00015C8F"/>
    <w:pPr>
      <w:spacing w:after="0" w:line="240" w:lineRule="auto"/>
    </w:pPr>
    <w:rPr>
      <w:rFonts w:ascii="Calibri" w:hAnsi="Calibri"/>
      <w:sz w:val="20"/>
      <w:szCs w:val="20"/>
      <w:lang w:eastAsia="ru-RU"/>
    </w:rPr>
    <w:tblPr>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2">
    <w:name w:val="List Table 7 Colorful - Accent 612"/>
    <w:basedOn w:val="a1"/>
    <w:uiPriority w:val="99"/>
    <w:rsid w:val="00015C8F"/>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20">
    <w:name w:val="Lined - Accent1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2">
    <w:name w:val="Lined - Accent 11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2">
    <w:name w:val="Lined - Accent 21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2">
    <w:name w:val="Lined - Accent 31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2">
    <w:name w:val="Lined - Accent 41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2">
    <w:name w:val="Lined - Accent 51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2">
    <w:name w:val="Lined - Accent 61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20">
    <w:name w:val="Bordered &amp; Lined - Accent12"/>
    <w:basedOn w:val="a1"/>
    <w:uiPriority w:val="99"/>
    <w:rsid w:val="00015C8F"/>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2">
    <w:name w:val="Bordered &amp; Lined - Accent 112"/>
    <w:basedOn w:val="a1"/>
    <w:uiPriority w:val="99"/>
    <w:rsid w:val="00015C8F"/>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2">
    <w:name w:val="Bordered &amp; Lined - Accent 212"/>
    <w:basedOn w:val="a1"/>
    <w:uiPriority w:val="99"/>
    <w:rsid w:val="00015C8F"/>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2">
    <w:name w:val="Bordered &amp; Lined - Accent 312"/>
    <w:basedOn w:val="a1"/>
    <w:uiPriority w:val="99"/>
    <w:rsid w:val="00015C8F"/>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2">
    <w:name w:val="Bordered &amp; Lined - Accent 412"/>
    <w:basedOn w:val="a1"/>
    <w:uiPriority w:val="99"/>
    <w:rsid w:val="00015C8F"/>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2">
    <w:name w:val="Bordered &amp; Lined - Accent 512"/>
    <w:basedOn w:val="a1"/>
    <w:uiPriority w:val="99"/>
    <w:rsid w:val="00015C8F"/>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2">
    <w:name w:val="Bordered &amp; Lined - Accent 612"/>
    <w:basedOn w:val="a1"/>
    <w:uiPriority w:val="99"/>
    <w:rsid w:val="00015C8F"/>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2">
    <w:name w:val="Bordered12"/>
    <w:basedOn w:val="a1"/>
    <w:uiPriority w:val="99"/>
    <w:rsid w:val="00015C8F"/>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2">
    <w:name w:val="Bordered - Accent 112"/>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2">
    <w:name w:val="Bordered - Accent 212"/>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2">
    <w:name w:val="Bordered - Accent 312"/>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2">
    <w:name w:val="Bordered - Accent 412"/>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2">
    <w:name w:val="Bordered - Accent 512"/>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2">
    <w:name w:val="Bordered - Accent 612"/>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323">
    <w:name w:val="Сетка таблицы32"/>
    <w:basedOn w:val="a1"/>
    <w:uiPriority w:val="3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1"/>
    <w:uiPriority w:val="59"/>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32">
    <w:name w:val="Таблица простая 132"/>
    <w:basedOn w:val="a1"/>
    <w:uiPriority w:val="59"/>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20">
    <w:name w:val="Таблица простая 232"/>
    <w:basedOn w:val="a1"/>
    <w:uiPriority w:val="59"/>
    <w:rsid w:val="00015C8F"/>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2">
    <w:name w:val="Таблица простая 332"/>
    <w:basedOn w:val="a1"/>
    <w:uiPriority w:val="99"/>
    <w:rsid w:val="00015C8F"/>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2">
    <w:name w:val="Таблица простая 432"/>
    <w:basedOn w:val="a1"/>
    <w:uiPriority w:val="99"/>
    <w:rsid w:val="00015C8F"/>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2">
    <w:name w:val="Таблица простая 532"/>
    <w:basedOn w:val="a1"/>
    <w:uiPriority w:val="99"/>
    <w:rsid w:val="00015C8F"/>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2">
    <w:name w:val="Таблица-сетка 1 светлая32"/>
    <w:basedOn w:val="a1"/>
    <w:uiPriority w:val="99"/>
    <w:rsid w:val="00015C8F"/>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2">
    <w:name w:val="Grid Table 1 Light - Accent 222"/>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2">
    <w:name w:val="Grid Table 1 Light - Accent 322"/>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2">
    <w:name w:val="Grid Table 1 Light - Accent 422"/>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2">
    <w:name w:val="Grid Table 1 Light - Accent 522"/>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2">
    <w:name w:val="Grid Table 1 Light - Accent 622"/>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32">
    <w:name w:val="Таблица-сетка 232"/>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2">
    <w:name w:val="Grid Table 2 - Accent 122"/>
    <w:basedOn w:val="a1"/>
    <w:uiPriority w:val="99"/>
    <w:rsid w:val="00015C8F"/>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22">
    <w:name w:val="Grid Table 2 - Accent 222"/>
    <w:basedOn w:val="a1"/>
    <w:uiPriority w:val="99"/>
    <w:qFormat/>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2">
    <w:name w:val="Grid Table 2 - Accent 322"/>
    <w:basedOn w:val="a1"/>
    <w:uiPriority w:val="99"/>
    <w:qFormat/>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2">
    <w:name w:val="Grid Table 2 - Accent 422"/>
    <w:basedOn w:val="a1"/>
    <w:uiPriority w:val="99"/>
    <w:qFormat/>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2">
    <w:name w:val="Grid Table 2 - Accent 522"/>
    <w:basedOn w:val="a1"/>
    <w:uiPriority w:val="99"/>
    <w:qFormat/>
    <w:rsid w:val="00015C8F"/>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22">
    <w:name w:val="Grid Table 2 - Accent 622"/>
    <w:basedOn w:val="a1"/>
    <w:uiPriority w:val="99"/>
    <w:qFormat/>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32">
    <w:name w:val="Таблица-сетка 332"/>
    <w:basedOn w:val="a1"/>
    <w:uiPriority w:val="99"/>
    <w:qFormat/>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2">
    <w:name w:val="Grid Table 3 - Accent 122"/>
    <w:basedOn w:val="a1"/>
    <w:uiPriority w:val="99"/>
    <w:qFormat/>
    <w:rsid w:val="00015C8F"/>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22">
    <w:name w:val="Grid Table 3 - Accent 222"/>
    <w:basedOn w:val="a1"/>
    <w:uiPriority w:val="99"/>
    <w:qFormat/>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2">
    <w:name w:val="Grid Table 3 - Accent 322"/>
    <w:basedOn w:val="a1"/>
    <w:uiPriority w:val="99"/>
    <w:qFormat/>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2">
    <w:name w:val="Grid Table 3 - Accent 422"/>
    <w:basedOn w:val="a1"/>
    <w:uiPriority w:val="99"/>
    <w:qFormat/>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2">
    <w:name w:val="Grid Table 3 - Accent 522"/>
    <w:basedOn w:val="a1"/>
    <w:uiPriority w:val="99"/>
    <w:qFormat/>
    <w:rsid w:val="00015C8F"/>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22">
    <w:name w:val="Grid Table 3 - Accent 622"/>
    <w:basedOn w:val="a1"/>
    <w:uiPriority w:val="99"/>
    <w:qFormat/>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32">
    <w:name w:val="Таблица-сетка 432"/>
    <w:basedOn w:val="a1"/>
    <w:uiPriority w:val="59"/>
    <w:qFormat/>
    <w:rsid w:val="00015C8F"/>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2">
    <w:name w:val="Grid Table 4 - Accent 122"/>
    <w:basedOn w:val="a1"/>
    <w:uiPriority w:val="59"/>
    <w:qFormat/>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22">
    <w:name w:val="Grid Table 4 - Accent 222"/>
    <w:basedOn w:val="a1"/>
    <w:uiPriority w:val="59"/>
    <w:qFormat/>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2">
    <w:name w:val="Grid Table 4 - Accent 322"/>
    <w:basedOn w:val="a1"/>
    <w:uiPriority w:val="59"/>
    <w:qFormat/>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2">
    <w:name w:val="Grid Table 4 - Accent 422"/>
    <w:basedOn w:val="a1"/>
    <w:uiPriority w:val="59"/>
    <w:qFormat/>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2">
    <w:name w:val="Grid Table 4 - Accent 522"/>
    <w:basedOn w:val="a1"/>
    <w:uiPriority w:val="59"/>
    <w:qFormat/>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22">
    <w:name w:val="Grid Table 4 - Accent 622"/>
    <w:basedOn w:val="a1"/>
    <w:uiPriority w:val="59"/>
    <w:qFormat/>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32">
    <w:name w:val="Таблица-сетка 5 темная32"/>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2">
    <w:name w:val="Grid Table 5 Dark- Accent 122"/>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22">
    <w:name w:val="Grid Table 5 Dark - Accent 222"/>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2">
    <w:name w:val="Grid Table 5 Dark - Accent 322"/>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2">
    <w:name w:val="Grid Table 5 Dark- Accent 422"/>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2">
    <w:name w:val="Grid Table 5 Dark - Accent 522"/>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22">
    <w:name w:val="Grid Table 5 Dark - Accent 622"/>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32">
    <w:name w:val="Таблица-сетка 6 цветная32"/>
    <w:basedOn w:val="a1"/>
    <w:uiPriority w:val="99"/>
    <w:qFormat/>
    <w:rsid w:val="00015C8F"/>
    <w:pPr>
      <w:spacing w:after="0" w:line="240" w:lineRule="auto"/>
    </w:pPr>
    <w:rPr>
      <w:rFonts w:ascii="Calibri" w:hAnsi="Calibri"/>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2">
    <w:name w:val="Grid Table 6 Colorful - Accent 122"/>
    <w:basedOn w:val="a1"/>
    <w:uiPriority w:val="99"/>
    <w:qFormat/>
    <w:rsid w:val="00015C8F"/>
    <w:pPr>
      <w:spacing w:after="0" w:line="240" w:lineRule="auto"/>
    </w:pPr>
    <w:rPr>
      <w:rFonts w:ascii="Calibri" w:hAnsi="Calibri"/>
      <w:sz w:val="20"/>
      <w:szCs w:val="20"/>
      <w:lang w:eastAsia="ru-RU"/>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2">
    <w:name w:val="Grid Table 6 Colorful - Accent 222"/>
    <w:basedOn w:val="a1"/>
    <w:uiPriority w:val="99"/>
    <w:qFormat/>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2">
    <w:name w:val="Grid Table 6 Colorful - Accent 322"/>
    <w:basedOn w:val="a1"/>
    <w:uiPriority w:val="99"/>
    <w:qFormat/>
    <w:rsid w:val="00015C8F"/>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2">
    <w:name w:val="Grid Table 6 Colorful - Accent 422"/>
    <w:basedOn w:val="a1"/>
    <w:uiPriority w:val="99"/>
    <w:qFormat/>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2">
    <w:name w:val="Grid Table 6 Colorful - Accent 522"/>
    <w:basedOn w:val="a1"/>
    <w:uiPriority w:val="99"/>
    <w:qFormat/>
    <w:rsid w:val="00015C8F"/>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2">
    <w:name w:val="Grid Table 6 Colorful - Accent 622"/>
    <w:basedOn w:val="a1"/>
    <w:uiPriority w:val="99"/>
    <w:rsid w:val="00015C8F"/>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32">
    <w:name w:val="Таблица-сетка 7 цветная32"/>
    <w:basedOn w:val="a1"/>
    <w:uiPriority w:val="99"/>
    <w:rsid w:val="00015C8F"/>
    <w:pPr>
      <w:spacing w:after="0" w:line="240" w:lineRule="auto"/>
    </w:pPr>
    <w:rPr>
      <w:rFonts w:ascii="Calibri" w:hAnsi="Calibri"/>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2">
    <w:name w:val="Grid Table 7 Colorful - Accent 122"/>
    <w:basedOn w:val="a1"/>
    <w:uiPriority w:val="99"/>
    <w:rsid w:val="00015C8F"/>
    <w:pPr>
      <w:spacing w:after="0" w:line="240" w:lineRule="auto"/>
    </w:pPr>
    <w:rPr>
      <w:rFonts w:ascii="Calibri" w:hAnsi="Calibri"/>
      <w:sz w:val="20"/>
      <w:szCs w:val="20"/>
      <w:lang w:eastAsia="ru-RU"/>
    </w:rPr>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il"/>
          <w:left w:val="nil"/>
          <w:bottom w:val="single" w:sz="4" w:space="0" w:color="A0B7E1"/>
          <w:right w:val="nil"/>
        </w:tcBorders>
        <w:shd w:val="clear" w:color="FFFFFF" w:fill="FFFFFF"/>
      </w:tcPr>
    </w:tblStylePr>
    <w:tblStylePr w:type="lastRow">
      <w:rPr>
        <w:rFonts w:ascii="Arial" w:hAnsi="Arial"/>
        <w:b/>
        <w:color w:val="A0B7E1"/>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i/>
        <w:color w:val="A0B7E1"/>
        <w:sz w:val="22"/>
      </w:rPr>
      <w:tblPr/>
      <w:tcPr>
        <w:tcBorders>
          <w:top w:val="nil"/>
          <w:left w:val="nil"/>
          <w:bottom w:val="nil"/>
          <w:right w:val="single" w:sz="4" w:space="0" w:color="A0B7E1"/>
        </w:tcBorders>
        <w:shd w:val="clear" w:color="FFFFFF" w:fill="auto"/>
      </w:tcPr>
    </w:tblStylePr>
    <w:tblStylePr w:type="lastCol">
      <w:rPr>
        <w:rFonts w:ascii="Arial" w:hAnsi="Arial"/>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2">
    <w:name w:val="Grid Table 7 Colorful - Accent 222"/>
    <w:basedOn w:val="a1"/>
    <w:uiPriority w:val="99"/>
    <w:rsid w:val="00015C8F"/>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2">
    <w:name w:val="Grid Table 7 Colorful - Accent 322"/>
    <w:basedOn w:val="a1"/>
    <w:uiPriority w:val="99"/>
    <w:qFormat/>
    <w:rsid w:val="00015C8F"/>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2">
    <w:name w:val="Grid Table 7 Colorful - Accent 422"/>
    <w:basedOn w:val="a1"/>
    <w:uiPriority w:val="99"/>
    <w:qFormat/>
    <w:rsid w:val="00015C8F"/>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2">
    <w:name w:val="Grid Table 7 Colorful - Accent 522"/>
    <w:basedOn w:val="a1"/>
    <w:uiPriority w:val="99"/>
    <w:qFormat/>
    <w:rsid w:val="00015C8F"/>
    <w:pPr>
      <w:spacing w:after="0" w:line="240" w:lineRule="auto"/>
    </w:pPr>
    <w:rPr>
      <w:rFonts w:ascii="Calibri" w:hAnsi="Calibri"/>
      <w:sz w:val="20"/>
      <w:szCs w:val="20"/>
      <w:lang w:eastAsia="ru-RU"/>
    </w:rPr>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il"/>
          <w:left w:val="nil"/>
          <w:bottom w:val="single" w:sz="4" w:space="0" w:color="A2C6E7"/>
          <w:right w:val="nil"/>
        </w:tcBorders>
        <w:shd w:val="clear" w:color="FFFFFF" w:fill="FFFFFF"/>
      </w:tcPr>
    </w:tblStylePr>
    <w:tblStylePr w:type="lastRow">
      <w:rPr>
        <w:rFonts w:ascii="Arial" w:hAnsi="Arial"/>
        <w:b/>
        <w:color w:val="245A8D"/>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A2C6E7"/>
        </w:tcBorders>
        <w:shd w:val="clear" w:color="FFFFFF" w:fill="auto"/>
      </w:tcPr>
    </w:tblStylePr>
    <w:tblStylePr w:type="lastCol">
      <w:rPr>
        <w:rFonts w:ascii="Arial" w:hAnsi="Arial"/>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2">
    <w:name w:val="Grid Table 7 Colorful - Accent 622"/>
    <w:basedOn w:val="a1"/>
    <w:uiPriority w:val="99"/>
    <w:rsid w:val="00015C8F"/>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320">
    <w:name w:val="Список-таблица 1 светлая32"/>
    <w:basedOn w:val="a1"/>
    <w:uiPriority w:val="99"/>
    <w:qFormat/>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2">
    <w:name w:val="List Table 1 Light - Accent 12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22">
    <w:name w:val="List Table 1 Light - Accent 22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2">
    <w:name w:val="List Table 1 Light - Accent 32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2">
    <w:name w:val="List Table 1 Light - Accent 42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2">
    <w:name w:val="List Table 1 Light - Accent 52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22">
    <w:name w:val="List Table 1 Light - Accent 622"/>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320">
    <w:name w:val="Список-таблица 232"/>
    <w:basedOn w:val="a1"/>
    <w:uiPriority w:val="99"/>
    <w:rsid w:val="00015C8F"/>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2">
    <w:name w:val="List Table 2 - Accent 122"/>
    <w:basedOn w:val="a1"/>
    <w:uiPriority w:val="99"/>
    <w:qFormat/>
    <w:rsid w:val="00015C8F"/>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22">
    <w:name w:val="List Table 2 - Accent 222"/>
    <w:basedOn w:val="a1"/>
    <w:uiPriority w:val="99"/>
    <w:rsid w:val="00015C8F"/>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2">
    <w:name w:val="List Table 2 - Accent 322"/>
    <w:basedOn w:val="a1"/>
    <w:uiPriority w:val="99"/>
    <w:qFormat/>
    <w:rsid w:val="00015C8F"/>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2">
    <w:name w:val="List Table 2 - Accent 422"/>
    <w:basedOn w:val="a1"/>
    <w:uiPriority w:val="99"/>
    <w:qFormat/>
    <w:rsid w:val="00015C8F"/>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2">
    <w:name w:val="List Table 2 - Accent 522"/>
    <w:basedOn w:val="a1"/>
    <w:uiPriority w:val="99"/>
    <w:rsid w:val="00015C8F"/>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22">
    <w:name w:val="List Table 2 - Accent 622"/>
    <w:basedOn w:val="a1"/>
    <w:uiPriority w:val="99"/>
    <w:rsid w:val="00015C8F"/>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320">
    <w:name w:val="Список-таблица 332"/>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basedOn w:val="a1"/>
    <w:uiPriority w:val="99"/>
    <w:rsid w:val="00015C8F"/>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22">
    <w:name w:val="List Table 3 - Accent 222"/>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2">
    <w:name w:val="List Table 3 - Accent 322"/>
    <w:basedOn w:val="a1"/>
    <w:uiPriority w:val="99"/>
    <w:qFormat/>
    <w:rsid w:val="00015C8F"/>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2">
    <w:name w:val="List Table 3 - Accent 422"/>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2">
    <w:name w:val="List Table 3 - Accent 522"/>
    <w:basedOn w:val="a1"/>
    <w:uiPriority w:val="99"/>
    <w:qFormat/>
    <w:rsid w:val="00015C8F"/>
    <w:pPr>
      <w:spacing w:after="0" w:line="240" w:lineRule="auto"/>
    </w:pPr>
    <w:rPr>
      <w:rFonts w:ascii="Calibri" w:hAnsi="Calibri"/>
      <w:sz w:val="20"/>
      <w:szCs w:val="20"/>
      <w:lang w:eastAsia="ru-RU"/>
    </w:rPr>
    <w:tblPr>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22">
    <w:name w:val="List Table 3 - Accent 622"/>
    <w:basedOn w:val="a1"/>
    <w:uiPriority w:val="99"/>
    <w:rsid w:val="00015C8F"/>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320">
    <w:name w:val="Список-таблица 432"/>
    <w:basedOn w:val="a1"/>
    <w:uiPriority w:val="99"/>
    <w:qFormat/>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2">
    <w:name w:val="List Table 4 - Accent 122"/>
    <w:basedOn w:val="a1"/>
    <w:uiPriority w:val="99"/>
    <w:qFormat/>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22">
    <w:name w:val="List Table 4 - Accent 222"/>
    <w:basedOn w:val="a1"/>
    <w:uiPriority w:val="99"/>
    <w:qFormat/>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2">
    <w:name w:val="List Table 4 - Accent 322"/>
    <w:basedOn w:val="a1"/>
    <w:uiPriority w:val="9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2">
    <w:name w:val="List Table 4 - Accent 422"/>
    <w:basedOn w:val="a1"/>
    <w:uiPriority w:val="9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2">
    <w:name w:val="List Table 4 - Accent 522"/>
    <w:basedOn w:val="a1"/>
    <w:uiPriority w:val="9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22">
    <w:name w:val="List Table 4 - Accent 622"/>
    <w:basedOn w:val="a1"/>
    <w:uiPriority w:val="9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320">
    <w:name w:val="Список-таблица 5 темная32"/>
    <w:basedOn w:val="a1"/>
    <w:uiPriority w:val="99"/>
    <w:rsid w:val="00015C8F"/>
    <w:pPr>
      <w:spacing w:after="0" w:line="240" w:lineRule="auto"/>
    </w:pPr>
    <w:rPr>
      <w:rFonts w:ascii="Calibri" w:hAnsi="Calibri"/>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2">
    <w:name w:val="List Table 5 Dark - Accent 122"/>
    <w:basedOn w:val="a1"/>
    <w:uiPriority w:val="99"/>
    <w:rsid w:val="00015C8F"/>
    <w:pPr>
      <w:spacing w:after="0" w:line="240" w:lineRule="auto"/>
    </w:pPr>
    <w:rPr>
      <w:rFonts w:ascii="Calibri" w:hAnsi="Calibri"/>
      <w:sz w:val="20"/>
      <w:szCs w:val="20"/>
      <w:lang w:eastAsia="ru-RU"/>
    </w:rPr>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2">
    <w:name w:val="List Table 5 Dark - Accent 222"/>
    <w:basedOn w:val="a1"/>
    <w:uiPriority w:val="99"/>
    <w:rsid w:val="00015C8F"/>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2">
    <w:name w:val="List Table 5 Dark - Accent 322"/>
    <w:basedOn w:val="a1"/>
    <w:uiPriority w:val="99"/>
    <w:rsid w:val="00015C8F"/>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2">
    <w:name w:val="List Table 5 Dark - Accent 422"/>
    <w:basedOn w:val="a1"/>
    <w:uiPriority w:val="99"/>
    <w:rsid w:val="00015C8F"/>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2">
    <w:name w:val="List Table 5 Dark - Accent 522"/>
    <w:basedOn w:val="a1"/>
    <w:uiPriority w:val="99"/>
    <w:rsid w:val="00015C8F"/>
    <w:pPr>
      <w:spacing w:after="0" w:line="240" w:lineRule="auto"/>
    </w:pPr>
    <w:rPr>
      <w:rFonts w:ascii="Calibri" w:hAnsi="Calibri"/>
      <w:sz w:val="20"/>
      <w:szCs w:val="20"/>
      <w:lang w:eastAsia="ru-RU"/>
    </w:rPr>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2">
    <w:name w:val="List Table 5 Dark - Accent 622"/>
    <w:basedOn w:val="a1"/>
    <w:uiPriority w:val="99"/>
    <w:rsid w:val="00015C8F"/>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320">
    <w:name w:val="Список-таблица 6 цветная32"/>
    <w:basedOn w:val="a1"/>
    <w:uiPriority w:val="99"/>
    <w:rsid w:val="00015C8F"/>
    <w:pPr>
      <w:spacing w:after="0" w:line="240" w:lineRule="auto"/>
    </w:pPr>
    <w:rPr>
      <w:rFonts w:ascii="Calibri" w:hAnsi="Calibri"/>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2">
    <w:name w:val="List Table 6 Colorful - Accent 122"/>
    <w:basedOn w:val="a1"/>
    <w:uiPriority w:val="99"/>
    <w:rsid w:val="00015C8F"/>
    <w:pPr>
      <w:spacing w:after="0" w:line="240" w:lineRule="auto"/>
    </w:pPr>
    <w:rPr>
      <w:rFonts w:ascii="Calibri" w:hAnsi="Calibri"/>
      <w:sz w:val="20"/>
      <w:szCs w:val="20"/>
      <w:lang w:eastAsia="ru-RU"/>
    </w:rPr>
    <w:tblPr>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2">
    <w:name w:val="List Table 6 Colorful - Accent 222"/>
    <w:basedOn w:val="a1"/>
    <w:uiPriority w:val="99"/>
    <w:rsid w:val="00015C8F"/>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2">
    <w:name w:val="List Table 6 Colorful - Accent 322"/>
    <w:basedOn w:val="a1"/>
    <w:uiPriority w:val="99"/>
    <w:rsid w:val="00015C8F"/>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2">
    <w:name w:val="List Table 6 Colorful - Accent 422"/>
    <w:basedOn w:val="a1"/>
    <w:uiPriority w:val="99"/>
    <w:rsid w:val="00015C8F"/>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2">
    <w:name w:val="List Table 6 Colorful - Accent 522"/>
    <w:basedOn w:val="a1"/>
    <w:uiPriority w:val="99"/>
    <w:rsid w:val="00015C8F"/>
    <w:pPr>
      <w:spacing w:after="0" w:line="240" w:lineRule="auto"/>
    </w:pPr>
    <w:rPr>
      <w:rFonts w:ascii="Calibri" w:hAnsi="Calibri"/>
      <w:sz w:val="20"/>
      <w:szCs w:val="20"/>
      <w:lang w:eastAsia="ru-RU"/>
    </w:rPr>
    <w:tblPr>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2">
    <w:name w:val="List Table 6 Colorful - Accent 622"/>
    <w:basedOn w:val="a1"/>
    <w:uiPriority w:val="99"/>
    <w:rsid w:val="00015C8F"/>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320">
    <w:name w:val="Список-таблица 7 цветная32"/>
    <w:basedOn w:val="a1"/>
    <w:uiPriority w:val="99"/>
    <w:rsid w:val="00015C8F"/>
    <w:pPr>
      <w:spacing w:after="0" w:line="240" w:lineRule="auto"/>
    </w:pPr>
    <w:rPr>
      <w:rFonts w:ascii="Calibri" w:hAnsi="Calibri"/>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2">
    <w:name w:val="List Table 7 Colorful - Accent 122"/>
    <w:basedOn w:val="a1"/>
    <w:uiPriority w:val="99"/>
    <w:rsid w:val="00015C8F"/>
    <w:pPr>
      <w:spacing w:after="0" w:line="240" w:lineRule="auto"/>
    </w:pPr>
    <w:rPr>
      <w:rFonts w:ascii="Calibri" w:hAnsi="Calibri"/>
      <w:sz w:val="20"/>
      <w:szCs w:val="20"/>
      <w:lang w:eastAsia="ru-RU"/>
    </w:rPr>
    <w:tblPr>
      <w:tblBorders>
        <w:right w:val="single" w:sz="4" w:space="0" w:color="4472C4"/>
      </w:tblBorders>
    </w:tblPr>
    <w:tblStylePr w:type="firstRow">
      <w:rPr>
        <w:rFonts w:ascii="Arial" w:hAnsi="Arial"/>
        <w:i/>
        <w:color w:val="254175"/>
        <w:sz w:val="22"/>
      </w:rPr>
      <w:tblPr/>
      <w:tcPr>
        <w:tcBorders>
          <w:top w:val="nil"/>
          <w:left w:val="nil"/>
          <w:bottom w:val="single" w:sz="4" w:space="0" w:color="4472C4"/>
          <w:right w:val="nil"/>
        </w:tcBorders>
        <w:shd w:val="clear" w:color="FFFFFF" w:fill="FFFFFF"/>
      </w:tcPr>
    </w:tblStylePr>
    <w:tblStylePr w:type="lastRow">
      <w:rPr>
        <w:rFonts w:ascii="Arial" w:hAnsi="Arial"/>
        <w:i/>
        <w:color w:val="254175"/>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4472C4"/>
        </w:tcBorders>
        <w:shd w:val="clear" w:color="FFFFFF" w:fill="auto"/>
      </w:tcPr>
    </w:tblStylePr>
    <w:tblStylePr w:type="lastCol">
      <w:rPr>
        <w:rFonts w:ascii="Arial" w:hAnsi="Arial"/>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2">
    <w:name w:val="List Table 7 Colorful - Accent 222"/>
    <w:basedOn w:val="a1"/>
    <w:uiPriority w:val="99"/>
    <w:rsid w:val="00015C8F"/>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2">
    <w:name w:val="List Table 7 Colorful - Accent 322"/>
    <w:basedOn w:val="a1"/>
    <w:uiPriority w:val="99"/>
    <w:rsid w:val="00015C8F"/>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2">
    <w:name w:val="List Table 7 Colorful - Accent 422"/>
    <w:basedOn w:val="a1"/>
    <w:uiPriority w:val="99"/>
    <w:rsid w:val="00015C8F"/>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2">
    <w:name w:val="List Table 7 Colorful - Accent 522"/>
    <w:basedOn w:val="a1"/>
    <w:uiPriority w:val="99"/>
    <w:rsid w:val="00015C8F"/>
    <w:pPr>
      <w:spacing w:after="0" w:line="240" w:lineRule="auto"/>
    </w:pPr>
    <w:rPr>
      <w:rFonts w:ascii="Calibri" w:hAnsi="Calibri"/>
      <w:sz w:val="20"/>
      <w:szCs w:val="20"/>
      <w:lang w:eastAsia="ru-RU"/>
    </w:rPr>
    <w:tblPr>
      <w:tblBorders>
        <w:right w:val="single" w:sz="4" w:space="0" w:color="9BC2E5"/>
      </w:tblBorders>
    </w:tblPr>
    <w:tblStylePr w:type="firstRow">
      <w:rPr>
        <w:rFonts w:ascii="Arial" w:hAnsi="Arial"/>
        <w:i/>
        <w:color w:val="9BC2E5"/>
        <w:sz w:val="22"/>
      </w:rPr>
      <w:tblPr/>
      <w:tcPr>
        <w:tcBorders>
          <w:top w:val="nil"/>
          <w:left w:val="nil"/>
          <w:bottom w:val="single" w:sz="4" w:space="0" w:color="9BC2E5"/>
          <w:right w:val="nil"/>
        </w:tcBorders>
        <w:shd w:val="clear" w:color="FFFFFF" w:fill="FFFFFF"/>
      </w:tcPr>
    </w:tblStylePr>
    <w:tblStylePr w:type="lastRow">
      <w:rPr>
        <w:rFonts w:ascii="Arial" w:hAnsi="Arial"/>
        <w:i/>
        <w:color w:val="9BC2E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i/>
        <w:color w:val="9BC2E5"/>
        <w:sz w:val="22"/>
      </w:rPr>
      <w:tblPr/>
      <w:tcPr>
        <w:tcBorders>
          <w:top w:val="nil"/>
          <w:left w:val="nil"/>
          <w:bottom w:val="nil"/>
          <w:right w:val="single" w:sz="4" w:space="0" w:color="9BC2E5"/>
        </w:tcBorders>
        <w:shd w:val="clear" w:color="FFFFFF" w:fill="auto"/>
      </w:tcPr>
    </w:tblStylePr>
    <w:tblStylePr w:type="lastCol">
      <w:rPr>
        <w:rFonts w:ascii="Arial" w:hAnsi="Arial"/>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2">
    <w:name w:val="List Table 7 Colorful - Accent 622"/>
    <w:basedOn w:val="a1"/>
    <w:uiPriority w:val="99"/>
    <w:rsid w:val="00015C8F"/>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20">
    <w:name w:val="Lined - Accent2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2">
    <w:name w:val="Lined - Accent 12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22">
    <w:name w:val="Lined - Accent 22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2">
    <w:name w:val="Lined - Accent 32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2">
    <w:name w:val="Lined - Accent 42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2">
    <w:name w:val="Lined - Accent 52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22">
    <w:name w:val="Lined - Accent 622"/>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20">
    <w:name w:val="Bordered &amp; Lined - Accent22"/>
    <w:basedOn w:val="a1"/>
    <w:uiPriority w:val="99"/>
    <w:rsid w:val="00015C8F"/>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2">
    <w:name w:val="Bordered &amp; Lined - Accent 122"/>
    <w:basedOn w:val="a1"/>
    <w:uiPriority w:val="99"/>
    <w:rsid w:val="00015C8F"/>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22">
    <w:name w:val="Bordered &amp; Lined - Accent 222"/>
    <w:basedOn w:val="a1"/>
    <w:uiPriority w:val="99"/>
    <w:rsid w:val="00015C8F"/>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2">
    <w:name w:val="Bordered &amp; Lined - Accent 322"/>
    <w:basedOn w:val="a1"/>
    <w:uiPriority w:val="99"/>
    <w:rsid w:val="00015C8F"/>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2">
    <w:name w:val="Bordered &amp; Lined - Accent 422"/>
    <w:basedOn w:val="a1"/>
    <w:uiPriority w:val="99"/>
    <w:rsid w:val="00015C8F"/>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2">
    <w:name w:val="Bordered &amp; Lined - Accent 522"/>
    <w:basedOn w:val="a1"/>
    <w:uiPriority w:val="99"/>
    <w:rsid w:val="00015C8F"/>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22">
    <w:name w:val="Bordered &amp; Lined - Accent 622"/>
    <w:basedOn w:val="a1"/>
    <w:uiPriority w:val="99"/>
    <w:rsid w:val="00015C8F"/>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2">
    <w:name w:val="Bordered22"/>
    <w:basedOn w:val="a1"/>
    <w:uiPriority w:val="99"/>
    <w:rsid w:val="00015C8F"/>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2">
    <w:name w:val="Bordered - Accent 222"/>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2">
    <w:name w:val="Bordered - Accent 322"/>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2">
    <w:name w:val="Bordered - Accent 422"/>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2">
    <w:name w:val="Bordered - Accent 522"/>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2">
    <w:name w:val="Bordered - Accent 622"/>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320">
    <w:name w:val="Сетка таблицы132"/>
    <w:basedOn w:val="a1"/>
    <w:uiPriority w:val="59"/>
    <w:qFormat/>
    <w:rsid w:val="00015C8F"/>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Сетка таблицы42"/>
    <w:basedOn w:val="a1"/>
    <w:uiPriority w:val="59"/>
    <w:qFormat/>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Сетка таблицы212"/>
    <w:basedOn w:val="a1"/>
    <w:qFormat/>
    <w:rsid w:val="00015C8F"/>
    <w:pPr>
      <w:spacing w:after="0" w:line="240" w:lineRule="auto"/>
    </w:pPr>
    <w:rPr>
      <w:rFonts w:ascii="Calibri" w:eastAsia="SimSu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
    <w:basedOn w:val="a1"/>
    <w:uiPriority w:val="59"/>
    <w:qFormat/>
    <w:rsid w:val="00015C8F"/>
    <w:pPr>
      <w:spacing w:after="0" w:line="240" w:lineRule="auto"/>
      <w:ind w:left="470" w:hanging="357"/>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2">
    <w:name w:val="StGen02"/>
    <w:basedOn w:val="a1"/>
    <w:rsid w:val="00015C8F"/>
    <w:pPr>
      <w:spacing w:after="0" w:line="240" w:lineRule="auto"/>
      <w:ind w:left="470" w:hanging="357"/>
    </w:pPr>
    <w:rPr>
      <w:rFonts w:eastAsia="Times New Roman" w:cs="Times New Roman"/>
      <w:szCs w:val="24"/>
      <w:lang w:eastAsia="ru-RU"/>
    </w:rPr>
    <w:tblPr>
      <w:tblCellMar>
        <w:left w:w="115" w:type="dxa"/>
        <w:right w:w="115" w:type="dxa"/>
      </w:tblCellMar>
    </w:tblPr>
  </w:style>
  <w:style w:type="table" w:customStyle="1" w:styleId="StGen12">
    <w:name w:val="StGen12"/>
    <w:basedOn w:val="a1"/>
    <w:rsid w:val="00015C8F"/>
    <w:pPr>
      <w:spacing w:after="0" w:line="240" w:lineRule="auto"/>
      <w:ind w:left="470" w:hanging="357"/>
    </w:pPr>
    <w:rPr>
      <w:rFonts w:ascii="Calibri" w:eastAsia="Calibri" w:hAnsi="Calibri" w:cs="Calibri"/>
      <w:sz w:val="20"/>
      <w:szCs w:val="20"/>
      <w:lang w:eastAsia="ru-RU"/>
    </w:rPr>
    <w:tblPr/>
  </w:style>
  <w:style w:type="table" w:customStyle="1" w:styleId="StGen22">
    <w:name w:val="StGen22"/>
    <w:basedOn w:val="a1"/>
    <w:rsid w:val="00015C8F"/>
    <w:pPr>
      <w:spacing w:after="0" w:line="240" w:lineRule="auto"/>
      <w:ind w:left="470" w:hanging="357"/>
    </w:pPr>
    <w:rPr>
      <w:rFonts w:eastAsia="Times New Roman" w:cs="Times New Roman"/>
      <w:szCs w:val="24"/>
      <w:lang w:eastAsia="ru-RU"/>
    </w:rPr>
    <w:tblPr>
      <w:tblCellMar>
        <w:left w:w="115" w:type="dxa"/>
        <w:right w:w="115" w:type="dxa"/>
      </w:tblCellMar>
    </w:tblPr>
  </w:style>
  <w:style w:type="table" w:customStyle="1" w:styleId="142">
    <w:name w:val="Таблица простая 142"/>
    <w:basedOn w:val="a1"/>
    <w:uiPriority w:val="41"/>
    <w:rsid w:val="00015C8F"/>
    <w:pPr>
      <w:spacing w:after="0" w:line="240" w:lineRule="auto"/>
    </w:pPr>
    <w:rPr>
      <w:rFonts w:ascii="Calibri" w:hAnsi="Calibr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2">
    <w:name w:val="Таблица простая 242"/>
    <w:basedOn w:val="a1"/>
    <w:uiPriority w:val="42"/>
    <w:rsid w:val="00015C8F"/>
    <w:pPr>
      <w:spacing w:after="0" w:line="240" w:lineRule="auto"/>
    </w:pPr>
    <w:rPr>
      <w:rFonts w:ascii="Calibri" w:hAnsi="Calibri"/>
      <w:sz w:val="22"/>
      <w:lang w:val="en-US"/>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2">
    <w:name w:val="Таблица простая 342"/>
    <w:basedOn w:val="a1"/>
    <w:uiPriority w:val="43"/>
    <w:rsid w:val="00015C8F"/>
    <w:pPr>
      <w:spacing w:after="0" w:line="240" w:lineRule="auto"/>
    </w:pPr>
    <w:rPr>
      <w:rFonts w:ascii="Calibri" w:hAnsi="Calibri"/>
      <w:sz w:val="22"/>
      <w:lang w:val="en-US"/>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42">
    <w:name w:val="Таблица простая 442"/>
    <w:basedOn w:val="a1"/>
    <w:uiPriority w:val="44"/>
    <w:rsid w:val="00015C8F"/>
    <w:pPr>
      <w:spacing w:after="0" w:line="240" w:lineRule="auto"/>
    </w:pPr>
    <w:rPr>
      <w:rFonts w:ascii="Calibri" w:hAnsi="Calibri"/>
      <w:sz w:val="22"/>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42">
    <w:name w:val="Таблица простая 542"/>
    <w:basedOn w:val="a1"/>
    <w:uiPriority w:val="45"/>
    <w:rsid w:val="00015C8F"/>
    <w:pPr>
      <w:spacing w:after="0" w:line="240" w:lineRule="auto"/>
    </w:pPr>
    <w:rPr>
      <w:rFonts w:ascii="Calibri" w:hAnsi="Calibri"/>
      <w:sz w:val="22"/>
      <w:lang w:val="en-US"/>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2">
    <w:name w:val="Таблица-сетка 1 светлая42"/>
    <w:basedOn w:val="a1"/>
    <w:uiPriority w:val="46"/>
    <w:rsid w:val="00015C8F"/>
    <w:pPr>
      <w:spacing w:after="0" w:line="240" w:lineRule="auto"/>
    </w:pPr>
    <w:rPr>
      <w:rFonts w:ascii="Calibri" w:hAnsi="Calibri"/>
      <w:sz w:val="22"/>
      <w:lang w:val="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42">
    <w:name w:val="Таблица-сетка 242"/>
    <w:basedOn w:val="a1"/>
    <w:uiPriority w:val="47"/>
    <w:rsid w:val="00015C8F"/>
    <w:pPr>
      <w:spacing w:after="0" w:line="240" w:lineRule="auto"/>
    </w:pPr>
    <w:rPr>
      <w:rFonts w:ascii="Calibri" w:hAnsi="Calibri"/>
      <w:sz w:val="22"/>
      <w:lang w:val="en-US"/>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2">
    <w:name w:val="Таблица-сетка 342"/>
    <w:basedOn w:val="a1"/>
    <w:uiPriority w:val="48"/>
    <w:rsid w:val="00015C8F"/>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42">
    <w:name w:val="Таблица-сетка 442"/>
    <w:basedOn w:val="a1"/>
    <w:uiPriority w:val="49"/>
    <w:rsid w:val="00015C8F"/>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2">
    <w:name w:val="Таблица-сетка 5 темная42"/>
    <w:basedOn w:val="a1"/>
    <w:uiPriority w:val="50"/>
    <w:rsid w:val="00015C8F"/>
    <w:pPr>
      <w:spacing w:after="0" w:line="240" w:lineRule="auto"/>
    </w:pPr>
    <w:rPr>
      <w:rFonts w:ascii="Calibri" w:hAnsi="Calibri"/>
      <w:sz w:val="22"/>
      <w:lang w:val="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42">
    <w:name w:val="Таблица-сетка 6 цветная42"/>
    <w:basedOn w:val="a1"/>
    <w:uiPriority w:val="51"/>
    <w:rsid w:val="00015C8F"/>
    <w:pPr>
      <w:spacing w:after="0" w:line="240" w:lineRule="auto"/>
    </w:pPr>
    <w:rPr>
      <w:rFonts w:ascii="Calibri" w:hAnsi="Calibri"/>
      <w:color w:val="000000"/>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2">
    <w:name w:val="Таблица-сетка 7 цветная42"/>
    <w:basedOn w:val="a1"/>
    <w:uiPriority w:val="52"/>
    <w:rsid w:val="00015C8F"/>
    <w:pPr>
      <w:spacing w:after="0" w:line="240" w:lineRule="auto"/>
    </w:pPr>
    <w:rPr>
      <w:rFonts w:ascii="Calibri" w:hAnsi="Calibri"/>
      <w:color w:val="000000"/>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420">
    <w:name w:val="Список-таблица 1 светлая42"/>
    <w:basedOn w:val="a1"/>
    <w:uiPriority w:val="46"/>
    <w:rsid w:val="00015C8F"/>
    <w:pPr>
      <w:spacing w:after="0" w:line="240" w:lineRule="auto"/>
    </w:pPr>
    <w:rPr>
      <w:rFonts w:ascii="Calibri" w:hAnsi="Calibri"/>
      <w:sz w:val="22"/>
      <w:lang w:val="en-US"/>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420">
    <w:name w:val="Список-таблица 242"/>
    <w:basedOn w:val="a1"/>
    <w:uiPriority w:val="47"/>
    <w:rsid w:val="00015C8F"/>
    <w:pPr>
      <w:spacing w:after="0" w:line="240" w:lineRule="auto"/>
    </w:pPr>
    <w:rPr>
      <w:rFonts w:ascii="Calibri" w:hAnsi="Calibri"/>
      <w:sz w:val="22"/>
      <w:lang w:val="en-US"/>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20">
    <w:name w:val="Список-таблица 342"/>
    <w:basedOn w:val="a1"/>
    <w:uiPriority w:val="48"/>
    <w:rsid w:val="00015C8F"/>
    <w:pPr>
      <w:spacing w:after="0" w:line="240" w:lineRule="auto"/>
    </w:pPr>
    <w:rPr>
      <w:rFonts w:ascii="Calibri" w:hAnsi="Calibri"/>
      <w:sz w:val="22"/>
      <w:lang w:val="en-US"/>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420">
    <w:name w:val="Список-таблица 442"/>
    <w:basedOn w:val="a1"/>
    <w:uiPriority w:val="49"/>
    <w:rsid w:val="00015C8F"/>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20">
    <w:name w:val="Список-таблица 5 темная42"/>
    <w:basedOn w:val="a1"/>
    <w:uiPriority w:val="50"/>
    <w:rsid w:val="00015C8F"/>
    <w:pPr>
      <w:spacing w:after="0" w:line="240" w:lineRule="auto"/>
    </w:pPr>
    <w:rPr>
      <w:rFonts w:ascii="Calibri" w:hAnsi="Calibri"/>
      <w:color w:val="FFFFFF"/>
      <w:sz w:val="22"/>
      <w:lang w:val="en-US"/>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20">
    <w:name w:val="Список-таблица 6 цветная42"/>
    <w:basedOn w:val="a1"/>
    <w:uiPriority w:val="51"/>
    <w:rsid w:val="00015C8F"/>
    <w:pPr>
      <w:spacing w:after="0" w:line="240" w:lineRule="auto"/>
    </w:pPr>
    <w:rPr>
      <w:rFonts w:ascii="Calibri" w:hAnsi="Calibri"/>
      <w:color w:val="000000"/>
      <w:sz w:val="22"/>
      <w:lang w:val="en-US"/>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20">
    <w:name w:val="Список-таблица 7 цветная42"/>
    <w:basedOn w:val="a1"/>
    <w:uiPriority w:val="52"/>
    <w:rsid w:val="00015C8F"/>
    <w:pPr>
      <w:spacing w:after="0" w:line="240" w:lineRule="auto"/>
    </w:pPr>
    <w:rPr>
      <w:rFonts w:ascii="Calibri" w:hAnsi="Calibri"/>
      <w:color w:val="000000"/>
      <w:sz w:val="22"/>
      <w:lang w:val="en-US"/>
    </w:rPr>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59">
    <w:name w:val="Заголовок оглавления5"/>
    <w:basedOn w:val="1"/>
    <w:next w:val="a"/>
    <w:uiPriority w:val="39"/>
    <w:unhideWhenUsed/>
    <w:qFormat/>
    <w:rsid w:val="00015C8F"/>
    <w:pPr>
      <w:keepNext/>
      <w:keepLines/>
      <w:spacing w:before="240" w:beforeAutospacing="0" w:after="0" w:afterAutospacing="0" w:line="259" w:lineRule="auto"/>
      <w:outlineLvl w:val="9"/>
    </w:pPr>
    <w:rPr>
      <w:rFonts w:ascii="Calibri Light" w:eastAsia="DengXian Light" w:hAnsi="Calibri Light"/>
      <w:b w:val="0"/>
      <w:bCs w:val="0"/>
      <w:color w:val="2E74B5"/>
      <w:kern w:val="0"/>
      <w:sz w:val="32"/>
      <w:szCs w:val="32"/>
    </w:rPr>
  </w:style>
  <w:style w:type="numbering" w:customStyle="1" w:styleId="123">
    <w:name w:val="Нет списка12"/>
    <w:next w:val="a2"/>
    <w:uiPriority w:val="99"/>
    <w:semiHidden/>
    <w:unhideWhenUsed/>
    <w:rsid w:val="00015C8F"/>
  </w:style>
  <w:style w:type="table" w:customStyle="1" w:styleId="610">
    <w:name w:val="Сетка таблицы61"/>
    <w:basedOn w:val="a1"/>
    <w:next w:val="afb"/>
    <w:uiPriority w:val="39"/>
    <w:qFormat/>
    <w:rsid w:val="00015C8F"/>
    <w:pPr>
      <w:spacing w:after="0" w:line="240" w:lineRule="auto"/>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uiPriority w:val="59"/>
    <w:qFormat/>
    <w:rsid w:val="00015C8F"/>
    <w:pPr>
      <w:spacing w:after="0" w:line="240" w:lineRule="auto"/>
    </w:pPr>
    <w:rPr>
      <w:rFonts w:ascii="Calibri" w:eastAsia="SimSu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uiPriority w:val="59"/>
    <w:qFormat/>
    <w:rsid w:val="00015C8F"/>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
    <w:basedOn w:val="a1"/>
    <w:uiPriority w:val="59"/>
    <w:qFormat/>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1">
    <w:name w:val="Table Grid Light31"/>
    <w:basedOn w:val="a1"/>
    <w:uiPriority w:val="59"/>
    <w:qFormat/>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1">
    <w:name w:val="Таблица простая 1111"/>
    <w:basedOn w:val="a1"/>
    <w:uiPriority w:val="59"/>
    <w:qFormat/>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0">
    <w:name w:val="Таблица простая 2111"/>
    <w:basedOn w:val="a1"/>
    <w:uiPriority w:val="59"/>
    <w:qFormat/>
    <w:rsid w:val="00015C8F"/>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1"/>
    <w:uiPriority w:val="99"/>
    <w:qFormat/>
    <w:rsid w:val="00015C8F"/>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
    <w:name w:val="Таблица простая 4111"/>
    <w:basedOn w:val="a1"/>
    <w:uiPriority w:val="99"/>
    <w:qFormat/>
    <w:rsid w:val="00015C8F"/>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
    <w:name w:val="Таблица простая 5111"/>
    <w:basedOn w:val="a1"/>
    <w:uiPriority w:val="99"/>
    <w:qFormat/>
    <w:rsid w:val="00015C8F"/>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
    <w:name w:val="Таблица-сетка 1 светлая111"/>
    <w:basedOn w:val="a1"/>
    <w:uiPriority w:val="99"/>
    <w:qFormat/>
    <w:rsid w:val="00015C8F"/>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1">
    <w:name w:val="Grid Table 1 Light - Accent 131"/>
    <w:basedOn w:val="a1"/>
    <w:uiPriority w:val="99"/>
    <w:qFormat/>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31">
    <w:name w:val="Grid Table 1 Light - Accent 231"/>
    <w:basedOn w:val="a1"/>
    <w:uiPriority w:val="99"/>
    <w:qFormat/>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31">
    <w:name w:val="Grid Table 1 Light - Accent 331"/>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31">
    <w:name w:val="Grid Table 1 Light - Accent 431"/>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31">
    <w:name w:val="Grid Table 1 Light - Accent 531"/>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31">
    <w:name w:val="Grid Table 1 Light - Accent 631"/>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1">
    <w:name w:val="Таблица-сетка 2111"/>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1">
    <w:name w:val="Grid Table 2 - Accent 131"/>
    <w:basedOn w:val="a1"/>
    <w:uiPriority w:val="99"/>
    <w:rsid w:val="00015C8F"/>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31">
    <w:name w:val="Grid Table 2 - Accent 231"/>
    <w:basedOn w:val="a1"/>
    <w:uiPriority w:val="99"/>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31">
    <w:name w:val="Grid Table 2 - Accent 331"/>
    <w:basedOn w:val="a1"/>
    <w:uiPriority w:val="99"/>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31">
    <w:name w:val="Grid Table 2 - Accent 431"/>
    <w:basedOn w:val="a1"/>
    <w:uiPriority w:val="99"/>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31">
    <w:name w:val="Grid Table 2 - Accent 531"/>
    <w:basedOn w:val="a1"/>
    <w:uiPriority w:val="99"/>
    <w:rsid w:val="00015C8F"/>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31">
    <w:name w:val="Grid Table 2 - Accent 631"/>
    <w:basedOn w:val="a1"/>
    <w:uiPriority w:val="99"/>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1">
    <w:name w:val="Таблица-сетка 3111"/>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1">
    <w:name w:val="Grid Table 3 - Accent 131"/>
    <w:basedOn w:val="a1"/>
    <w:uiPriority w:val="99"/>
    <w:rsid w:val="00015C8F"/>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31">
    <w:name w:val="Grid Table 3 - Accent 231"/>
    <w:basedOn w:val="a1"/>
    <w:uiPriority w:val="99"/>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31">
    <w:name w:val="Grid Table 3 - Accent 331"/>
    <w:basedOn w:val="a1"/>
    <w:uiPriority w:val="99"/>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31">
    <w:name w:val="Grid Table 3 - Accent 431"/>
    <w:basedOn w:val="a1"/>
    <w:uiPriority w:val="99"/>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31">
    <w:name w:val="Grid Table 3 - Accent 531"/>
    <w:basedOn w:val="a1"/>
    <w:uiPriority w:val="99"/>
    <w:rsid w:val="00015C8F"/>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31">
    <w:name w:val="Grid Table 3 - Accent 631"/>
    <w:basedOn w:val="a1"/>
    <w:uiPriority w:val="99"/>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1">
    <w:name w:val="Таблица-сетка 4111"/>
    <w:basedOn w:val="a1"/>
    <w:uiPriority w:val="59"/>
    <w:rsid w:val="00015C8F"/>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1">
    <w:name w:val="Grid Table 4 - Accent 131"/>
    <w:basedOn w:val="a1"/>
    <w:uiPriority w:val="59"/>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31">
    <w:name w:val="Grid Table 4 - Accent 231"/>
    <w:basedOn w:val="a1"/>
    <w:uiPriority w:val="59"/>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31">
    <w:name w:val="Grid Table 4 - Accent 331"/>
    <w:basedOn w:val="a1"/>
    <w:uiPriority w:val="5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31">
    <w:name w:val="Grid Table 4 - Accent 431"/>
    <w:basedOn w:val="a1"/>
    <w:uiPriority w:val="5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31">
    <w:name w:val="Grid Table 4 - Accent 531"/>
    <w:basedOn w:val="a1"/>
    <w:uiPriority w:val="5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31">
    <w:name w:val="Grid Table 4 - Accent 631"/>
    <w:basedOn w:val="a1"/>
    <w:uiPriority w:val="5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1">
    <w:name w:val="Таблица-сетка 5 темная11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1">
    <w:name w:val="Grid Table 5 Dark- Accent 13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31">
    <w:name w:val="Grid Table 5 Dark - Accent 23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31">
    <w:name w:val="Grid Table 5 Dark - Accent 33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31">
    <w:name w:val="Grid Table 5 Dark- Accent 43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31">
    <w:name w:val="Grid Table 5 Dark - Accent 53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31">
    <w:name w:val="Grid Table 5 Dark - Accent 63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1">
    <w:name w:val="Таблица-сетка 6 цветная111"/>
    <w:basedOn w:val="a1"/>
    <w:uiPriority w:val="99"/>
    <w:rsid w:val="00015C8F"/>
    <w:pPr>
      <w:spacing w:after="0" w:line="240" w:lineRule="auto"/>
    </w:pPr>
    <w:rPr>
      <w:rFonts w:ascii="Calibri" w:hAnsi="Calibri"/>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1">
    <w:name w:val="Grid Table 6 Colorful - Accent 131"/>
    <w:basedOn w:val="a1"/>
    <w:uiPriority w:val="99"/>
    <w:rsid w:val="00015C8F"/>
    <w:pPr>
      <w:spacing w:after="0" w:line="240" w:lineRule="auto"/>
    </w:pPr>
    <w:rPr>
      <w:rFonts w:ascii="Calibri" w:hAnsi="Calibri"/>
      <w:sz w:val="20"/>
      <w:szCs w:val="20"/>
      <w:lang w:eastAsia="ru-RU"/>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31">
    <w:name w:val="Grid Table 6 Colorful - Accent 231"/>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31">
    <w:name w:val="Grid Table 6 Colorful - Accent 331"/>
    <w:basedOn w:val="a1"/>
    <w:uiPriority w:val="99"/>
    <w:rsid w:val="00015C8F"/>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31">
    <w:name w:val="Grid Table 6 Colorful - Accent 431"/>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31">
    <w:name w:val="Grid Table 6 Colorful - Accent 531"/>
    <w:basedOn w:val="a1"/>
    <w:uiPriority w:val="99"/>
    <w:rsid w:val="00015C8F"/>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31">
    <w:name w:val="Grid Table 6 Colorful - Accent 631"/>
    <w:basedOn w:val="a1"/>
    <w:uiPriority w:val="99"/>
    <w:rsid w:val="00015C8F"/>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11">
    <w:name w:val="Таблица-сетка 7 цветная111"/>
    <w:basedOn w:val="a1"/>
    <w:uiPriority w:val="99"/>
    <w:rsid w:val="00015C8F"/>
    <w:pPr>
      <w:spacing w:after="0" w:line="240" w:lineRule="auto"/>
    </w:pPr>
    <w:rPr>
      <w:rFonts w:ascii="Calibri" w:hAnsi="Calibri"/>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1">
    <w:name w:val="Grid Table 7 Colorful - Accent 131"/>
    <w:basedOn w:val="a1"/>
    <w:uiPriority w:val="99"/>
    <w:rsid w:val="00015C8F"/>
    <w:pPr>
      <w:spacing w:after="0" w:line="240" w:lineRule="auto"/>
    </w:pPr>
    <w:rPr>
      <w:rFonts w:ascii="Calibri" w:hAnsi="Calibri"/>
      <w:sz w:val="20"/>
      <w:szCs w:val="20"/>
      <w:lang w:eastAsia="ru-RU"/>
    </w:rPr>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il"/>
          <w:left w:val="nil"/>
          <w:bottom w:val="single" w:sz="4" w:space="0" w:color="A0B7E1"/>
          <w:right w:val="nil"/>
        </w:tcBorders>
        <w:shd w:val="clear" w:color="FFFFFF" w:fill="FFFFFF"/>
      </w:tcPr>
    </w:tblStylePr>
    <w:tblStylePr w:type="lastRow">
      <w:rPr>
        <w:rFonts w:ascii="Arial" w:hAnsi="Arial"/>
        <w:b/>
        <w:color w:val="A0B7E1"/>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i/>
        <w:color w:val="A0B7E1"/>
        <w:sz w:val="22"/>
      </w:rPr>
      <w:tblPr/>
      <w:tcPr>
        <w:tcBorders>
          <w:top w:val="nil"/>
          <w:left w:val="nil"/>
          <w:bottom w:val="nil"/>
          <w:right w:val="single" w:sz="4" w:space="0" w:color="A0B7E1"/>
        </w:tcBorders>
        <w:shd w:val="clear" w:color="FFFFFF" w:fill="auto"/>
      </w:tcPr>
    </w:tblStylePr>
    <w:tblStylePr w:type="lastCol">
      <w:rPr>
        <w:rFonts w:ascii="Arial" w:hAnsi="Arial"/>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31">
    <w:name w:val="Grid Table 7 Colorful - Accent 231"/>
    <w:basedOn w:val="a1"/>
    <w:uiPriority w:val="99"/>
    <w:rsid w:val="00015C8F"/>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31">
    <w:name w:val="Grid Table 7 Colorful - Accent 331"/>
    <w:basedOn w:val="a1"/>
    <w:uiPriority w:val="99"/>
    <w:rsid w:val="00015C8F"/>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31">
    <w:name w:val="Grid Table 7 Colorful - Accent 431"/>
    <w:basedOn w:val="a1"/>
    <w:uiPriority w:val="99"/>
    <w:rsid w:val="00015C8F"/>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31">
    <w:name w:val="Grid Table 7 Colorful - Accent 531"/>
    <w:basedOn w:val="a1"/>
    <w:uiPriority w:val="99"/>
    <w:rsid w:val="00015C8F"/>
    <w:pPr>
      <w:spacing w:after="0" w:line="240" w:lineRule="auto"/>
    </w:pPr>
    <w:rPr>
      <w:rFonts w:ascii="Calibri" w:hAnsi="Calibri"/>
      <w:sz w:val="20"/>
      <w:szCs w:val="20"/>
      <w:lang w:eastAsia="ru-RU"/>
    </w:rPr>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il"/>
          <w:left w:val="nil"/>
          <w:bottom w:val="single" w:sz="4" w:space="0" w:color="A2C6E7"/>
          <w:right w:val="nil"/>
        </w:tcBorders>
        <w:shd w:val="clear" w:color="FFFFFF" w:fill="FFFFFF"/>
      </w:tcPr>
    </w:tblStylePr>
    <w:tblStylePr w:type="lastRow">
      <w:rPr>
        <w:rFonts w:ascii="Arial" w:hAnsi="Arial"/>
        <w:b/>
        <w:color w:val="245A8D"/>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A2C6E7"/>
        </w:tcBorders>
        <w:shd w:val="clear" w:color="FFFFFF" w:fill="auto"/>
      </w:tcPr>
    </w:tblStylePr>
    <w:tblStylePr w:type="lastCol">
      <w:rPr>
        <w:rFonts w:ascii="Arial" w:hAnsi="Arial"/>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31">
    <w:name w:val="Grid Table 7 Colorful - Accent 631"/>
    <w:basedOn w:val="a1"/>
    <w:uiPriority w:val="99"/>
    <w:rsid w:val="00015C8F"/>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10">
    <w:name w:val="Список-таблица 1 светлая1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1">
    <w:name w:val="List Table 1 Light - Accent 13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31">
    <w:name w:val="List Table 1 Light - Accent 23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31">
    <w:name w:val="List Table 1 Light - Accent 33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31">
    <w:name w:val="List Table 1 Light - Accent 43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31">
    <w:name w:val="List Table 1 Light - Accent 53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31">
    <w:name w:val="List Table 1 Light - Accent 63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10">
    <w:name w:val="Список-таблица 2111"/>
    <w:basedOn w:val="a1"/>
    <w:uiPriority w:val="99"/>
    <w:rsid w:val="00015C8F"/>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1">
    <w:name w:val="List Table 2 - Accent 131"/>
    <w:basedOn w:val="a1"/>
    <w:uiPriority w:val="99"/>
    <w:rsid w:val="00015C8F"/>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31">
    <w:name w:val="List Table 2 - Accent 231"/>
    <w:basedOn w:val="a1"/>
    <w:uiPriority w:val="99"/>
    <w:rsid w:val="00015C8F"/>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31">
    <w:name w:val="List Table 2 - Accent 331"/>
    <w:basedOn w:val="a1"/>
    <w:uiPriority w:val="99"/>
    <w:rsid w:val="00015C8F"/>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31">
    <w:name w:val="List Table 2 - Accent 431"/>
    <w:basedOn w:val="a1"/>
    <w:uiPriority w:val="99"/>
    <w:rsid w:val="00015C8F"/>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31">
    <w:name w:val="List Table 2 - Accent 531"/>
    <w:basedOn w:val="a1"/>
    <w:uiPriority w:val="99"/>
    <w:rsid w:val="00015C8F"/>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31">
    <w:name w:val="List Table 2 - Accent 631"/>
    <w:basedOn w:val="a1"/>
    <w:uiPriority w:val="99"/>
    <w:rsid w:val="00015C8F"/>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10">
    <w:name w:val="Список-таблица 3111"/>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1">
    <w:name w:val="List Table 3 - Accent 131"/>
    <w:basedOn w:val="a1"/>
    <w:uiPriority w:val="99"/>
    <w:rsid w:val="00015C8F"/>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31">
    <w:name w:val="List Table 3 - Accent 231"/>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31">
    <w:name w:val="List Table 3 - Accent 331"/>
    <w:basedOn w:val="a1"/>
    <w:uiPriority w:val="99"/>
    <w:rsid w:val="00015C8F"/>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31">
    <w:name w:val="List Table 3 - Accent 431"/>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31">
    <w:name w:val="List Table 3 - Accent 531"/>
    <w:basedOn w:val="a1"/>
    <w:uiPriority w:val="99"/>
    <w:rsid w:val="00015C8F"/>
    <w:pPr>
      <w:spacing w:after="0" w:line="240" w:lineRule="auto"/>
    </w:pPr>
    <w:rPr>
      <w:rFonts w:ascii="Calibri" w:hAnsi="Calibri"/>
      <w:sz w:val="20"/>
      <w:szCs w:val="20"/>
      <w:lang w:eastAsia="ru-RU"/>
    </w:rPr>
    <w:tblPr>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31">
    <w:name w:val="List Table 3 - Accent 631"/>
    <w:basedOn w:val="a1"/>
    <w:uiPriority w:val="99"/>
    <w:rsid w:val="00015C8F"/>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10">
    <w:name w:val="Список-таблица 4111"/>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1">
    <w:name w:val="List Table 4 - Accent 131"/>
    <w:basedOn w:val="a1"/>
    <w:uiPriority w:val="99"/>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31">
    <w:name w:val="List Table 4 - Accent 231"/>
    <w:basedOn w:val="a1"/>
    <w:uiPriority w:val="99"/>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31">
    <w:name w:val="List Table 4 - Accent 331"/>
    <w:basedOn w:val="a1"/>
    <w:uiPriority w:val="9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31">
    <w:name w:val="List Table 4 - Accent 431"/>
    <w:basedOn w:val="a1"/>
    <w:uiPriority w:val="9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31">
    <w:name w:val="List Table 4 - Accent 531"/>
    <w:basedOn w:val="a1"/>
    <w:uiPriority w:val="9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31">
    <w:name w:val="List Table 4 - Accent 631"/>
    <w:basedOn w:val="a1"/>
    <w:uiPriority w:val="9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10">
    <w:name w:val="Список-таблица 5 темная111"/>
    <w:basedOn w:val="a1"/>
    <w:uiPriority w:val="99"/>
    <w:rsid w:val="00015C8F"/>
    <w:pPr>
      <w:spacing w:after="0" w:line="240" w:lineRule="auto"/>
    </w:pPr>
    <w:rPr>
      <w:rFonts w:ascii="Calibri" w:hAnsi="Calibri"/>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1">
    <w:name w:val="List Table 5 Dark - Accent 131"/>
    <w:basedOn w:val="a1"/>
    <w:uiPriority w:val="99"/>
    <w:rsid w:val="00015C8F"/>
    <w:pPr>
      <w:spacing w:after="0" w:line="240" w:lineRule="auto"/>
    </w:pPr>
    <w:rPr>
      <w:rFonts w:ascii="Calibri" w:hAnsi="Calibri"/>
      <w:sz w:val="20"/>
      <w:szCs w:val="20"/>
      <w:lang w:eastAsia="ru-RU"/>
    </w:rPr>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31">
    <w:name w:val="List Table 5 Dark - Accent 231"/>
    <w:basedOn w:val="a1"/>
    <w:uiPriority w:val="99"/>
    <w:rsid w:val="00015C8F"/>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31">
    <w:name w:val="List Table 5 Dark - Accent 331"/>
    <w:basedOn w:val="a1"/>
    <w:uiPriority w:val="99"/>
    <w:rsid w:val="00015C8F"/>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31">
    <w:name w:val="List Table 5 Dark - Accent 431"/>
    <w:basedOn w:val="a1"/>
    <w:uiPriority w:val="99"/>
    <w:rsid w:val="00015C8F"/>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31">
    <w:name w:val="List Table 5 Dark - Accent 531"/>
    <w:basedOn w:val="a1"/>
    <w:uiPriority w:val="99"/>
    <w:rsid w:val="00015C8F"/>
    <w:pPr>
      <w:spacing w:after="0" w:line="240" w:lineRule="auto"/>
    </w:pPr>
    <w:rPr>
      <w:rFonts w:ascii="Calibri" w:hAnsi="Calibri"/>
      <w:sz w:val="20"/>
      <w:szCs w:val="20"/>
      <w:lang w:eastAsia="ru-RU"/>
    </w:rPr>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31">
    <w:name w:val="List Table 5 Dark - Accent 631"/>
    <w:basedOn w:val="a1"/>
    <w:uiPriority w:val="99"/>
    <w:rsid w:val="00015C8F"/>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10">
    <w:name w:val="Список-таблица 6 цветная111"/>
    <w:basedOn w:val="a1"/>
    <w:uiPriority w:val="99"/>
    <w:rsid w:val="00015C8F"/>
    <w:pPr>
      <w:spacing w:after="0" w:line="240" w:lineRule="auto"/>
    </w:pPr>
    <w:rPr>
      <w:rFonts w:ascii="Calibri" w:hAnsi="Calibri"/>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1">
    <w:name w:val="List Table 6 Colorful - Accent 131"/>
    <w:basedOn w:val="a1"/>
    <w:uiPriority w:val="99"/>
    <w:rsid w:val="00015C8F"/>
    <w:pPr>
      <w:spacing w:after="0" w:line="240" w:lineRule="auto"/>
    </w:pPr>
    <w:rPr>
      <w:rFonts w:ascii="Calibri" w:hAnsi="Calibri"/>
      <w:sz w:val="20"/>
      <w:szCs w:val="20"/>
      <w:lang w:eastAsia="ru-RU"/>
    </w:rPr>
    <w:tblPr>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31">
    <w:name w:val="List Table 6 Colorful - Accent 231"/>
    <w:basedOn w:val="a1"/>
    <w:uiPriority w:val="99"/>
    <w:rsid w:val="00015C8F"/>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31">
    <w:name w:val="List Table 6 Colorful - Accent 331"/>
    <w:basedOn w:val="a1"/>
    <w:uiPriority w:val="99"/>
    <w:rsid w:val="00015C8F"/>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31">
    <w:name w:val="List Table 6 Colorful - Accent 431"/>
    <w:basedOn w:val="a1"/>
    <w:uiPriority w:val="99"/>
    <w:rsid w:val="00015C8F"/>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31">
    <w:name w:val="List Table 6 Colorful - Accent 531"/>
    <w:basedOn w:val="a1"/>
    <w:uiPriority w:val="99"/>
    <w:rsid w:val="00015C8F"/>
    <w:pPr>
      <w:spacing w:after="0" w:line="240" w:lineRule="auto"/>
    </w:pPr>
    <w:rPr>
      <w:rFonts w:ascii="Calibri" w:hAnsi="Calibri"/>
      <w:sz w:val="20"/>
      <w:szCs w:val="20"/>
      <w:lang w:eastAsia="ru-RU"/>
    </w:rPr>
    <w:tblPr>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31">
    <w:name w:val="List Table 6 Colorful - Accent 631"/>
    <w:basedOn w:val="a1"/>
    <w:uiPriority w:val="99"/>
    <w:rsid w:val="00015C8F"/>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10">
    <w:name w:val="Список-таблица 7 цветная111"/>
    <w:basedOn w:val="a1"/>
    <w:uiPriority w:val="99"/>
    <w:rsid w:val="00015C8F"/>
    <w:pPr>
      <w:spacing w:after="0" w:line="240" w:lineRule="auto"/>
    </w:pPr>
    <w:rPr>
      <w:rFonts w:ascii="Calibri" w:hAnsi="Calibri"/>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1">
    <w:name w:val="List Table 7 Colorful - Accent 131"/>
    <w:basedOn w:val="a1"/>
    <w:uiPriority w:val="99"/>
    <w:rsid w:val="00015C8F"/>
    <w:pPr>
      <w:spacing w:after="0" w:line="240" w:lineRule="auto"/>
    </w:pPr>
    <w:rPr>
      <w:rFonts w:ascii="Calibri" w:hAnsi="Calibri"/>
      <w:sz w:val="20"/>
      <w:szCs w:val="20"/>
      <w:lang w:eastAsia="ru-RU"/>
    </w:rPr>
    <w:tblPr>
      <w:tblBorders>
        <w:right w:val="single" w:sz="4" w:space="0" w:color="4472C4"/>
      </w:tblBorders>
    </w:tblPr>
    <w:tblStylePr w:type="firstRow">
      <w:rPr>
        <w:rFonts w:ascii="Arial" w:hAnsi="Arial"/>
        <w:i/>
        <w:color w:val="254175"/>
        <w:sz w:val="22"/>
      </w:rPr>
      <w:tblPr/>
      <w:tcPr>
        <w:tcBorders>
          <w:top w:val="nil"/>
          <w:left w:val="nil"/>
          <w:bottom w:val="single" w:sz="4" w:space="0" w:color="4472C4"/>
          <w:right w:val="nil"/>
        </w:tcBorders>
        <w:shd w:val="clear" w:color="FFFFFF" w:fill="FFFFFF"/>
      </w:tcPr>
    </w:tblStylePr>
    <w:tblStylePr w:type="lastRow">
      <w:rPr>
        <w:rFonts w:ascii="Arial" w:hAnsi="Arial"/>
        <w:i/>
        <w:color w:val="254175"/>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4472C4"/>
        </w:tcBorders>
        <w:shd w:val="clear" w:color="FFFFFF" w:fill="auto"/>
      </w:tcPr>
    </w:tblStylePr>
    <w:tblStylePr w:type="lastCol">
      <w:rPr>
        <w:rFonts w:ascii="Arial" w:hAnsi="Arial"/>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31">
    <w:name w:val="List Table 7 Colorful - Accent 231"/>
    <w:basedOn w:val="a1"/>
    <w:uiPriority w:val="99"/>
    <w:rsid w:val="00015C8F"/>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31">
    <w:name w:val="List Table 7 Colorful - Accent 331"/>
    <w:basedOn w:val="a1"/>
    <w:uiPriority w:val="99"/>
    <w:rsid w:val="00015C8F"/>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31">
    <w:name w:val="List Table 7 Colorful - Accent 431"/>
    <w:basedOn w:val="a1"/>
    <w:uiPriority w:val="99"/>
    <w:rsid w:val="00015C8F"/>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31">
    <w:name w:val="List Table 7 Colorful - Accent 531"/>
    <w:basedOn w:val="a1"/>
    <w:uiPriority w:val="99"/>
    <w:rsid w:val="00015C8F"/>
    <w:pPr>
      <w:spacing w:after="0" w:line="240" w:lineRule="auto"/>
    </w:pPr>
    <w:rPr>
      <w:rFonts w:ascii="Calibri" w:hAnsi="Calibri"/>
      <w:sz w:val="20"/>
      <w:szCs w:val="20"/>
      <w:lang w:eastAsia="ru-RU"/>
    </w:rPr>
    <w:tblPr>
      <w:tblBorders>
        <w:right w:val="single" w:sz="4" w:space="0" w:color="9BC2E5"/>
      </w:tblBorders>
    </w:tblPr>
    <w:tblStylePr w:type="firstRow">
      <w:rPr>
        <w:rFonts w:ascii="Arial" w:hAnsi="Arial"/>
        <w:i/>
        <w:color w:val="9BC2E5"/>
        <w:sz w:val="22"/>
      </w:rPr>
      <w:tblPr/>
      <w:tcPr>
        <w:tcBorders>
          <w:top w:val="nil"/>
          <w:left w:val="nil"/>
          <w:bottom w:val="single" w:sz="4" w:space="0" w:color="9BC2E5"/>
          <w:right w:val="nil"/>
        </w:tcBorders>
        <w:shd w:val="clear" w:color="FFFFFF" w:fill="FFFFFF"/>
      </w:tcPr>
    </w:tblStylePr>
    <w:tblStylePr w:type="lastRow">
      <w:rPr>
        <w:rFonts w:ascii="Arial" w:hAnsi="Arial"/>
        <w:i/>
        <w:color w:val="9BC2E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i/>
        <w:color w:val="9BC2E5"/>
        <w:sz w:val="22"/>
      </w:rPr>
      <w:tblPr/>
      <w:tcPr>
        <w:tcBorders>
          <w:top w:val="nil"/>
          <w:left w:val="nil"/>
          <w:bottom w:val="nil"/>
          <w:right w:val="single" w:sz="4" w:space="0" w:color="9BC2E5"/>
        </w:tcBorders>
        <w:shd w:val="clear" w:color="FFFFFF" w:fill="auto"/>
      </w:tcPr>
    </w:tblStylePr>
    <w:tblStylePr w:type="lastCol">
      <w:rPr>
        <w:rFonts w:ascii="Arial" w:hAnsi="Arial"/>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31">
    <w:name w:val="List Table 7 Colorful - Accent 631"/>
    <w:basedOn w:val="a1"/>
    <w:uiPriority w:val="99"/>
    <w:rsid w:val="00015C8F"/>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310">
    <w:name w:val="Lined - Accent3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1">
    <w:name w:val="Lined - Accent 13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31">
    <w:name w:val="Lined - Accent 23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31">
    <w:name w:val="Lined - Accent 33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31">
    <w:name w:val="Lined - Accent 43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31">
    <w:name w:val="Lined - Accent 53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31">
    <w:name w:val="Lined - Accent 63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310">
    <w:name w:val="Bordered &amp; Lined - Accent31"/>
    <w:basedOn w:val="a1"/>
    <w:uiPriority w:val="99"/>
    <w:rsid w:val="00015C8F"/>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1">
    <w:name w:val="Bordered &amp; Lined - Accent 131"/>
    <w:basedOn w:val="a1"/>
    <w:uiPriority w:val="99"/>
    <w:rsid w:val="00015C8F"/>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31">
    <w:name w:val="Bordered &amp; Lined - Accent 231"/>
    <w:basedOn w:val="a1"/>
    <w:uiPriority w:val="99"/>
    <w:rsid w:val="00015C8F"/>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31">
    <w:name w:val="Bordered &amp; Lined - Accent 331"/>
    <w:basedOn w:val="a1"/>
    <w:uiPriority w:val="99"/>
    <w:rsid w:val="00015C8F"/>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31">
    <w:name w:val="Bordered &amp; Lined - Accent 431"/>
    <w:basedOn w:val="a1"/>
    <w:uiPriority w:val="99"/>
    <w:rsid w:val="00015C8F"/>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31">
    <w:name w:val="Bordered &amp; Lined - Accent 531"/>
    <w:basedOn w:val="a1"/>
    <w:uiPriority w:val="99"/>
    <w:rsid w:val="00015C8F"/>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31">
    <w:name w:val="Bordered &amp; Lined - Accent 631"/>
    <w:basedOn w:val="a1"/>
    <w:uiPriority w:val="99"/>
    <w:rsid w:val="00015C8F"/>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31">
    <w:name w:val="Bordered31"/>
    <w:basedOn w:val="a1"/>
    <w:uiPriority w:val="99"/>
    <w:rsid w:val="00015C8F"/>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1">
    <w:name w:val="Bordered - Accent 131"/>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31">
    <w:name w:val="Bordered - Accent 231"/>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31">
    <w:name w:val="Bordered - Accent 331"/>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31">
    <w:name w:val="Bordered - Accent 431"/>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31">
    <w:name w:val="Bordered - Accent 531"/>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31">
    <w:name w:val="Bordered - Accent 631"/>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2110">
    <w:name w:val="Сетка таблицы1211"/>
    <w:basedOn w:val="a1"/>
    <w:uiPriority w:val="59"/>
    <w:qFormat/>
    <w:rsid w:val="00015C8F"/>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Таблица простая 1211"/>
    <w:basedOn w:val="a1"/>
    <w:uiPriority w:val="59"/>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10">
    <w:name w:val="Таблица простая 2211"/>
    <w:basedOn w:val="a1"/>
    <w:uiPriority w:val="59"/>
    <w:rsid w:val="00015C8F"/>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1">
    <w:name w:val="Таблица простая 3211"/>
    <w:basedOn w:val="a1"/>
    <w:uiPriority w:val="99"/>
    <w:rsid w:val="00015C8F"/>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tblStylePr w:type="neCell">
      <w:tblPr/>
      <w:tcPr>
        <w:tcBorders>
          <w:left w:val="nil"/>
        </w:tcBorders>
      </w:tcPr>
    </w:tblStylePr>
    <w:tblStylePr w:type="nwCell">
      <w:tblPr/>
      <w:tcPr>
        <w:tcBorders>
          <w:right w:val="nil"/>
        </w:tcBorders>
      </w:tcPr>
    </w:tblStylePr>
  </w:style>
  <w:style w:type="table" w:customStyle="1" w:styleId="4211">
    <w:name w:val="Таблица простая 4211"/>
    <w:basedOn w:val="a1"/>
    <w:uiPriority w:val="99"/>
    <w:rsid w:val="00015C8F"/>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11">
    <w:name w:val="Таблица простая 5211"/>
    <w:basedOn w:val="a1"/>
    <w:uiPriority w:val="99"/>
    <w:rsid w:val="00015C8F"/>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1">
    <w:name w:val="Таблица-сетка 1 светлая211"/>
    <w:basedOn w:val="a1"/>
    <w:uiPriority w:val="99"/>
    <w:rsid w:val="00015C8F"/>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11">
    <w:name w:val="Таблица-сетка 2211"/>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211">
    <w:name w:val="Таблица-сетка 3211"/>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11">
    <w:name w:val="Таблица-сетка 4211"/>
    <w:basedOn w:val="a1"/>
    <w:uiPriority w:val="59"/>
    <w:rsid w:val="00015C8F"/>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211">
    <w:name w:val="Таблица-сетка 5 темная21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211">
    <w:name w:val="Таблица-сетка 6 цветная211"/>
    <w:basedOn w:val="a1"/>
    <w:uiPriority w:val="99"/>
    <w:rsid w:val="00015C8F"/>
    <w:pPr>
      <w:spacing w:after="0" w:line="240" w:lineRule="auto"/>
    </w:pPr>
    <w:rPr>
      <w:rFonts w:ascii="Calibri" w:hAnsi="Calibri"/>
      <w:color w:val="000000"/>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211">
    <w:name w:val="Таблица-сетка 7 цветная211"/>
    <w:basedOn w:val="a1"/>
    <w:uiPriority w:val="99"/>
    <w:rsid w:val="00015C8F"/>
    <w:pPr>
      <w:spacing w:after="0" w:line="240" w:lineRule="auto"/>
    </w:pPr>
    <w:rPr>
      <w:rFonts w:ascii="Calibri" w:hAnsi="Calibri"/>
      <w:color w:val="000000"/>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10">
    <w:name w:val="Список-таблица 1 светлая2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2110">
    <w:name w:val="Список-таблица 2211"/>
    <w:basedOn w:val="a1"/>
    <w:uiPriority w:val="99"/>
    <w:rsid w:val="00015C8F"/>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2110">
    <w:name w:val="Список-таблица 3211"/>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110">
    <w:name w:val="Список-таблица 4211"/>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2110">
    <w:name w:val="Список-таблица 5 темная211"/>
    <w:basedOn w:val="a1"/>
    <w:uiPriority w:val="99"/>
    <w:rsid w:val="00015C8F"/>
    <w:pPr>
      <w:spacing w:after="0" w:line="240" w:lineRule="auto"/>
    </w:pPr>
    <w:rPr>
      <w:rFonts w:ascii="Calibri" w:hAnsi="Calibri"/>
      <w:color w:val="FFFFFF"/>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rPr>
        <w:b/>
        <w:bCs/>
      </w:rPr>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10">
    <w:name w:val="Список-таблица 6 цветная211"/>
    <w:basedOn w:val="a1"/>
    <w:uiPriority w:val="99"/>
    <w:rsid w:val="00015C8F"/>
    <w:pPr>
      <w:spacing w:after="0" w:line="240" w:lineRule="auto"/>
    </w:pPr>
    <w:rPr>
      <w:rFonts w:ascii="Calibri" w:hAnsi="Calibri"/>
      <w:color w:val="000000"/>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2110">
    <w:name w:val="Список-таблица 7 цветная211"/>
    <w:basedOn w:val="a1"/>
    <w:uiPriority w:val="99"/>
    <w:rsid w:val="00015C8F"/>
    <w:pPr>
      <w:spacing w:after="0" w:line="240" w:lineRule="auto"/>
    </w:pPr>
    <w:rPr>
      <w:rFonts w:ascii="Calibri" w:hAnsi="Calibri"/>
      <w:color w:val="000000"/>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1">
    <w:name w:val="Table Grid Light111"/>
    <w:basedOn w:val="a1"/>
    <w:uiPriority w:val="59"/>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11">
    <w:name w:val="Grid Table 1 Light - Accent 2111"/>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11">
    <w:name w:val="Grid Table 1 Light - Accent 6111"/>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1"/>
    <w:uiPriority w:val="99"/>
    <w:rsid w:val="00015C8F"/>
    <w:pPr>
      <w:spacing w:after="0" w:line="240" w:lineRule="auto"/>
    </w:pPr>
    <w:rPr>
      <w:rFonts w:ascii="Calibri" w:hAnsi="Calibri"/>
      <w:sz w:val="20"/>
      <w:szCs w:val="20"/>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11">
    <w:name w:val="Grid Table 2 - Accent 2111"/>
    <w:basedOn w:val="a1"/>
    <w:uiPriority w:val="99"/>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11">
    <w:name w:val="Grid Table 2 - Accent 3111"/>
    <w:basedOn w:val="a1"/>
    <w:uiPriority w:val="99"/>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11">
    <w:name w:val="Grid Table 2 - Accent 4111"/>
    <w:basedOn w:val="a1"/>
    <w:uiPriority w:val="99"/>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11">
    <w:name w:val="Grid Table 2 - Accent 5111"/>
    <w:basedOn w:val="a1"/>
    <w:uiPriority w:val="99"/>
    <w:rsid w:val="00015C8F"/>
    <w:pPr>
      <w:spacing w:after="0" w:line="240" w:lineRule="auto"/>
    </w:pPr>
    <w:rPr>
      <w:rFonts w:ascii="Calibri" w:hAnsi="Calibri"/>
      <w:sz w:val="20"/>
      <w:szCs w:val="20"/>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11">
    <w:name w:val="Grid Table 2 - Accent 6111"/>
    <w:basedOn w:val="a1"/>
    <w:uiPriority w:val="99"/>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Accent1111">
    <w:name w:val="Grid Table 3 - Accent 1111"/>
    <w:basedOn w:val="a1"/>
    <w:uiPriority w:val="99"/>
    <w:rsid w:val="00015C8F"/>
    <w:pPr>
      <w:spacing w:after="0" w:line="240" w:lineRule="auto"/>
    </w:pPr>
    <w:rPr>
      <w:rFonts w:ascii="Calibri" w:hAnsi="Calibri"/>
      <w:sz w:val="20"/>
      <w:szCs w:val="20"/>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11">
    <w:name w:val="Grid Table 3 - Accent 2111"/>
    <w:basedOn w:val="a1"/>
    <w:uiPriority w:val="99"/>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11">
    <w:name w:val="Grid Table 3 - Accent 3111"/>
    <w:basedOn w:val="a1"/>
    <w:uiPriority w:val="99"/>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11">
    <w:name w:val="Grid Table 3 - Accent 4111"/>
    <w:basedOn w:val="a1"/>
    <w:uiPriority w:val="99"/>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11">
    <w:name w:val="Grid Table 3 - Accent 5111"/>
    <w:basedOn w:val="a1"/>
    <w:uiPriority w:val="99"/>
    <w:rsid w:val="00015C8F"/>
    <w:pPr>
      <w:spacing w:after="0" w:line="240" w:lineRule="auto"/>
    </w:pPr>
    <w:rPr>
      <w:rFonts w:ascii="Calibri" w:hAnsi="Calibri"/>
      <w:sz w:val="20"/>
      <w:szCs w:val="20"/>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11">
    <w:name w:val="Grid Table 3 - Accent 6111"/>
    <w:basedOn w:val="a1"/>
    <w:uiPriority w:val="99"/>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Accent1111">
    <w:name w:val="Grid Table 4 - Accent 1111"/>
    <w:basedOn w:val="a1"/>
    <w:uiPriority w:val="5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11">
    <w:name w:val="Grid Table 4 - Accent 2111"/>
    <w:basedOn w:val="a1"/>
    <w:uiPriority w:val="59"/>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11">
    <w:name w:val="Grid Table 4 - Accent 3111"/>
    <w:basedOn w:val="a1"/>
    <w:uiPriority w:val="5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11">
    <w:name w:val="Grid Table 4 - Accent 4111"/>
    <w:basedOn w:val="a1"/>
    <w:uiPriority w:val="5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11">
    <w:name w:val="Grid Table 4 - Accent 5111"/>
    <w:basedOn w:val="a1"/>
    <w:uiPriority w:val="59"/>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11">
    <w:name w:val="Grid Table 4 - Accent 6111"/>
    <w:basedOn w:val="a1"/>
    <w:uiPriority w:val="5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Accent1111">
    <w:name w:val="Grid Table 5 Dark- Accent 111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11">
    <w:name w:val="Grid Table 5 Dark - Accent 211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11">
    <w:name w:val="Grid Table 5 Dark - Accent 311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11">
    <w:name w:val="Grid Table 5 Dark- Accent 411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11">
    <w:name w:val="Grid Table 5 Dark - Accent 511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11">
    <w:name w:val="Grid Table 5 Dark - Accent 6111"/>
    <w:basedOn w:val="a1"/>
    <w:uiPriority w:val="99"/>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Accent1111">
    <w:name w:val="Grid Table 6 Colorful - Accent 1111"/>
    <w:basedOn w:val="a1"/>
    <w:uiPriority w:val="99"/>
    <w:rsid w:val="00015C8F"/>
    <w:pPr>
      <w:spacing w:after="0" w:line="240" w:lineRule="auto"/>
    </w:pPr>
    <w:rPr>
      <w:rFonts w:ascii="Calibri" w:hAnsi="Calibri"/>
      <w:sz w:val="20"/>
      <w:szCs w:val="20"/>
      <w:lang w:eastAsia="ru-RU"/>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11">
    <w:name w:val="Grid Table 6 Colorful - Accent 2111"/>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1">
    <w:name w:val="Grid Table 6 Colorful - Accent 3111"/>
    <w:basedOn w:val="a1"/>
    <w:uiPriority w:val="99"/>
    <w:rsid w:val="00015C8F"/>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1">
    <w:name w:val="Grid Table 6 Colorful - Accent 4111"/>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1">
    <w:name w:val="Grid Table 6 Colorful - Accent 5111"/>
    <w:basedOn w:val="a1"/>
    <w:uiPriority w:val="99"/>
    <w:rsid w:val="00015C8F"/>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11">
    <w:name w:val="Grid Table 6 Colorful - Accent 6111"/>
    <w:basedOn w:val="a1"/>
    <w:uiPriority w:val="99"/>
    <w:rsid w:val="00015C8F"/>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Accent1111">
    <w:name w:val="Grid Table 7 Colorful - Accent 1111"/>
    <w:basedOn w:val="a1"/>
    <w:uiPriority w:val="99"/>
    <w:rsid w:val="00015C8F"/>
    <w:pPr>
      <w:spacing w:after="0" w:line="240" w:lineRule="auto"/>
    </w:pPr>
    <w:rPr>
      <w:rFonts w:ascii="Calibri" w:hAnsi="Calibri"/>
      <w:sz w:val="20"/>
      <w:szCs w:val="20"/>
      <w:lang w:eastAsia="ru-RU"/>
    </w:rPr>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11">
    <w:name w:val="Grid Table 7 Colorful - Accent 2111"/>
    <w:basedOn w:val="a1"/>
    <w:uiPriority w:val="99"/>
    <w:rsid w:val="00015C8F"/>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1">
    <w:name w:val="Grid Table 7 Colorful - Accent 3111"/>
    <w:basedOn w:val="a1"/>
    <w:uiPriority w:val="99"/>
    <w:rsid w:val="00015C8F"/>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1">
    <w:name w:val="Grid Table 7 Colorful - Accent 4111"/>
    <w:basedOn w:val="a1"/>
    <w:uiPriority w:val="99"/>
    <w:rsid w:val="00015C8F"/>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1">
    <w:name w:val="Grid Table 7 Colorful - Accent 5111"/>
    <w:basedOn w:val="a1"/>
    <w:uiPriority w:val="99"/>
    <w:rsid w:val="00015C8F"/>
    <w:pPr>
      <w:spacing w:after="0" w:line="240" w:lineRule="auto"/>
    </w:pPr>
    <w:rPr>
      <w:rFonts w:ascii="Calibri" w:hAnsi="Calibri"/>
      <w:sz w:val="20"/>
      <w:szCs w:val="20"/>
      <w:lang w:eastAsia="ru-RU"/>
    </w:rPr>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11">
    <w:name w:val="Grid Table 7 Colorful - Accent 6111"/>
    <w:basedOn w:val="a1"/>
    <w:uiPriority w:val="99"/>
    <w:rsid w:val="00015C8F"/>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Accent1111">
    <w:name w:val="List Table 1 Light - Accent 11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11">
    <w:name w:val="List Table 1 Light - Accent 21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11">
    <w:name w:val="List Table 1 Light - Accent 31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11">
    <w:name w:val="List Table 1 Light - Accent 41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11">
    <w:name w:val="List Table 1 Light - Accent 51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11">
    <w:name w:val="List Table 1 Light - Accent 61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Accent1111">
    <w:name w:val="List Table 2 - Accent 1111"/>
    <w:basedOn w:val="a1"/>
    <w:uiPriority w:val="99"/>
    <w:rsid w:val="00015C8F"/>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11">
    <w:name w:val="List Table 2 - Accent 2111"/>
    <w:basedOn w:val="a1"/>
    <w:uiPriority w:val="99"/>
    <w:rsid w:val="00015C8F"/>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11">
    <w:name w:val="List Table 2 - Accent 3111"/>
    <w:basedOn w:val="a1"/>
    <w:uiPriority w:val="99"/>
    <w:rsid w:val="00015C8F"/>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11">
    <w:name w:val="List Table 2 - Accent 4111"/>
    <w:basedOn w:val="a1"/>
    <w:uiPriority w:val="99"/>
    <w:rsid w:val="00015C8F"/>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11">
    <w:name w:val="List Table 2 - Accent 5111"/>
    <w:basedOn w:val="a1"/>
    <w:uiPriority w:val="99"/>
    <w:rsid w:val="00015C8F"/>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11">
    <w:name w:val="List Table 2 - Accent 6111"/>
    <w:basedOn w:val="a1"/>
    <w:uiPriority w:val="99"/>
    <w:rsid w:val="00015C8F"/>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Accent1111">
    <w:name w:val="List Table 3 - Accent 1111"/>
    <w:basedOn w:val="a1"/>
    <w:uiPriority w:val="99"/>
    <w:rsid w:val="00015C8F"/>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11">
    <w:name w:val="List Table 3 - Accent 2111"/>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11">
    <w:name w:val="List Table 3 - Accent 3111"/>
    <w:basedOn w:val="a1"/>
    <w:uiPriority w:val="99"/>
    <w:qFormat/>
    <w:rsid w:val="00015C8F"/>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11">
    <w:name w:val="List Table 3 - Accent 4111"/>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11">
    <w:name w:val="List Table 3 - Accent 5111"/>
    <w:basedOn w:val="a1"/>
    <w:uiPriority w:val="99"/>
    <w:rsid w:val="00015C8F"/>
    <w:pPr>
      <w:spacing w:after="0" w:line="240" w:lineRule="auto"/>
    </w:pPr>
    <w:rPr>
      <w:rFonts w:ascii="Calibri" w:hAnsi="Calibri"/>
      <w:sz w:val="20"/>
      <w:szCs w:val="20"/>
      <w:lang w:eastAsia="ru-RU"/>
    </w:rPr>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11">
    <w:name w:val="List Table 3 - Accent 6111"/>
    <w:basedOn w:val="a1"/>
    <w:uiPriority w:val="99"/>
    <w:rsid w:val="00015C8F"/>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Accent1111">
    <w:name w:val="List Table 4 - Accent 1111"/>
    <w:basedOn w:val="a1"/>
    <w:uiPriority w:val="9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11">
    <w:name w:val="List Table 4 - Accent 2111"/>
    <w:basedOn w:val="a1"/>
    <w:uiPriority w:val="99"/>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11">
    <w:name w:val="List Table 4 - Accent 3111"/>
    <w:basedOn w:val="a1"/>
    <w:uiPriority w:val="9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11">
    <w:name w:val="List Table 4 - Accent 4111"/>
    <w:basedOn w:val="a1"/>
    <w:uiPriority w:val="9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11">
    <w:name w:val="List Table 4 - Accent 5111"/>
    <w:basedOn w:val="a1"/>
    <w:uiPriority w:val="99"/>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11">
    <w:name w:val="List Table 4 - Accent 6111"/>
    <w:basedOn w:val="a1"/>
    <w:uiPriority w:val="9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Accent1111">
    <w:name w:val="List Table 5 Dark - Accent 1111"/>
    <w:basedOn w:val="a1"/>
    <w:uiPriority w:val="99"/>
    <w:rsid w:val="00015C8F"/>
    <w:pPr>
      <w:spacing w:after="0" w:line="240" w:lineRule="auto"/>
    </w:pPr>
    <w:rPr>
      <w:rFonts w:ascii="Calibri" w:hAnsi="Calibri"/>
      <w:sz w:val="20"/>
      <w:szCs w:val="20"/>
      <w:lang w:eastAsia="ru-RU"/>
    </w:rPr>
    <w:tblPr>
      <w:tblBorders>
        <w:top w:val="single" w:sz="32" w:space="0" w:color="5B9BD5"/>
        <w:left w:val="single" w:sz="32" w:space="0" w:color="5B9BD5"/>
        <w:bottom w:val="single" w:sz="32" w:space="0" w:color="5B9BD5"/>
        <w:right w:val="single" w:sz="32" w:space="0" w:color="5B9BD5"/>
      </w:tblBorders>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11">
    <w:name w:val="List Table 5 Dark - Accent 2111"/>
    <w:basedOn w:val="a1"/>
    <w:uiPriority w:val="99"/>
    <w:rsid w:val="00015C8F"/>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1">
    <w:name w:val="List Table 5 Dark - Accent 3111"/>
    <w:basedOn w:val="a1"/>
    <w:uiPriority w:val="99"/>
    <w:rsid w:val="00015C8F"/>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1">
    <w:name w:val="List Table 5 Dark - Accent 4111"/>
    <w:basedOn w:val="a1"/>
    <w:uiPriority w:val="99"/>
    <w:rsid w:val="00015C8F"/>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1">
    <w:name w:val="List Table 5 Dark - Accent 5111"/>
    <w:basedOn w:val="a1"/>
    <w:uiPriority w:val="99"/>
    <w:rsid w:val="00015C8F"/>
    <w:pPr>
      <w:spacing w:after="0" w:line="240" w:lineRule="auto"/>
    </w:pPr>
    <w:rPr>
      <w:rFonts w:ascii="Calibri" w:hAnsi="Calibri"/>
      <w:sz w:val="20"/>
      <w:szCs w:val="20"/>
      <w:lang w:eastAsia="ru-RU"/>
    </w:rPr>
    <w:tblPr>
      <w:tblBorders>
        <w:top w:val="single" w:sz="32" w:space="0" w:color="8DA9DB"/>
        <w:left w:val="single" w:sz="32" w:space="0" w:color="8DA9DB"/>
        <w:bottom w:val="single" w:sz="32" w:space="0" w:color="8DA9DB"/>
        <w:right w:val="single" w:sz="32" w:space="0" w:color="8DA9DB"/>
      </w:tblBorders>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11">
    <w:name w:val="List Table 5 Dark - Accent 6111"/>
    <w:basedOn w:val="a1"/>
    <w:uiPriority w:val="99"/>
    <w:rsid w:val="00015C8F"/>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Accent1111">
    <w:name w:val="List Table 6 Colorful - Accent 1111"/>
    <w:basedOn w:val="a1"/>
    <w:uiPriority w:val="99"/>
    <w:rsid w:val="00015C8F"/>
    <w:pPr>
      <w:spacing w:after="0" w:line="240" w:lineRule="auto"/>
    </w:pPr>
    <w:rPr>
      <w:rFonts w:ascii="Calibri" w:hAnsi="Calibri"/>
      <w:sz w:val="20"/>
      <w:szCs w:val="20"/>
      <w:lang w:eastAsia="ru-RU"/>
    </w:rPr>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11">
    <w:name w:val="List Table 6 Colorful - Accent 2111"/>
    <w:basedOn w:val="a1"/>
    <w:uiPriority w:val="99"/>
    <w:rsid w:val="00015C8F"/>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1">
    <w:name w:val="List Table 6 Colorful - Accent 3111"/>
    <w:basedOn w:val="a1"/>
    <w:uiPriority w:val="99"/>
    <w:rsid w:val="00015C8F"/>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1">
    <w:name w:val="List Table 6 Colorful - Accent 4111"/>
    <w:basedOn w:val="a1"/>
    <w:uiPriority w:val="99"/>
    <w:rsid w:val="00015C8F"/>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1">
    <w:name w:val="List Table 6 Colorful - Accent 5111"/>
    <w:basedOn w:val="a1"/>
    <w:uiPriority w:val="99"/>
    <w:rsid w:val="00015C8F"/>
    <w:pPr>
      <w:spacing w:after="0" w:line="240" w:lineRule="auto"/>
    </w:pPr>
    <w:rPr>
      <w:rFonts w:ascii="Calibri" w:hAnsi="Calibri"/>
      <w:sz w:val="20"/>
      <w:szCs w:val="20"/>
      <w:lang w:eastAsia="ru-RU"/>
    </w:rPr>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11">
    <w:name w:val="List Table 6 Colorful - Accent 6111"/>
    <w:basedOn w:val="a1"/>
    <w:uiPriority w:val="99"/>
    <w:rsid w:val="00015C8F"/>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Accent1111">
    <w:name w:val="List Table 7 Colorful - Accent 1111"/>
    <w:basedOn w:val="a1"/>
    <w:uiPriority w:val="99"/>
    <w:rsid w:val="00015C8F"/>
    <w:pPr>
      <w:spacing w:after="0" w:line="240" w:lineRule="auto"/>
    </w:pPr>
    <w:rPr>
      <w:rFonts w:ascii="Calibri" w:hAnsi="Calibri"/>
      <w:sz w:val="20"/>
      <w:szCs w:val="20"/>
      <w:lang w:eastAsia="ru-RU"/>
    </w:rPr>
    <w:tblPr>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11">
    <w:name w:val="List Table 7 Colorful - Accent 2111"/>
    <w:basedOn w:val="a1"/>
    <w:uiPriority w:val="99"/>
    <w:rsid w:val="00015C8F"/>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1">
    <w:name w:val="List Table 7 Colorful - Accent 3111"/>
    <w:basedOn w:val="a1"/>
    <w:uiPriority w:val="99"/>
    <w:rsid w:val="00015C8F"/>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1">
    <w:name w:val="List Table 7 Colorful - Accent 4111"/>
    <w:basedOn w:val="a1"/>
    <w:uiPriority w:val="99"/>
    <w:rsid w:val="00015C8F"/>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1">
    <w:name w:val="List Table 7 Colorful - Accent 5111"/>
    <w:basedOn w:val="a1"/>
    <w:uiPriority w:val="99"/>
    <w:rsid w:val="00015C8F"/>
    <w:pPr>
      <w:spacing w:after="0" w:line="240" w:lineRule="auto"/>
    </w:pPr>
    <w:rPr>
      <w:rFonts w:ascii="Calibri" w:hAnsi="Calibri"/>
      <w:sz w:val="20"/>
      <w:szCs w:val="20"/>
      <w:lang w:eastAsia="ru-RU"/>
    </w:rPr>
    <w:tblPr>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11">
    <w:name w:val="List Table 7 Colorful - Accent 6111"/>
    <w:basedOn w:val="a1"/>
    <w:uiPriority w:val="99"/>
    <w:rsid w:val="00015C8F"/>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110">
    <w:name w:val="Lined - Accent1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1">
    <w:name w:val="Lined - Accent 11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11">
    <w:name w:val="Lined - Accent 21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11">
    <w:name w:val="Lined - Accent 31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11">
    <w:name w:val="Lined - Accent 41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11">
    <w:name w:val="Lined - Accent 51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11">
    <w:name w:val="Lined - Accent 61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110">
    <w:name w:val="Bordered &amp; Lined - Accent111"/>
    <w:basedOn w:val="a1"/>
    <w:uiPriority w:val="99"/>
    <w:rsid w:val="00015C8F"/>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1">
    <w:name w:val="Bordered &amp; Lined - Accent 1111"/>
    <w:basedOn w:val="a1"/>
    <w:uiPriority w:val="99"/>
    <w:rsid w:val="00015C8F"/>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11">
    <w:name w:val="Bordered &amp; Lined - Accent 2111"/>
    <w:basedOn w:val="a1"/>
    <w:uiPriority w:val="99"/>
    <w:rsid w:val="00015C8F"/>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11">
    <w:name w:val="Bordered &amp; Lined - Accent 3111"/>
    <w:basedOn w:val="a1"/>
    <w:uiPriority w:val="99"/>
    <w:rsid w:val="00015C8F"/>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11">
    <w:name w:val="Bordered &amp; Lined - Accent 4111"/>
    <w:basedOn w:val="a1"/>
    <w:uiPriority w:val="99"/>
    <w:rsid w:val="00015C8F"/>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11">
    <w:name w:val="Bordered &amp; Lined - Accent 5111"/>
    <w:basedOn w:val="a1"/>
    <w:uiPriority w:val="99"/>
    <w:rsid w:val="00015C8F"/>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11">
    <w:name w:val="Bordered &amp; Lined - Accent 6111"/>
    <w:basedOn w:val="a1"/>
    <w:uiPriority w:val="99"/>
    <w:rsid w:val="00015C8F"/>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11">
    <w:name w:val="Bordered111"/>
    <w:basedOn w:val="a1"/>
    <w:uiPriority w:val="99"/>
    <w:rsid w:val="00015C8F"/>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11">
    <w:name w:val="Bordered - Accent 2111"/>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11">
    <w:name w:val="Bordered - Accent 6111"/>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3112">
    <w:name w:val="Сетка таблицы311"/>
    <w:basedOn w:val="a1"/>
    <w:uiPriority w:val="3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1">
    <w:name w:val="Table Grid Light211"/>
    <w:basedOn w:val="a1"/>
    <w:uiPriority w:val="59"/>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3110">
    <w:name w:val="Таблица простая 1311"/>
    <w:basedOn w:val="a1"/>
    <w:uiPriority w:val="59"/>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11">
    <w:name w:val="Таблица простая 2311"/>
    <w:basedOn w:val="a1"/>
    <w:uiPriority w:val="59"/>
    <w:rsid w:val="00015C8F"/>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11">
    <w:name w:val="Таблица простая 3311"/>
    <w:basedOn w:val="a1"/>
    <w:uiPriority w:val="99"/>
    <w:rsid w:val="00015C8F"/>
    <w:pPr>
      <w:spacing w:after="0" w:line="240" w:lineRule="auto"/>
    </w:pPr>
    <w:rPr>
      <w:rFonts w:ascii="Calibri" w:hAnsi="Calibri"/>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11">
    <w:name w:val="Таблица простая 4311"/>
    <w:basedOn w:val="a1"/>
    <w:uiPriority w:val="99"/>
    <w:rsid w:val="00015C8F"/>
    <w:pPr>
      <w:spacing w:after="0" w:line="240" w:lineRule="auto"/>
    </w:pPr>
    <w:rPr>
      <w:rFonts w:ascii="Calibri" w:hAnsi="Calibri"/>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11">
    <w:name w:val="Таблица простая 5311"/>
    <w:basedOn w:val="a1"/>
    <w:uiPriority w:val="99"/>
    <w:rsid w:val="00015C8F"/>
    <w:pPr>
      <w:spacing w:after="0" w:line="240" w:lineRule="auto"/>
    </w:pPr>
    <w:rPr>
      <w:rFonts w:ascii="Calibri" w:hAnsi="Calibri"/>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11">
    <w:name w:val="Таблица-сетка 1 светлая311"/>
    <w:basedOn w:val="a1"/>
    <w:uiPriority w:val="99"/>
    <w:rsid w:val="00015C8F"/>
    <w:pPr>
      <w:spacing w:after="0" w:line="240" w:lineRule="auto"/>
    </w:pPr>
    <w:rPr>
      <w:rFonts w:ascii="Calibri" w:hAnsi="Calibri"/>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1">
    <w:name w:val="Grid Table 1 Light - Accent 1211"/>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11">
    <w:name w:val="Grid Table 1 Light - Accent 2211"/>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11">
    <w:name w:val="Grid Table 1 Light - Accent 3211"/>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11">
    <w:name w:val="Grid Table 1 Light - Accent 4211"/>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11">
    <w:name w:val="Grid Table 1 Light - Accent 5211"/>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11">
    <w:name w:val="Grid Table 1 Light - Accent 6211"/>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311">
    <w:name w:val="Таблица-сетка 2311"/>
    <w:basedOn w:val="a1"/>
    <w:uiPriority w:val="99"/>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11">
    <w:name w:val="Grid Table 2 - Accent 1211"/>
    <w:basedOn w:val="a1"/>
    <w:uiPriority w:val="99"/>
    <w:rsid w:val="00015C8F"/>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211">
    <w:name w:val="Grid Table 2 - Accent 2211"/>
    <w:basedOn w:val="a1"/>
    <w:uiPriority w:val="99"/>
    <w:qFormat/>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11">
    <w:name w:val="Grid Table 2 - Accent 3211"/>
    <w:basedOn w:val="a1"/>
    <w:uiPriority w:val="99"/>
    <w:qFormat/>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11">
    <w:name w:val="Grid Table 2 - Accent 4211"/>
    <w:basedOn w:val="a1"/>
    <w:uiPriority w:val="99"/>
    <w:qFormat/>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11">
    <w:name w:val="Grid Table 2 - Accent 5211"/>
    <w:basedOn w:val="a1"/>
    <w:uiPriority w:val="99"/>
    <w:qFormat/>
    <w:rsid w:val="00015C8F"/>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211">
    <w:name w:val="Grid Table 2 - Accent 6211"/>
    <w:basedOn w:val="a1"/>
    <w:uiPriority w:val="99"/>
    <w:qFormat/>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311">
    <w:name w:val="Таблица-сетка 3311"/>
    <w:basedOn w:val="a1"/>
    <w:uiPriority w:val="99"/>
    <w:qFormat/>
    <w:rsid w:val="00015C8F"/>
    <w:pPr>
      <w:spacing w:after="0" w:line="240" w:lineRule="auto"/>
    </w:pPr>
    <w:rPr>
      <w:rFonts w:ascii="Calibri" w:hAnsi="Calibri"/>
      <w:sz w:val="20"/>
      <w:szCs w:val="20"/>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11">
    <w:name w:val="Grid Table 3 - Accent 1211"/>
    <w:basedOn w:val="a1"/>
    <w:uiPriority w:val="99"/>
    <w:qFormat/>
    <w:rsid w:val="00015C8F"/>
    <w:pPr>
      <w:spacing w:after="0" w:line="240" w:lineRule="auto"/>
    </w:pPr>
    <w:rPr>
      <w:rFonts w:ascii="Calibri" w:hAnsi="Calibri"/>
      <w:sz w:val="20"/>
      <w:szCs w:val="20"/>
      <w:lang w:eastAsia="ru-RU"/>
    </w:rPr>
    <w:tblPr>
      <w:tblBorders>
        <w:bottom w:val="single" w:sz="4" w:space="0" w:color="537DC8"/>
        <w:insideH w:val="single" w:sz="4" w:space="0" w:color="537DC8"/>
        <w:insideV w:val="single" w:sz="4" w:space="0" w:color="537DC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211">
    <w:name w:val="Grid Table 3 - Accent 2211"/>
    <w:basedOn w:val="a1"/>
    <w:uiPriority w:val="99"/>
    <w:qFormat/>
    <w:rsid w:val="00015C8F"/>
    <w:pPr>
      <w:spacing w:after="0" w:line="240" w:lineRule="auto"/>
    </w:pPr>
    <w:rPr>
      <w:rFonts w:ascii="Calibri" w:hAnsi="Calibri"/>
      <w:sz w:val="20"/>
      <w:szCs w:val="20"/>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11">
    <w:name w:val="Grid Table 3 - Accent 3211"/>
    <w:basedOn w:val="a1"/>
    <w:uiPriority w:val="99"/>
    <w:qFormat/>
    <w:rsid w:val="00015C8F"/>
    <w:pPr>
      <w:spacing w:after="0" w:line="240" w:lineRule="auto"/>
    </w:pPr>
    <w:rPr>
      <w:rFonts w:ascii="Calibri" w:hAnsi="Calibri"/>
      <w:sz w:val="20"/>
      <w:szCs w:val="20"/>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11">
    <w:name w:val="Grid Table 3 - Accent 4211"/>
    <w:basedOn w:val="a1"/>
    <w:uiPriority w:val="99"/>
    <w:qFormat/>
    <w:rsid w:val="00015C8F"/>
    <w:pPr>
      <w:spacing w:after="0" w:line="240" w:lineRule="auto"/>
    </w:pPr>
    <w:rPr>
      <w:rFonts w:ascii="Calibri" w:hAnsi="Calibri"/>
      <w:sz w:val="20"/>
      <w:szCs w:val="20"/>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11">
    <w:name w:val="Grid Table 3 - Accent 5211"/>
    <w:basedOn w:val="a1"/>
    <w:uiPriority w:val="99"/>
    <w:qFormat/>
    <w:rsid w:val="00015C8F"/>
    <w:pPr>
      <w:spacing w:after="0" w:line="240" w:lineRule="auto"/>
    </w:pPr>
    <w:rPr>
      <w:rFonts w:ascii="Calibri" w:hAnsi="Calibri"/>
      <w:sz w:val="20"/>
      <w:szCs w:val="20"/>
      <w:lang w:eastAsia="ru-RU"/>
    </w:rPr>
    <w:tblPr>
      <w:tblBorders>
        <w:bottom w:val="single" w:sz="4" w:space="0" w:color="5B9BD5"/>
        <w:insideH w:val="single" w:sz="4" w:space="0" w:color="5B9BD5"/>
        <w:insideV w:val="single" w:sz="4" w:space="0" w:color="5B9BD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211">
    <w:name w:val="Grid Table 3 - Accent 6211"/>
    <w:basedOn w:val="a1"/>
    <w:uiPriority w:val="99"/>
    <w:qFormat/>
    <w:rsid w:val="00015C8F"/>
    <w:pPr>
      <w:spacing w:after="0" w:line="240" w:lineRule="auto"/>
    </w:pPr>
    <w:rPr>
      <w:rFonts w:ascii="Calibri" w:hAnsi="Calibri"/>
      <w:sz w:val="20"/>
      <w:szCs w:val="20"/>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311">
    <w:name w:val="Таблица-сетка 4311"/>
    <w:basedOn w:val="a1"/>
    <w:uiPriority w:val="59"/>
    <w:qFormat/>
    <w:rsid w:val="00015C8F"/>
    <w:pPr>
      <w:spacing w:after="0" w:line="240" w:lineRule="auto"/>
    </w:pPr>
    <w:rPr>
      <w:rFonts w:ascii="Calibri" w:hAnsi="Calibri"/>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11">
    <w:name w:val="Grid Table 4 - Accent 1211"/>
    <w:basedOn w:val="a1"/>
    <w:uiPriority w:val="59"/>
    <w:qFormat/>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211">
    <w:name w:val="Grid Table 4 - Accent 2211"/>
    <w:basedOn w:val="a1"/>
    <w:uiPriority w:val="59"/>
    <w:qFormat/>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11">
    <w:name w:val="Grid Table 4 - Accent 3211"/>
    <w:basedOn w:val="a1"/>
    <w:uiPriority w:val="59"/>
    <w:qFormat/>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11">
    <w:name w:val="Grid Table 4 - Accent 4211"/>
    <w:basedOn w:val="a1"/>
    <w:uiPriority w:val="59"/>
    <w:qFormat/>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11">
    <w:name w:val="Grid Table 4 - Accent 5211"/>
    <w:basedOn w:val="a1"/>
    <w:uiPriority w:val="59"/>
    <w:qFormat/>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211">
    <w:name w:val="Grid Table 4 - Accent 6211"/>
    <w:basedOn w:val="a1"/>
    <w:uiPriority w:val="59"/>
    <w:qFormat/>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311">
    <w:name w:val="Таблица-сетка 5 темная311"/>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11">
    <w:name w:val="Grid Table 5 Dark- Accent 1211"/>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211">
    <w:name w:val="Grid Table 5 Dark - Accent 2211"/>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11">
    <w:name w:val="Grid Table 5 Dark - Accent 3211"/>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11">
    <w:name w:val="Grid Table 5 Dark- Accent 4211"/>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11">
    <w:name w:val="Grid Table 5 Dark - Accent 5211"/>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211">
    <w:name w:val="Grid Table 5 Dark - Accent 6211"/>
    <w:basedOn w:val="a1"/>
    <w:uiPriority w:val="99"/>
    <w:qFormat/>
    <w:rsid w:val="00015C8F"/>
    <w:pPr>
      <w:spacing w:after="0" w:line="240" w:lineRule="auto"/>
    </w:pPr>
    <w:rPr>
      <w:rFonts w:ascii="Calibri" w:hAnsi="Calibri"/>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311">
    <w:name w:val="Таблица-сетка 6 цветная311"/>
    <w:basedOn w:val="a1"/>
    <w:uiPriority w:val="99"/>
    <w:qFormat/>
    <w:rsid w:val="00015C8F"/>
    <w:pPr>
      <w:spacing w:after="0" w:line="240" w:lineRule="auto"/>
    </w:pPr>
    <w:rPr>
      <w:rFonts w:ascii="Calibri" w:hAnsi="Calibri"/>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11">
    <w:name w:val="Grid Table 6 Colorful - Accent 1211"/>
    <w:basedOn w:val="a1"/>
    <w:uiPriority w:val="99"/>
    <w:qFormat/>
    <w:rsid w:val="00015C8F"/>
    <w:pPr>
      <w:spacing w:after="0" w:line="240" w:lineRule="auto"/>
    </w:pPr>
    <w:rPr>
      <w:rFonts w:ascii="Calibri" w:hAnsi="Calibri"/>
      <w:sz w:val="20"/>
      <w:szCs w:val="20"/>
      <w:lang w:eastAsia="ru-RU"/>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11">
    <w:name w:val="Grid Table 6 Colorful - Accent 2211"/>
    <w:basedOn w:val="a1"/>
    <w:uiPriority w:val="99"/>
    <w:qFormat/>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11">
    <w:name w:val="Grid Table 6 Colorful - Accent 3211"/>
    <w:basedOn w:val="a1"/>
    <w:uiPriority w:val="99"/>
    <w:qFormat/>
    <w:rsid w:val="00015C8F"/>
    <w:pPr>
      <w:spacing w:after="0" w:line="240" w:lineRule="auto"/>
    </w:pPr>
    <w:rPr>
      <w:rFonts w:ascii="Calibri" w:hAnsi="Calibri"/>
      <w:sz w:val="20"/>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11">
    <w:name w:val="Grid Table 6 Colorful - Accent 4211"/>
    <w:basedOn w:val="a1"/>
    <w:uiPriority w:val="99"/>
    <w:qFormat/>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11">
    <w:name w:val="Grid Table 6 Colorful - Accent 5211"/>
    <w:basedOn w:val="a1"/>
    <w:uiPriority w:val="99"/>
    <w:qFormat/>
    <w:rsid w:val="00015C8F"/>
    <w:pPr>
      <w:spacing w:after="0" w:line="240" w:lineRule="auto"/>
    </w:pPr>
    <w:rPr>
      <w:rFonts w:ascii="Calibri" w:hAnsi="Calibri"/>
      <w:sz w:val="20"/>
      <w:szCs w:val="20"/>
      <w:lang w:eastAsia="ru-RU"/>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11">
    <w:name w:val="Grid Table 6 Colorful - Accent 6211"/>
    <w:basedOn w:val="a1"/>
    <w:uiPriority w:val="99"/>
    <w:rsid w:val="00015C8F"/>
    <w:pPr>
      <w:spacing w:after="0" w:line="240" w:lineRule="auto"/>
    </w:pPr>
    <w:rPr>
      <w:rFonts w:ascii="Calibri" w:hAnsi="Calibri"/>
      <w:sz w:val="20"/>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311">
    <w:name w:val="Таблица-сетка 7 цветная311"/>
    <w:basedOn w:val="a1"/>
    <w:uiPriority w:val="99"/>
    <w:rsid w:val="00015C8F"/>
    <w:pPr>
      <w:spacing w:after="0" w:line="240" w:lineRule="auto"/>
    </w:pPr>
    <w:rPr>
      <w:rFonts w:ascii="Calibri" w:hAnsi="Calibri"/>
      <w:sz w:val="20"/>
      <w:szCs w:val="20"/>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11">
    <w:name w:val="Grid Table 7 Colorful - Accent 1211"/>
    <w:basedOn w:val="a1"/>
    <w:uiPriority w:val="99"/>
    <w:rsid w:val="00015C8F"/>
    <w:pPr>
      <w:spacing w:after="0" w:line="240" w:lineRule="auto"/>
    </w:pPr>
    <w:rPr>
      <w:rFonts w:ascii="Calibri" w:hAnsi="Calibri"/>
      <w:sz w:val="20"/>
      <w:szCs w:val="20"/>
      <w:lang w:eastAsia="ru-RU"/>
    </w:rPr>
    <w:tblPr>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il"/>
          <w:left w:val="nil"/>
          <w:bottom w:val="single" w:sz="4" w:space="0" w:color="A0B7E1"/>
          <w:right w:val="nil"/>
        </w:tcBorders>
        <w:shd w:val="clear" w:color="FFFFFF" w:fill="FFFFFF"/>
      </w:tcPr>
    </w:tblStylePr>
    <w:tblStylePr w:type="lastRow">
      <w:rPr>
        <w:rFonts w:ascii="Arial" w:hAnsi="Arial"/>
        <w:b/>
        <w:color w:val="A0B7E1"/>
        <w:sz w:val="22"/>
      </w:rPr>
      <w:tblPr/>
      <w:tcPr>
        <w:tcBorders>
          <w:top w:val="single" w:sz="4" w:space="0" w:color="A0B7E1"/>
          <w:left w:val="nil"/>
          <w:bottom w:val="nil"/>
          <w:right w:val="nil"/>
        </w:tcBorders>
        <w:shd w:val="clear" w:color="FFFFFF" w:fill="FFFFFF"/>
      </w:tcPr>
    </w:tblStylePr>
    <w:tblStylePr w:type="firstCol">
      <w:pPr>
        <w:jc w:val="right"/>
      </w:pPr>
      <w:rPr>
        <w:rFonts w:ascii="Arial" w:hAnsi="Arial"/>
        <w:i/>
        <w:color w:val="A0B7E1"/>
        <w:sz w:val="22"/>
      </w:rPr>
      <w:tblPr/>
      <w:tcPr>
        <w:tcBorders>
          <w:top w:val="nil"/>
          <w:left w:val="nil"/>
          <w:bottom w:val="nil"/>
          <w:right w:val="single" w:sz="4" w:space="0" w:color="A0B7E1"/>
        </w:tcBorders>
        <w:shd w:val="clear" w:color="FFFFFF" w:fill="auto"/>
      </w:tcPr>
    </w:tblStylePr>
    <w:tblStylePr w:type="lastCol">
      <w:rPr>
        <w:rFonts w:ascii="Arial" w:hAnsi="Arial"/>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11">
    <w:name w:val="Grid Table 7 Colorful - Accent 2211"/>
    <w:basedOn w:val="a1"/>
    <w:uiPriority w:val="99"/>
    <w:rsid w:val="00015C8F"/>
    <w:pPr>
      <w:spacing w:after="0" w:line="240" w:lineRule="auto"/>
    </w:pPr>
    <w:rPr>
      <w:rFonts w:ascii="Calibri" w:hAnsi="Calibri"/>
      <w:sz w:val="20"/>
      <w:szCs w:val="20"/>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11">
    <w:name w:val="Grid Table 7 Colorful - Accent 3211"/>
    <w:basedOn w:val="a1"/>
    <w:uiPriority w:val="99"/>
    <w:qFormat/>
    <w:rsid w:val="00015C8F"/>
    <w:pPr>
      <w:spacing w:after="0" w:line="240" w:lineRule="auto"/>
    </w:pPr>
    <w:rPr>
      <w:rFonts w:ascii="Calibri" w:hAnsi="Calibri"/>
      <w:sz w:val="20"/>
      <w:szCs w:val="20"/>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11">
    <w:name w:val="Grid Table 7 Colorful - Accent 4211"/>
    <w:basedOn w:val="a1"/>
    <w:uiPriority w:val="99"/>
    <w:qFormat/>
    <w:rsid w:val="00015C8F"/>
    <w:pPr>
      <w:spacing w:after="0" w:line="240" w:lineRule="auto"/>
    </w:pPr>
    <w:rPr>
      <w:rFonts w:ascii="Calibri" w:hAnsi="Calibri"/>
      <w:sz w:val="20"/>
      <w:szCs w:val="20"/>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11">
    <w:name w:val="Grid Table 7 Colorful - Accent 5211"/>
    <w:basedOn w:val="a1"/>
    <w:uiPriority w:val="99"/>
    <w:qFormat/>
    <w:rsid w:val="00015C8F"/>
    <w:pPr>
      <w:spacing w:after="0" w:line="240" w:lineRule="auto"/>
    </w:pPr>
    <w:rPr>
      <w:rFonts w:ascii="Calibri" w:hAnsi="Calibri"/>
      <w:sz w:val="20"/>
      <w:szCs w:val="20"/>
      <w:lang w:eastAsia="ru-RU"/>
    </w:rPr>
    <w:tblPr>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il"/>
          <w:left w:val="nil"/>
          <w:bottom w:val="single" w:sz="4" w:space="0" w:color="A2C6E7"/>
          <w:right w:val="nil"/>
        </w:tcBorders>
        <w:shd w:val="clear" w:color="FFFFFF" w:fill="FFFFFF"/>
      </w:tcPr>
    </w:tblStylePr>
    <w:tblStylePr w:type="lastRow">
      <w:rPr>
        <w:rFonts w:ascii="Arial" w:hAnsi="Arial"/>
        <w:b/>
        <w:color w:val="245A8D"/>
        <w:sz w:val="22"/>
      </w:rPr>
      <w:tblPr/>
      <w:tcPr>
        <w:tcBorders>
          <w:top w:val="single" w:sz="4" w:space="0" w:color="A2C6E7"/>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A2C6E7"/>
        </w:tcBorders>
        <w:shd w:val="clear" w:color="FFFFFF" w:fill="auto"/>
      </w:tcPr>
    </w:tblStylePr>
    <w:tblStylePr w:type="lastCol">
      <w:rPr>
        <w:rFonts w:ascii="Arial" w:hAnsi="Arial"/>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11">
    <w:name w:val="Grid Table 7 Colorful - Accent 6211"/>
    <w:basedOn w:val="a1"/>
    <w:uiPriority w:val="99"/>
    <w:rsid w:val="00015C8F"/>
    <w:pPr>
      <w:spacing w:after="0" w:line="240" w:lineRule="auto"/>
    </w:pPr>
    <w:rPr>
      <w:rFonts w:ascii="Calibri" w:hAnsi="Calibri"/>
      <w:sz w:val="20"/>
      <w:szCs w:val="20"/>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3110">
    <w:name w:val="Список-таблица 1 светлая311"/>
    <w:basedOn w:val="a1"/>
    <w:uiPriority w:val="99"/>
    <w:qFormat/>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11">
    <w:name w:val="List Table 1 Light - Accent 12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211">
    <w:name w:val="List Table 1 Light - Accent 22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11">
    <w:name w:val="List Table 1 Light - Accent 32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11">
    <w:name w:val="List Table 1 Light - Accent 42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11">
    <w:name w:val="List Table 1 Light - Accent 52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211">
    <w:name w:val="List Table 1 Light - Accent 6211"/>
    <w:basedOn w:val="a1"/>
    <w:uiPriority w:val="99"/>
    <w:rsid w:val="00015C8F"/>
    <w:pPr>
      <w:spacing w:after="0" w:line="240" w:lineRule="auto"/>
    </w:pPr>
    <w:rPr>
      <w:rFonts w:ascii="Calibri" w:hAnsi="Calibri"/>
      <w:sz w:val="20"/>
      <w:szCs w:val="20"/>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3110">
    <w:name w:val="Список-таблица 2311"/>
    <w:basedOn w:val="a1"/>
    <w:uiPriority w:val="99"/>
    <w:rsid w:val="00015C8F"/>
    <w:pPr>
      <w:spacing w:after="0" w:line="240" w:lineRule="auto"/>
    </w:pPr>
    <w:rPr>
      <w:rFonts w:ascii="Calibri" w:hAnsi="Calibri"/>
      <w:sz w:val="20"/>
      <w:szCs w:val="20"/>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11">
    <w:name w:val="List Table 2 - Accent 1211"/>
    <w:basedOn w:val="a1"/>
    <w:uiPriority w:val="99"/>
    <w:qFormat/>
    <w:rsid w:val="00015C8F"/>
    <w:pPr>
      <w:spacing w:after="0" w:line="240" w:lineRule="auto"/>
    </w:pPr>
    <w:rPr>
      <w:rFonts w:ascii="Calibri" w:hAnsi="Calibri"/>
      <w:sz w:val="20"/>
      <w:szCs w:val="20"/>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211">
    <w:name w:val="List Table 2 - Accent 2211"/>
    <w:basedOn w:val="a1"/>
    <w:uiPriority w:val="99"/>
    <w:rsid w:val="00015C8F"/>
    <w:pPr>
      <w:spacing w:after="0" w:line="240" w:lineRule="auto"/>
    </w:pPr>
    <w:rPr>
      <w:rFonts w:ascii="Calibri" w:hAnsi="Calibri"/>
      <w:sz w:val="20"/>
      <w:szCs w:val="20"/>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11">
    <w:name w:val="List Table 2 - Accent 3211"/>
    <w:basedOn w:val="a1"/>
    <w:uiPriority w:val="99"/>
    <w:qFormat/>
    <w:rsid w:val="00015C8F"/>
    <w:pPr>
      <w:spacing w:after="0" w:line="240" w:lineRule="auto"/>
    </w:pPr>
    <w:rPr>
      <w:rFonts w:ascii="Calibri" w:hAnsi="Calibri"/>
      <w:sz w:val="20"/>
      <w:szCs w:val="20"/>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11">
    <w:name w:val="List Table 2 - Accent 4211"/>
    <w:basedOn w:val="a1"/>
    <w:uiPriority w:val="99"/>
    <w:qFormat/>
    <w:rsid w:val="00015C8F"/>
    <w:pPr>
      <w:spacing w:after="0" w:line="240" w:lineRule="auto"/>
    </w:pPr>
    <w:rPr>
      <w:rFonts w:ascii="Calibri" w:hAnsi="Calibri"/>
      <w:sz w:val="20"/>
      <w:szCs w:val="20"/>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11">
    <w:name w:val="List Table 2 - Accent 5211"/>
    <w:basedOn w:val="a1"/>
    <w:uiPriority w:val="99"/>
    <w:rsid w:val="00015C8F"/>
    <w:pPr>
      <w:spacing w:after="0" w:line="240" w:lineRule="auto"/>
    </w:pPr>
    <w:rPr>
      <w:rFonts w:ascii="Calibri" w:hAnsi="Calibri"/>
      <w:sz w:val="20"/>
      <w:szCs w:val="20"/>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211">
    <w:name w:val="List Table 2 - Accent 6211"/>
    <w:basedOn w:val="a1"/>
    <w:uiPriority w:val="99"/>
    <w:rsid w:val="00015C8F"/>
    <w:pPr>
      <w:spacing w:after="0" w:line="240" w:lineRule="auto"/>
    </w:pPr>
    <w:rPr>
      <w:rFonts w:ascii="Calibri" w:hAnsi="Calibri"/>
      <w:sz w:val="20"/>
      <w:szCs w:val="20"/>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3110">
    <w:name w:val="Список-таблица 3311"/>
    <w:basedOn w:val="a1"/>
    <w:uiPriority w:val="99"/>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1">
    <w:name w:val="List Table 3 - Accent 1211"/>
    <w:basedOn w:val="a1"/>
    <w:uiPriority w:val="99"/>
    <w:rsid w:val="00015C8F"/>
    <w:pPr>
      <w:spacing w:after="0" w:line="240" w:lineRule="auto"/>
    </w:pPr>
    <w:rPr>
      <w:rFonts w:ascii="Calibri" w:hAnsi="Calibri"/>
      <w:sz w:val="20"/>
      <w:szCs w:val="20"/>
      <w:lang w:eastAsia="ru-RU"/>
    </w:rPr>
    <w:tblPr>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211">
    <w:name w:val="List Table 3 - Accent 2211"/>
    <w:basedOn w:val="a1"/>
    <w:uiPriority w:val="99"/>
    <w:rsid w:val="00015C8F"/>
    <w:pPr>
      <w:spacing w:after="0" w:line="240" w:lineRule="auto"/>
    </w:pPr>
    <w:rPr>
      <w:rFonts w:ascii="Calibri" w:hAnsi="Calibri"/>
      <w:sz w:val="20"/>
      <w:szCs w:val="20"/>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11">
    <w:name w:val="List Table 3 - Accent 3211"/>
    <w:basedOn w:val="a1"/>
    <w:uiPriority w:val="99"/>
    <w:qFormat/>
    <w:rsid w:val="00015C8F"/>
    <w:pPr>
      <w:spacing w:after="0" w:line="240" w:lineRule="auto"/>
    </w:pPr>
    <w:rPr>
      <w:rFonts w:ascii="Calibri" w:hAnsi="Calibri"/>
      <w:sz w:val="20"/>
      <w:szCs w:val="20"/>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11">
    <w:name w:val="List Table 3 - Accent 4211"/>
    <w:basedOn w:val="a1"/>
    <w:uiPriority w:val="99"/>
    <w:rsid w:val="00015C8F"/>
    <w:pPr>
      <w:spacing w:after="0" w:line="240" w:lineRule="auto"/>
    </w:pPr>
    <w:rPr>
      <w:rFonts w:ascii="Calibri" w:hAnsi="Calibri"/>
      <w:sz w:val="20"/>
      <w:szCs w:val="20"/>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11">
    <w:name w:val="List Table 3 - Accent 5211"/>
    <w:basedOn w:val="a1"/>
    <w:uiPriority w:val="99"/>
    <w:qFormat/>
    <w:rsid w:val="00015C8F"/>
    <w:pPr>
      <w:spacing w:after="0" w:line="240" w:lineRule="auto"/>
    </w:pPr>
    <w:rPr>
      <w:rFonts w:ascii="Calibri" w:hAnsi="Calibri"/>
      <w:sz w:val="20"/>
      <w:szCs w:val="20"/>
      <w:lang w:eastAsia="ru-RU"/>
    </w:rPr>
    <w:tblPr>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211">
    <w:name w:val="List Table 3 - Accent 6211"/>
    <w:basedOn w:val="a1"/>
    <w:uiPriority w:val="99"/>
    <w:rsid w:val="00015C8F"/>
    <w:pPr>
      <w:spacing w:after="0" w:line="240" w:lineRule="auto"/>
    </w:pPr>
    <w:rPr>
      <w:rFonts w:ascii="Calibri" w:hAnsi="Calibri"/>
      <w:sz w:val="20"/>
      <w:szCs w:val="20"/>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3110">
    <w:name w:val="Список-таблица 4311"/>
    <w:basedOn w:val="a1"/>
    <w:uiPriority w:val="99"/>
    <w:qFormat/>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11">
    <w:name w:val="List Table 4 - Accent 1211"/>
    <w:basedOn w:val="a1"/>
    <w:uiPriority w:val="99"/>
    <w:qFormat/>
    <w:rsid w:val="00015C8F"/>
    <w:pPr>
      <w:spacing w:after="0" w:line="240" w:lineRule="auto"/>
    </w:pPr>
    <w:rPr>
      <w:rFonts w:ascii="Calibri" w:hAnsi="Calibri"/>
      <w:sz w:val="20"/>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211">
    <w:name w:val="List Table 4 - Accent 2211"/>
    <w:basedOn w:val="a1"/>
    <w:uiPriority w:val="99"/>
    <w:qFormat/>
    <w:rsid w:val="00015C8F"/>
    <w:pPr>
      <w:spacing w:after="0" w:line="240" w:lineRule="auto"/>
    </w:pPr>
    <w:rPr>
      <w:rFonts w:ascii="Calibri" w:hAnsi="Calibri"/>
      <w:sz w:val="20"/>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11">
    <w:name w:val="List Table 4 - Accent 3211"/>
    <w:basedOn w:val="a1"/>
    <w:uiPriority w:val="99"/>
    <w:rsid w:val="00015C8F"/>
    <w:pPr>
      <w:spacing w:after="0" w:line="240" w:lineRule="auto"/>
    </w:pPr>
    <w:rPr>
      <w:rFonts w:ascii="Calibri" w:hAnsi="Calibri"/>
      <w:sz w:val="20"/>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11">
    <w:name w:val="List Table 4 - Accent 4211"/>
    <w:basedOn w:val="a1"/>
    <w:uiPriority w:val="99"/>
    <w:rsid w:val="00015C8F"/>
    <w:pPr>
      <w:spacing w:after="0" w:line="240" w:lineRule="auto"/>
    </w:pPr>
    <w:rPr>
      <w:rFonts w:ascii="Calibri" w:hAnsi="Calibri"/>
      <w:sz w:val="20"/>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11">
    <w:name w:val="List Table 4 - Accent 5211"/>
    <w:basedOn w:val="a1"/>
    <w:uiPriority w:val="99"/>
    <w:rsid w:val="00015C8F"/>
    <w:pPr>
      <w:spacing w:after="0" w:line="240" w:lineRule="auto"/>
    </w:pPr>
    <w:rPr>
      <w:rFonts w:ascii="Calibri" w:hAnsi="Calibri"/>
      <w:sz w:val="20"/>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211">
    <w:name w:val="List Table 4 - Accent 6211"/>
    <w:basedOn w:val="a1"/>
    <w:uiPriority w:val="99"/>
    <w:rsid w:val="00015C8F"/>
    <w:pPr>
      <w:spacing w:after="0" w:line="240" w:lineRule="auto"/>
    </w:pPr>
    <w:rPr>
      <w:rFonts w:ascii="Calibri" w:hAnsi="Calibri"/>
      <w:sz w:val="20"/>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3110">
    <w:name w:val="Список-таблица 5 темная311"/>
    <w:basedOn w:val="a1"/>
    <w:uiPriority w:val="99"/>
    <w:rsid w:val="00015C8F"/>
    <w:pPr>
      <w:spacing w:after="0" w:line="240" w:lineRule="auto"/>
    </w:pPr>
    <w:rPr>
      <w:rFonts w:ascii="Calibri" w:hAnsi="Calibri"/>
      <w:sz w:val="20"/>
      <w:szCs w:val="20"/>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11">
    <w:name w:val="List Table 5 Dark - Accent 1211"/>
    <w:basedOn w:val="a1"/>
    <w:uiPriority w:val="99"/>
    <w:rsid w:val="00015C8F"/>
    <w:pPr>
      <w:spacing w:after="0" w:line="240" w:lineRule="auto"/>
    </w:pPr>
    <w:rPr>
      <w:rFonts w:ascii="Calibri" w:hAnsi="Calibri"/>
      <w:sz w:val="20"/>
      <w:szCs w:val="20"/>
      <w:lang w:eastAsia="ru-RU"/>
    </w:rPr>
    <w:tblPr>
      <w:tblBorders>
        <w:top w:val="single" w:sz="32" w:space="0" w:color="4472C4"/>
        <w:left w:val="single" w:sz="32" w:space="0" w:color="4472C4"/>
        <w:bottom w:val="single" w:sz="32" w:space="0" w:color="4472C4"/>
        <w:right w:val="single" w:sz="32" w:space="0" w:color="4472C4"/>
      </w:tblBorders>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11">
    <w:name w:val="List Table 5 Dark - Accent 2211"/>
    <w:basedOn w:val="a1"/>
    <w:uiPriority w:val="99"/>
    <w:rsid w:val="00015C8F"/>
    <w:pPr>
      <w:spacing w:after="0" w:line="240" w:lineRule="auto"/>
    </w:pPr>
    <w:rPr>
      <w:rFonts w:ascii="Calibri" w:hAnsi="Calibri"/>
      <w:sz w:val="20"/>
      <w:szCs w:val="20"/>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11">
    <w:name w:val="List Table 5 Dark - Accent 3211"/>
    <w:basedOn w:val="a1"/>
    <w:uiPriority w:val="99"/>
    <w:rsid w:val="00015C8F"/>
    <w:pPr>
      <w:spacing w:after="0" w:line="240" w:lineRule="auto"/>
    </w:pPr>
    <w:rPr>
      <w:rFonts w:ascii="Calibri" w:hAnsi="Calibri"/>
      <w:sz w:val="20"/>
      <w:szCs w:val="20"/>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11">
    <w:name w:val="List Table 5 Dark - Accent 4211"/>
    <w:basedOn w:val="a1"/>
    <w:uiPriority w:val="99"/>
    <w:rsid w:val="00015C8F"/>
    <w:pPr>
      <w:spacing w:after="0" w:line="240" w:lineRule="auto"/>
    </w:pPr>
    <w:rPr>
      <w:rFonts w:ascii="Calibri" w:hAnsi="Calibri"/>
      <w:sz w:val="20"/>
      <w:szCs w:val="20"/>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11">
    <w:name w:val="List Table 5 Dark - Accent 5211"/>
    <w:basedOn w:val="a1"/>
    <w:uiPriority w:val="99"/>
    <w:rsid w:val="00015C8F"/>
    <w:pPr>
      <w:spacing w:after="0" w:line="240" w:lineRule="auto"/>
    </w:pPr>
    <w:rPr>
      <w:rFonts w:ascii="Calibri" w:hAnsi="Calibri"/>
      <w:sz w:val="20"/>
      <w:szCs w:val="20"/>
      <w:lang w:eastAsia="ru-RU"/>
    </w:rPr>
    <w:tblPr>
      <w:tblBorders>
        <w:top w:val="single" w:sz="32" w:space="0" w:color="9BC2E5"/>
        <w:left w:val="single" w:sz="32" w:space="0" w:color="9BC2E5"/>
        <w:bottom w:val="single" w:sz="32" w:space="0" w:color="9BC2E5"/>
        <w:right w:val="single" w:sz="32" w:space="0" w:color="9BC2E5"/>
      </w:tblBorders>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11">
    <w:name w:val="List Table 5 Dark - Accent 6211"/>
    <w:basedOn w:val="a1"/>
    <w:uiPriority w:val="99"/>
    <w:rsid w:val="00015C8F"/>
    <w:pPr>
      <w:spacing w:after="0" w:line="240" w:lineRule="auto"/>
    </w:pPr>
    <w:rPr>
      <w:rFonts w:ascii="Calibri" w:hAnsi="Calibri"/>
      <w:sz w:val="20"/>
      <w:szCs w:val="20"/>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3110">
    <w:name w:val="Список-таблица 6 цветная311"/>
    <w:basedOn w:val="a1"/>
    <w:uiPriority w:val="99"/>
    <w:rsid w:val="00015C8F"/>
    <w:pPr>
      <w:spacing w:after="0" w:line="240" w:lineRule="auto"/>
    </w:pPr>
    <w:rPr>
      <w:rFonts w:ascii="Calibri" w:hAnsi="Calibri"/>
      <w:sz w:val="20"/>
      <w:szCs w:val="20"/>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11">
    <w:name w:val="List Table 6 Colorful - Accent 1211"/>
    <w:basedOn w:val="a1"/>
    <w:uiPriority w:val="99"/>
    <w:rsid w:val="00015C8F"/>
    <w:pPr>
      <w:spacing w:after="0" w:line="240" w:lineRule="auto"/>
    </w:pPr>
    <w:rPr>
      <w:rFonts w:ascii="Calibri" w:hAnsi="Calibri"/>
      <w:sz w:val="20"/>
      <w:szCs w:val="20"/>
      <w:lang w:eastAsia="ru-RU"/>
    </w:rPr>
    <w:tblPr>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11">
    <w:name w:val="List Table 6 Colorful - Accent 2211"/>
    <w:basedOn w:val="a1"/>
    <w:uiPriority w:val="99"/>
    <w:rsid w:val="00015C8F"/>
    <w:pPr>
      <w:spacing w:after="0" w:line="240" w:lineRule="auto"/>
    </w:pPr>
    <w:rPr>
      <w:rFonts w:ascii="Calibri" w:hAnsi="Calibri"/>
      <w:sz w:val="20"/>
      <w:szCs w:val="20"/>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11">
    <w:name w:val="List Table 6 Colorful - Accent 3211"/>
    <w:basedOn w:val="a1"/>
    <w:uiPriority w:val="99"/>
    <w:rsid w:val="00015C8F"/>
    <w:pPr>
      <w:spacing w:after="0" w:line="240" w:lineRule="auto"/>
    </w:pPr>
    <w:rPr>
      <w:rFonts w:ascii="Calibri" w:hAnsi="Calibri"/>
      <w:sz w:val="20"/>
      <w:szCs w:val="20"/>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11">
    <w:name w:val="List Table 6 Colorful - Accent 4211"/>
    <w:basedOn w:val="a1"/>
    <w:uiPriority w:val="99"/>
    <w:rsid w:val="00015C8F"/>
    <w:pPr>
      <w:spacing w:after="0" w:line="240" w:lineRule="auto"/>
    </w:pPr>
    <w:rPr>
      <w:rFonts w:ascii="Calibri" w:hAnsi="Calibri"/>
      <w:sz w:val="20"/>
      <w:szCs w:val="20"/>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11">
    <w:name w:val="List Table 6 Colorful - Accent 5211"/>
    <w:basedOn w:val="a1"/>
    <w:uiPriority w:val="99"/>
    <w:rsid w:val="00015C8F"/>
    <w:pPr>
      <w:spacing w:after="0" w:line="240" w:lineRule="auto"/>
    </w:pPr>
    <w:rPr>
      <w:rFonts w:ascii="Calibri" w:hAnsi="Calibri"/>
      <w:sz w:val="20"/>
      <w:szCs w:val="20"/>
      <w:lang w:eastAsia="ru-RU"/>
    </w:rPr>
    <w:tblPr>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11">
    <w:name w:val="List Table 6 Colorful - Accent 6211"/>
    <w:basedOn w:val="a1"/>
    <w:uiPriority w:val="99"/>
    <w:rsid w:val="00015C8F"/>
    <w:pPr>
      <w:spacing w:after="0" w:line="240" w:lineRule="auto"/>
    </w:pPr>
    <w:rPr>
      <w:rFonts w:ascii="Calibri" w:hAnsi="Calibri"/>
      <w:sz w:val="20"/>
      <w:szCs w:val="20"/>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3110">
    <w:name w:val="Список-таблица 7 цветная311"/>
    <w:basedOn w:val="a1"/>
    <w:uiPriority w:val="99"/>
    <w:rsid w:val="00015C8F"/>
    <w:pPr>
      <w:spacing w:after="0" w:line="240" w:lineRule="auto"/>
    </w:pPr>
    <w:rPr>
      <w:rFonts w:ascii="Calibri" w:hAnsi="Calibri"/>
      <w:sz w:val="20"/>
      <w:szCs w:val="20"/>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11">
    <w:name w:val="List Table 7 Colorful - Accent 1211"/>
    <w:basedOn w:val="a1"/>
    <w:uiPriority w:val="99"/>
    <w:rsid w:val="00015C8F"/>
    <w:pPr>
      <w:spacing w:after="0" w:line="240" w:lineRule="auto"/>
    </w:pPr>
    <w:rPr>
      <w:rFonts w:ascii="Calibri" w:hAnsi="Calibri"/>
      <w:sz w:val="20"/>
      <w:szCs w:val="20"/>
      <w:lang w:eastAsia="ru-RU"/>
    </w:rPr>
    <w:tblPr>
      <w:tblBorders>
        <w:right w:val="single" w:sz="4" w:space="0" w:color="4472C4"/>
      </w:tblBorders>
    </w:tblPr>
    <w:tblStylePr w:type="firstRow">
      <w:rPr>
        <w:rFonts w:ascii="Arial" w:hAnsi="Arial"/>
        <w:i/>
        <w:color w:val="254175"/>
        <w:sz w:val="22"/>
      </w:rPr>
      <w:tblPr/>
      <w:tcPr>
        <w:tcBorders>
          <w:top w:val="nil"/>
          <w:left w:val="nil"/>
          <w:bottom w:val="single" w:sz="4" w:space="0" w:color="4472C4"/>
          <w:right w:val="nil"/>
        </w:tcBorders>
        <w:shd w:val="clear" w:color="FFFFFF" w:fill="FFFFFF"/>
      </w:tcPr>
    </w:tblStylePr>
    <w:tblStylePr w:type="lastRow">
      <w:rPr>
        <w:rFonts w:ascii="Arial" w:hAnsi="Arial"/>
        <w:i/>
        <w:color w:val="254175"/>
        <w:sz w:val="22"/>
      </w:rPr>
      <w:tblPr/>
      <w:tcPr>
        <w:tcBorders>
          <w:top w:val="single" w:sz="4" w:space="0" w:color="4472C4"/>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4472C4"/>
        </w:tcBorders>
        <w:shd w:val="clear" w:color="FFFFFF" w:fill="auto"/>
      </w:tcPr>
    </w:tblStylePr>
    <w:tblStylePr w:type="lastCol">
      <w:rPr>
        <w:rFonts w:ascii="Arial" w:hAnsi="Arial"/>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11">
    <w:name w:val="List Table 7 Colorful - Accent 2211"/>
    <w:basedOn w:val="a1"/>
    <w:uiPriority w:val="99"/>
    <w:rsid w:val="00015C8F"/>
    <w:pPr>
      <w:spacing w:after="0" w:line="240" w:lineRule="auto"/>
    </w:pPr>
    <w:rPr>
      <w:rFonts w:ascii="Calibri" w:hAnsi="Calibri"/>
      <w:sz w:val="20"/>
      <w:szCs w:val="20"/>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11">
    <w:name w:val="List Table 7 Colorful - Accent 3211"/>
    <w:basedOn w:val="a1"/>
    <w:uiPriority w:val="99"/>
    <w:rsid w:val="00015C8F"/>
    <w:pPr>
      <w:spacing w:after="0" w:line="240" w:lineRule="auto"/>
    </w:pPr>
    <w:rPr>
      <w:rFonts w:ascii="Calibri" w:hAnsi="Calibri"/>
      <w:sz w:val="20"/>
      <w:szCs w:val="20"/>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11">
    <w:name w:val="List Table 7 Colorful - Accent 4211"/>
    <w:basedOn w:val="a1"/>
    <w:uiPriority w:val="99"/>
    <w:rsid w:val="00015C8F"/>
    <w:pPr>
      <w:spacing w:after="0" w:line="240" w:lineRule="auto"/>
    </w:pPr>
    <w:rPr>
      <w:rFonts w:ascii="Calibri" w:hAnsi="Calibri"/>
      <w:sz w:val="20"/>
      <w:szCs w:val="20"/>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11">
    <w:name w:val="List Table 7 Colorful - Accent 5211"/>
    <w:basedOn w:val="a1"/>
    <w:uiPriority w:val="99"/>
    <w:rsid w:val="00015C8F"/>
    <w:pPr>
      <w:spacing w:after="0" w:line="240" w:lineRule="auto"/>
    </w:pPr>
    <w:rPr>
      <w:rFonts w:ascii="Calibri" w:hAnsi="Calibri"/>
      <w:sz w:val="20"/>
      <w:szCs w:val="20"/>
      <w:lang w:eastAsia="ru-RU"/>
    </w:rPr>
    <w:tblPr>
      <w:tblBorders>
        <w:right w:val="single" w:sz="4" w:space="0" w:color="9BC2E5"/>
      </w:tblBorders>
    </w:tblPr>
    <w:tblStylePr w:type="firstRow">
      <w:rPr>
        <w:rFonts w:ascii="Arial" w:hAnsi="Arial"/>
        <w:i/>
        <w:color w:val="9BC2E5"/>
        <w:sz w:val="22"/>
      </w:rPr>
      <w:tblPr/>
      <w:tcPr>
        <w:tcBorders>
          <w:top w:val="nil"/>
          <w:left w:val="nil"/>
          <w:bottom w:val="single" w:sz="4" w:space="0" w:color="9BC2E5"/>
          <w:right w:val="nil"/>
        </w:tcBorders>
        <w:shd w:val="clear" w:color="FFFFFF" w:fill="FFFFFF"/>
      </w:tcPr>
    </w:tblStylePr>
    <w:tblStylePr w:type="lastRow">
      <w:rPr>
        <w:rFonts w:ascii="Arial" w:hAnsi="Arial"/>
        <w:i/>
        <w:color w:val="9BC2E5"/>
        <w:sz w:val="22"/>
      </w:rPr>
      <w:tblPr/>
      <w:tcPr>
        <w:tcBorders>
          <w:top w:val="single" w:sz="4" w:space="0" w:color="9BC2E5"/>
          <w:left w:val="nil"/>
          <w:bottom w:val="nil"/>
          <w:right w:val="nil"/>
        </w:tcBorders>
        <w:shd w:val="clear" w:color="FFFFFF" w:fill="FFFFFF"/>
      </w:tcPr>
    </w:tblStylePr>
    <w:tblStylePr w:type="firstCol">
      <w:pPr>
        <w:jc w:val="right"/>
      </w:pPr>
      <w:rPr>
        <w:rFonts w:ascii="Arial" w:hAnsi="Arial"/>
        <w:i/>
        <w:color w:val="9BC2E5"/>
        <w:sz w:val="22"/>
      </w:rPr>
      <w:tblPr/>
      <w:tcPr>
        <w:tcBorders>
          <w:top w:val="nil"/>
          <w:left w:val="nil"/>
          <w:bottom w:val="nil"/>
          <w:right w:val="single" w:sz="4" w:space="0" w:color="9BC2E5"/>
        </w:tcBorders>
        <w:shd w:val="clear" w:color="FFFFFF" w:fill="auto"/>
      </w:tcPr>
    </w:tblStylePr>
    <w:tblStylePr w:type="lastCol">
      <w:rPr>
        <w:rFonts w:ascii="Arial" w:hAnsi="Arial"/>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11">
    <w:name w:val="List Table 7 Colorful - Accent 6211"/>
    <w:basedOn w:val="a1"/>
    <w:uiPriority w:val="99"/>
    <w:rsid w:val="00015C8F"/>
    <w:pPr>
      <w:spacing w:after="0" w:line="240" w:lineRule="auto"/>
    </w:pPr>
    <w:rPr>
      <w:rFonts w:ascii="Calibri" w:hAnsi="Calibri"/>
      <w:sz w:val="20"/>
      <w:szCs w:val="20"/>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110">
    <w:name w:val="Lined - Accent2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11">
    <w:name w:val="Lined - Accent 12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211">
    <w:name w:val="Lined - Accent 22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11">
    <w:name w:val="Lined - Accent 32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11">
    <w:name w:val="Lined - Accent 42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11">
    <w:name w:val="Lined - Accent 52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211">
    <w:name w:val="Lined - Accent 6211"/>
    <w:basedOn w:val="a1"/>
    <w:uiPriority w:val="99"/>
    <w:rsid w:val="00015C8F"/>
    <w:pPr>
      <w:spacing w:after="0" w:line="240" w:lineRule="auto"/>
    </w:pPr>
    <w:rPr>
      <w:rFonts w:ascii="Calibri" w:hAnsi="Calibri"/>
      <w:color w:val="404040"/>
      <w:sz w:val="20"/>
      <w:szCs w:val="2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110">
    <w:name w:val="Bordered &amp; Lined - Accent211"/>
    <w:basedOn w:val="a1"/>
    <w:uiPriority w:val="99"/>
    <w:rsid w:val="00015C8F"/>
    <w:pPr>
      <w:spacing w:after="0" w:line="240" w:lineRule="auto"/>
    </w:pPr>
    <w:rPr>
      <w:rFonts w:ascii="Calibri" w:hAnsi="Calibri"/>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11">
    <w:name w:val="Bordered &amp; Lined - Accent 1211"/>
    <w:basedOn w:val="a1"/>
    <w:uiPriority w:val="99"/>
    <w:rsid w:val="00015C8F"/>
    <w:pPr>
      <w:spacing w:after="0" w:line="240" w:lineRule="auto"/>
    </w:pPr>
    <w:rPr>
      <w:rFonts w:ascii="Calibri" w:hAnsi="Calibri"/>
      <w:color w:val="404040"/>
      <w:sz w:val="20"/>
      <w:szCs w:val="2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211">
    <w:name w:val="Bordered &amp; Lined - Accent 2211"/>
    <w:basedOn w:val="a1"/>
    <w:uiPriority w:val="99"/>
    <w:rsid w:val="00015C8F"/>
    <w:pPr>
      <w:spacing w:after="0" w:line="240" w:lineRule="auto"/>
    </w:pPr>
    <w:rPr>
      <w:rFonts w:ascii="Calibri" w:hAnsi="Calibri"/>
      <w:color w:val="404040"/>
      <w:sz w:val="20"/>
      <w:szCs w:val="2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11">
    <w:name w:val="Bordered &amp; Lined - Accent 3211"/>
    <w:basedOn w:val="a1"/>
    <w:uiPriority w:val="99"/>
    <w:rsid w:val="00015C8F"/>
    <w:pPr>
      <w:spacing w:after="0" w:line="240" w:lineRule="auto"/>
    </w:pPr>
    <w:rPr>
      <w:rFonts w:ascii="Calibri" w:hAnsi="Calibri"/>
      <w:color w:val="404040"/>
      <w:sz w:val="20"/>
      <w:szCs w:val="2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11">
    <w:name w:val="Bordered &amp; Lined - Accent 4211"/>
    <w:basedOn w:val="a1"/>
    <w:uiPriority w:val="99"/>
    <w:rsid w:val="00015C8F"/>
    <w:pPr>
      <w:spacing w:after="0" w:line="240" w:lineRule="auto"/>
    </w:pPr>
    <w:rPr>
      <w:rFonts w:ascii="Calibri" w:hAnsi="Calibri"/>
      <w:color w:val="404040"/>
      <w:sz w:val="20"/>
      <w:szCs w:val="2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11">
    <w:name w:val="Bordered &amp; Lined - Accent 5211"/>
    <w:basedOn w:val="a1"/>
    <w:uiPriority w:val="99"/>
    <w:rsid w:val="00015C8F"/>
    <w:pPr>
      <w:spacing w:after="0" w:line="240" w:lineRule="auto"/>
    </w:pPr>
    <w:rPr>
      <w:rFonts w:ascii="Calibri" w:hAnsi="Calibri"/>
      <w:color w:val="404040"/>
      <w:sz w:val="20"/>
      <w:szCs w:val="2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211">
    <w:name w:val="Bordered &amp; Lined - Accent 6211"/>
    <w:basedOn w:val="a1"/>
    <w:uiPriority w:val="99"/>
    <w:rsid w:val="00015C8F"/>
    <w:pPr>
      <w:spacing w:after="0" w:line="240" w:lineRule="auto"/>
    </w:pPr>
    <w:rPr>
      <w:rFonts w:ascii="Calibri" w:hAnsi="Calibri"/>
      <w:color w:val="404040"/>
      <w:sz w:val="20"/>
      <w:szCs w:val="2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11">
    <w:name w:val="Bordered211"/>
    <w:basedOn w:val="a1"/>
    <w:uiPriority w:val="99"/>
    <w:rsid w:val="00015C8F"/>
    <w:pPr>
      <w:spacing w:after="0" w:line="240" w:lineRule="auto"/>
    </w:pPr>
    <w:rPr>
      <w:rFonts w:ascii="Calibri" w:hAnsi="Calibri"/>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1">
    <w:name w:val="Bordered - Accent 1211"/>
    <w:basedOn w:val="a1"/>
    <w:uiPriority w:val="99"/>
    <w:rsid w:val="00015C8F"/>
    <w:pPr>
      <w:spacing w:after="0" w:line="240" w:lineRule="auto"/>
    </w:pPr>
    <w:rPr>
      <w:rFonts w:ascii="Calibri" w:hAnsi="Calibri"/>
      <w:sz w:val="20"/>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11">
    <w:name w:val="Bordered - Accent 2211"/>
    <w:basedOn w:val="a1"/>
    <w:uiPriority w:val="99"/>
    <w:rsid w:val="00015C8F"/>
    <w:pPr>
      <w:spacing w:after="0" w:line="240" w:lineRule="auto"/>
    </w:pPr>
    <w:rPr>
      <w:rFonts w:ascii="Calibri" w:hAnsi="Calibri"/>
      <w:sz w:val="20"/>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11">
    <w:name w:val="Bordered - Accent 3211"/>
    <w:basedOn w:val="a1"/>
    <w:uiPriority w:val="99"/>
    <w:rsid w:val="00015C8F"/>
    <w:pPr>
      <w:spacing w:after="0" w:line="240" w:lineRule="auto"/>
    </w:pPr>
    <w:rPr>
      <w:rFonts w:ascii="Calibri" w:hAnsi="Calibri"/>
      <w:sz w:val="20"/>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11">
    <w:name w:val="Bordered - Accent 4211"/>
    <w:basedOn w:val="a1"/>
    <w:uiPriority w:val="99"/>
    <w:rsid w:val="00015C8F"/>
    <w:pPr>
      <w:spacing w:after="0" w:line="240" w:lineRule="auto"/>
    </w:pPr>
    <w:rPr>
      <w:rFonts w:ascii="Calibri" w:hAnsi="Calibri"/>
      <w:sz w:val="20"/>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11">
    <w:name w:val="Bordered - Accent 5211"/>
    <w:basedOn w:val="a1"/>
    <w:uiPriority w:val="99"/>
    <w:rsid w:val="00015C8F"/>
    <w:pPr>
      <w:spacing w:after="0" w:line="240" w:lineRule="auto"/>
    </w:pPr>
    <w:rPr>
      <w:rFonts w:ascii="Calibri" w:hAnsi="Calibri"/>
      <w:sz w:val="20"/>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11">
    <w:name w:val="Bordered - Accent 6211"/>
    <w:basedOn w:val="a1"/>
    <w:uiPriority w:val="99"/>
    <w:rsid w:val="00015C8F"/>
    <w:pPr>
      <w:spacing w:after="0" w:line="240" w:lineRule="auto"/>
    </w:pPr>
    <w:rPr>
      <w:rFonts w:ascii="Calibri" w:hAnsi="Calibri"/>
      <w:sz w:val="20"/>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3111">
    <w:name w:val="Сетка таблицы1311"/>
    <w:basedOn w:val="a1"/>
    <w:uiPriority w:val="59"/>
    <w:qFormat/>
    <w:rsid w:val="00015C8F"/>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1"/>
    <w:uiPriority w:val="59"/>
    <w:qFormat/>
    <w:rsid w:val="00015C8F"/>
    <w:pPr>
      <w:spacing w:after="0" w:line="240" w:lineRule="auto"/>
    </w:pPr>
    <w:rPr>
      <w:rFonts w:ascii="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1"/>
    <w:qFormat/>
    <w:rsid w:val="00015C8F"/>
    <w:pPr>
      <w:spacing w:after="0" w:line="240" w:lineRule="auto"/>
    </w:pPr>
    <w:rPr>
      <w:rFonts w:ascii="Calibri" w:eastAsia="SimSu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1"/>
    <w:uiPriority w:val="59"/>
    <w:qFormat/>
    <w:rsid w:val="00015C8F"/>
    <w:pPr>
      <w:spacing w:after="0" w:line="240" w:lineRule="auto"/>
      <w:ind w:left="470" w:hanging="357"/>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11">
    <w:name w:val="StGen011"/>
    <w:basedOn w:val="a1"/>
    <w:rsid w:val="00015C8F"/>
    <w:pPr>
      <w:spacing w:after="0" w:line="240" w:lineRule="auto"/>
      <w:ind w:left="470" w:hanging="357"/>
    </w:pPr>
    <w:rPr>
      <w:rFonts w:eastAsia="Times New Roman" w:cs="Times New Roman"/>
      <w:szCs w:val="24"/>
      <w:lang w:eastAsia="ru-RU"/>
    </w:rPr>
    <w:tblPr>
      <w:tblCellMar>
        <w:left w:w="115" w:type="dxa"/>
        <w:right w:w="115" w:type="dxa"/>
      </w:tblCellMar>
    </w:tblPr>
  </w:style>
  <w:style w:type="table" w:customStyle="1" w:styleId="StGen111">
    <w:name w:val="StGen111"/>
    <w:basedOn w:val="a1"/>
    <w:rsid w:val="00015C8F"/>
    <w:pPr>
      <w:spacing w:after="0" w:line="240" w:lineRule="auto"/>
      <w:ind w:left="470" w:hanging="357"/>
    </w:pPr>
    <w:rPr>
      <w:rFonts w:ascii="Calibri" w:eastAsia="Calibri" w:hAnsi="Calibri" w:cs="Calibri"/>
      <w:sz w:val="20"/>
      <w:szCs w:val="20"/>
      <w:lang w:eastAsia="ru-RU"/>
    </w:rPr>
    <w:tblPr/>
  </w:style>
  <w:style w:type="table" w:customStyle="1" w:styleId="StGen211">
    <w:name w:val="StGen211"/>
    <w:basedOn w:val="a1"/>
    <w:rsid w:val="00015C8F"/>
    <w:pPr>
      <w:spacing w:after="0" w:line="240" w:lineRule="auto"/>
      <w:ind w:left="470" w:hanging="357"/>
    </w:pPr>
    <w:rPr>
      <w:rFonts w:eastAsia="Times New Roman" w:cs="Times New Roman"/>
      <w:szCs w:val="24"/>
      <w:lang w:eastAsia="ru-RU"/>
    </w:rPr>
    <w:tblPr>
      <w:tblCellMar>
        <w:left w:w="115" w:type="dxa"/>
        <w:right w:w="115" w:type="dxa"/>
      </w:tblCellMar>
    </w:tblPr>
  </w:style>
  <w:style w:type="table" w:customStyle="1" w:styleId="14110">
    <w:name w:val="Таблица простая 1411"/>
    <w:basedOn w:val="a1"/>
    <w:uiPriority w:val="41"/>
    <w:rsid w:val="00015C8F"/>
    <w:pPr>
      <w:spacing w:after="0" w:line="240" w:lineRule="auto"/>
    </w:pPr>
    <w:rPr>
      <w:rFonts w:ascii="Calibri" w:hAnsi="Calibr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1">
    <w:name w:val="Таблица простая 2411"/>
    <w:basedOn w:val="a1"/>
    <w:uiPriority w:val="42"/>
    <w:rsid w:val="00015C8F"/>
    <w:pPr>
      <w:spacing w:after="0" w:line="240" w:lineRule="auto"/>
    </w:pPr>
    <w:rPr>
      <w:rFonts w:ascii="Calibri" w:hAnsi="Calibri"/>
      <w:sz w:val="22"/>
      <w:lang w:val="en-US"/>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11">
    <w:name w:val="Таблица простая 3411"/>
    <w:basedOn w:val="a1"/>
    <w:uiPriority w:val="43"/>
    <w:rsid w:val="00015C8F"/>
    <w:pPr>
      <w:spacing w:after="0" w:line="240" w:lineRule="auto"/>
    </w:pPr>
    <w:rPr>
      <w:rFonts w:ascii="Calibri" w:hAnsi="Calibri"/>
      <w:sz w:val="22"/>
      <w:lang w:val="en-US"/>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411">
    <w:name w:val="Таблица простая 4411"/>
    <w:basedOn w:val="a1"/>
    <w:uiPriority w:val="44"/>
    <w:rsid w:val="00015C8F"/>
    <w:pPr>
      <w:spacing w:after="0" w:line="240" w:lineRule="auto"/>
    </w:pPr>
    <w:rPr>
      <w:rFonts w:ascii="Calibri" w:hAnsi="Calibri"/>
      <w:sz w:val="22"/>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411">
    <w:name w:val="Таблица простая 5411"/>
    <w:basedOn w:val="a1"/>
    <w:uiPriority w:val="45"/>
    <w:rsid w:val="00015C8F"/>
    <w:pPr>
      <w:spacing w:after="0" w:line="240" w:lineRule="auto"/>
    </w:pPr>
    <w:rPr>
      <w:rFonts w:ascii="Calibri" w:hAnsi="Calibri"/>
      <w:sz w:val="22"/>
      <w:lang w:val="en-US"/>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11">
    <w:name w:val="Таблица-сетка 1 светлая411"/>
    <w:basedOn w:val="a1"/>
    <w:uiPriority w:val="46"/>
    <w:rsid w:val="00015C8F"/>
    <w:pPr>
      <w:spacing w:after="0" w:line="240" w:lineRule="auto"/>
    </w:pPr>
    <w:rPr>
      <w:rFonts w:ascii="Calibri" w:hAnsi="Calibri"/>
      <w:sz w:val="22"/>
      <w:lang w:val="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411">
    <w:name w:val="Таблица-сетка 2411"/>
    <w:basedOn w:val="a1"/>
    <w:uiPriority w:val="47"/>
    <w:rsid w:val="00015C8F"/>
    <w:pPr>
      <w:spacing w:after="0" w:line="240" w:lineRule="auto"/>
    </w:pPr>
    <w:rPr>
      <w:rFonts w:ascii="Calibri" w:hAnsi="Calibri"/>
      <w:sz w:val="22"/>
      <w:lang w:val="en-US"/>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11">
    <w:name w:val="Таблица-сетка 3411"/>
    <w:basedOn w:val="a1"/>
    <w:uiPriority w:val="48"/>
    <w:rsid w:val="00015C8F"/>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411">
    <w:name w:val="Таблица-сетка 4411"/>
    <w:basedOn w:val="a1"/>
    <w:uiPriority w:val="49"/>
    <w:rsid w:val="00015C8F"/>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11">
    <w:name w:val="Таблица-сетка 5 темная411"/>
    <w:basedOn w:val="a1"/>
    <w:uiPriority w:val="50"/>
    <w:rsid w:val="00015C8F"/>
    <w:pPr>
      <w:spacing w:after="0" w:line="240" w:lineRule="auto"/>
    </w:pPr>
    <w:rPr>
      <w:rFonts w:ascii="Calibri" w:hAnsi="Calibri"/>
      <w:sz w:val="22"/>
      <w:lang w:val="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411">
    <w:name w:val="Таблица-сетка 6 цветная411"/>
    <w:basedOn w:val="a1"/>
    <w:uiPriority w:val="51"/>
    <w:rsid w:val="00015C8F"/>
    <w:pPr>
      <w:spacing w:after="0" w:line="240" w:lineRule="auto"/>
    </w:pPr>
    <w:rPr>
      <w:rFonts w:ascii="Calibri" w:hAnsi="Calibri"/>
      <w:color w:val="000000"/>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11">
    <w:name w:val="Таблица-сетка 7 цветная411"/>
    <w:basedOn w:val="a1"/>
    <w:uiPriority w:val="52"/>
    <w:rsid w:val="00015C8F"/>
    <w:pPr>
      <w:spacing w:after="0" w:line="240" w:lineRule="auto"/>
    </w:pPr>
    <w:rPr>
      <w:rFonts w:ascii="Calibri" w:hAnsi="Calibri"/>
      <w:color w:val="000000"/>
      <w:sz w:val="22"/>
      <w:lang w:val="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4110">
    <w:name w:val="Список-таблица 1 светлая411"/>
    <w:basedOn w:val="a1"/>
    <w:uiPriority w:val="46"/>
    <w:rsid w:val="00015C8F"/>
    <w:pPr>
      <w:spacing w:after="0" w:line="240" w:lineRule="auto"/>
    </w:pPr>
    <w:rPr>
      <w:rFonts w:ascii="Calibri" w:hAnsi="Calibri"/>
      <w:sz w:val="22"/>
      <w:lang w:val="en-US"/>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4110">
    <w:name w:val="Список-таблица 2411"/>
    <w:basedOn w:val="a1"/>
    <w:uiPriority w:val="47"/>
    <w:rsid w:val="00015C8F"/>
    <w:pPr>
      <w:spacing w:after="0" w:line="240" w:lineRule="auto"/>
    </w:pPr>
    <w:rPr>
      <w:rFonts w:ascii="Calibri" w:hAnsi="Calibri"/>
      <w:sz w:val="22"/>
      <w:lang w:val="en-US"/>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110">
    <w:name w:val="Список-таблица 3411"/>
    <w:basedOn w:val="a1"/>
    <w:uiPriority w:val="48"/>
    <w:rsid w:val="00015C8F"/>
    <w:pPr>
      <w:spacing w:after="0" w:line="240" w:lineRule="auto"/>
    </w:pPr>
    <w:rPr>
      <w:rFonts w:ascii="Calibri" w:hAnsi="Calibri"/>
      <w:sz w:val="22"/>
      <w:lang w:val="en-US"/>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4110">
    <w:name w:val="Список-таблица 4411"/>
    <w:basedOn w:val="a1"/>
    <w:uiPriority w:val="49"/>
    <w:rsid w:val="00015C8F"/>
    <w:pPr>
      <w:spacing w:after="0" w:line="240" w:lineRule="auto"/>
    </w:pPr>
    <w:rPr>
      <w:rFonts w:ascii="Calibri" w:hAnsi="Calibri"/>
      <w:sz w:val="22"/>
      <w:lang w:val="en-US"/>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110">
    <w:name w:val="Список-таблица 5 темная411"/>
    <w:basedOn w:val="a1"/>
    <w:uiPriority w:val="50"/>
    <w:rsid w:val="00015C8F"/>
    <w:pPr>
      <w:spacing w:after="0" w:line="240" w:lineRule="auto"/>
    </w:pPr>
    <w:rPr>
      <w:rFonts w:ascii="Calibri" w:hAnsi="Calibri"/>
      <w:color w:val="FFFFFF"/>
      <w:sz w:val="22"/>
      <w:lang w:val="en-US"/>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110">
    <w:name w:val="Список-таблица 6 цветная411"/>
    <w:basedOn w:val="a1"/>
    <w:uiPriority w:val="51"/>
    <w:rsid w:val="00015C8F"/>
    <w:pPr>
      <w:spacing w:after="0" w:line="240" w:lineRule="auto"/>
    </w:pPr>
    <w:rPr>
      <w:rFonts w:ascii="Calibri" w:hAnsi="Calibri"/>
      <w:color w:val="000000"/>
      <w:sz w:val="22"/>
      <w:lang w:val="en-US"/>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110">
    <w:name w:val="Список-таблица 7 цветная411"/>
    <w:basedOn w:val="a1"/>
    <w:uiPriority w:val="52"/>
    <w:rsid w:val="00015C8F"/>
    <w:pPr>
      <w:spacing w:after="0" w:line="240" w:lineRule="auto"/>
    </w:pPr>
    <w:rPr>
      <w:rFonts w:ascii="Calibri" w:hAnsi="Calibri"/>
      <w:color w:val="000000"/>
      <w:sz w:val="22"/>
      <w:lang w:val="en-US"/>
    </w:rPr>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0">
    <w:name w:val="Таблица простая 16"/>
    <w:basedOn w:val="a1"/>
    <w:next w:val="1f5"/>
    <w:uiPriority w:val="59"/>
    <w:rsid w:val="00015C8F"/>
    <w:pPr>
      <w:spacing w:after="0" w:line="240" w:lineRule="auto"/>
    </w:pPr>
    <w:rPr>
      <w:rFonts w:ascii="Calibri"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60">
    <w:name w:val="Таблица простая 26"/>
    <w:basedOn w:val="a1"/>
    <w:next w:val="2a"/>
    <w:uiPriority w:val="59"/>
    <w:rsid w:val="00015C8F"/>
    <w:pPr>
      <w:spacing w:after="0" w:line="240" w:lineRule="auto"/>
    </w:pPr>
    <w:rPr>
      <w:rFonts w:ascii="Calibri"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60">
    <w:name w:val="Таблица простая 36"/>
    <w:basedOn w:val="a1"/>
    <w:next w:val="37"/>
    <w:uiPriority w:val="99"/>
    <w:rsid w:val="00015C8F"/>
    <w:pPr>
      <w:spacing w:after="0" w:line="240" w:lineRule="auto"/>
    </w:pPr>
    <w:rPr>
      <w:rFonts w:ascii="Calibri" w:hAnsi="Calibri"/>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60">
    <w:name w:val="Таблица простая 46"/>
    <w:basedOn w:val="a1"/>
    <w:next w:val="46"/>
    <w:uiPriority w:val="99"/>
    <w:rsid w:val="00015C8F"/>
    <w:pPr>
      <w:spacing w:after="0" w:line="240" w:lineRule="auto"/>
    </w:pPr>
    <w:rPr>
      <w:rFonts w:ascii="Calibri" w:hAnsi="Calibri"/>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60">
    <w:name w:val="Таблица простая 56"/>
    <w:basedOn w:val="a1"/>
    <w:next w:val="57"/>
    <w:uiPriority w:val="99"/>
    <w:rsid w:val="00015C8F"/>
    <w:pPr>
      <w:spacing w:after="0" w:line="240" w:lineRule="auto"/>
    </w:pPr>
    <w:rPr>
      <w:rFonts w:ascii="Calibri" w:hAnsi="Calibri"/>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6">
    <w:name w:val="Таблица-сетка 1 светлая6"/>
    <w:basedOn w:val="a1"/>
    <w:next w:val="-1"/>
    <w:uiPriority w:val="99"/>
    <w:rsid w:val="00015C8F"/>
    <w:pPr>
      <w:spacing w:after="0" w:line="240" w:lineRule="auto"/>
    </w:pPr>
    <w:rPr>
      <w:rFonts w:ascii="Calibri"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6">
    <w:name w:val="Таблица-сетка 26"/>
    <w:basedOn w:val="a1"/>
    <w:next w:val="-2"/>
    <w:uiPriority w:val="99"/>
    <w:rsid w:val="00015C8F"/>
    <w:pPr>
      <w:spacing w:after="0" w:line="240" w:lineRule="auto"/>
    </w:pPr>
    <w:rPr>
      <w:rFonts w:ascii="Calibri"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6">
    <w:name w:val="Таблица-сетка 36"/>
    <w:basedOn w:val="a1"/>
    <w:next w:val="-3"/>
    <w:uiPriority w:val="99"/>
    <w:rsid w:val="00015C8F"/>
    <w:pPr>
      <w:spacing w:after="0" w:line="240" w:lineRule="auto"/>
    </w:pPr>
    <w:rPr>
      <w:rFonts w:ascii="Calibri"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6">
    <w:name w:val="Таблица-сетка 46"/>
    <w:basedOn w:val="a1"/>
    <w:next w:val="-4"/>
    <w:uiPriority w:val="59"/>
    <w:rsid w:val="00015C8F"/>
    <w:pPr>
      <w:spacing w:after="0" w:line="240" w:lineRule="auto"/>
    </w:pPr>
    <w:rPr>
      <w:rFonts w:ascii="Calibri"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6">
    <w:name w:val="Таблица-сетка 5 темная6"/>
    <w:basedOn w:val="a1"/>
    <w:next w:val="-5"/>
    <w:uiPriority w:val="99"/>
    <w:rsid w:val="00015C8F"/>
    <w:pPr>
      <w:spacing w:after="0" w:line="240" w:lineRule="auto"/>
    </w:pPr>
    <w:rPr>
      <w:rFonts w:ascii="Calibri"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6">
    <w:name w:val="Таблица-сетка 6 цветная6"/>
    <w:basedOn w:val="a1"/>
    <w:next w:val="-6"/>
    <w:uiPriority w:val="99"/>
    <w:rsid w:val="00015C8F"/>
    <w:pPr>
      <w:spacing w:after="0" w:line="240" w:lineRule="auto"/>
    </w:pPr>
    <w:rPr>
      <w:rFonts w:ascii="Calibri"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6">
    <w:name w:val="Таблица-сетка 7 цветная6"/>
    <w:basedOn w:val="a1"/>
    <w:next w:val="-7"/>
    <w:uiPriority w:val="99"/>
    <w:rsid w:val="00015C8F"/>
    <w:pPr>
      <w:spacing w:after="0" w:line="240" w:lineRule="auto"/>
    </w:pPr>
    <w:rPr>
      <w:rFonts w:ascii="Calibri"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60">
    <w:name w:val="Список-таблица 1 светлая6"/>
    <w:basedOn w:val="a1"/>
    <w:next w:val="-10"/>
    <w:uiPriority w:val="99"/>
    <w:rsid w:val="00015C8F"/>
    <w:pPr>
      <w:spacing w:after="0" w:line="240" w:lineRule="auto"/>
    </w:pPr>
    <w:rPr>
      <w:rFonts w:ascii="Calibri" w:hAnsi="Calibri"/>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60">
    <w:name w:val="Список-таблица 26"/>
    <w:basedOn w:val="a1"/>
    <w:next w:val="-20"/>
    <w:uiPriority w:val="99"/>
    <w:rsid w:val="00015C8F"/>
    <w:pPr>
      <w:spacing w:after="0" w:line="240" w:lineRule="auto"/>
    </w:pPr>
    <w:rPr>
      <w:rFonts w:ascii="Calibri"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60">
    <w:name w:val="Список-таблица 36"/>
    <w:basedOn w:val="a1"/>
    <w:next w:val="-30"/>
    <w:uiPriority w:val="99"/>
    <w:rsid w:val="00015C8F"/>
    <w:pPr>
      <w:spacing w:after="0" w:line="240" w:lineRule="auto"/>
    </w:pPr>
    <w:rPr>
      <w:rFonts w:ascii="Calibri"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60">
    <w:name w:val="Список-таблица 46"/>
    <w:basedOn w:val="a1"/>
    <w:next w:val="-40"/>
    <w:uiPriority w:val="99"/>
    <w:rsid w:val="00015C8F"/>
    <w:pPr>
      <w:spacing w:after="0" w:line="240" w:lineRule="auto"/>
    </w:pPr>
    <w:rPr>
      <w:rFonts w:ascii="Calibri"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60">
    <w:name w:val="Список-таблица 5 темная6"/>
    <w:basedOn w:val="a1"/>
    <w:next w:val="-50"/>
    <w:uiPriority w:val="99"/>
    <w:rsid w:val="00015C8F"/>
    <w:pPr>
      <w:spacing w:after="0" w:line="240" w:lineRule="auto"/>
    </w:pPr>
    <w:rPr>
      <w:rFonts w:ascii="Calibri"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60">
    <w:name w:val="Список-таблица 6 цветная6"/>
    <w:basedOn w:val="a1"/>
    <w:next w:val="-60"/>
    <w:uiPriority w:val="99"/>
    <w:rsid w:val="00015C8F"/>
    <w:pPr>
      <w:spacing w:after="0" w:line="240" w:lineRule="auto"/>
    </w:pPr>
    <w:rPr>
      <w:rFonts w:ascii="Calibri" w:hAnsi="Calibri"/>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60">
    <w:name w:val="Список-таблица 7 цветная6"/>
    <w:basedOn w:val="a1"/>
    <w:next w:val="-70"/>
    <w:uiPriority w:val="99"/>
    <w:rsid w:val="00015C8F"/>
    <w:pPr>
      <w:spacing w:after="0" w:line="240" w:lineRule="auto"/>
    </w:pPr>
    <w:rPr>
      <w:rFonts w:ascii="Calibri" w:hAnsi="Calibri"/>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paragraph" w:styleId="aff7">
    <w:name w:val="caption"/>
    <w:basedOn w:val="a"/>
    <w:next w:val="a"/>
    <w:uiPriority w:val="35"/>
    <w:semiHidden/>
    <w:unhideWhenUsed/>
    <w:qFormat/>
    <w:rsid w:val="00277044"/>
    <w:pPr>
      <w:spacing w:line="276" w:lineRule="auto"/>
      <w:ind w:left="470" w:hanging="357"/>
    </w:pPr>
    <w:rPr>
      <w:rFonts w:cs="Arial"/>
      <w:b/>
      <w:bCs/>
      <w:color w:val="4472C4" w:themeColor="accent1"/>
      <w:sz w:val="18"/>
      <w:szCs w:val="18"/>
      <w:lang w:val="en-US"/>
    </w:rPr>
  </w:style>
  <w:style w:type="paragraph" w:styleId="aff8">
    <w:name w:val="TOC Heading"/>
    <w:basedOn w:val="1"/>
    <w:next w:val="a"/>
    <w:uiPriority w:val="39"/>
    <w:unhideWhenUsed/>
    <w:qFormat/>
    <w:rsid w:val="0027704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styleId="HTML">
    <w:name w:val="HTML Code"/>
    <w:basedOn w:val="a0"/>
    <w:uiPriority w:val="99"/>
    <w:semiHidden/>
    <w:unhideWhenUsed/>
    <w:rsid w:val="00277044"/>
    <w:rPr>
      <w:rFonts w:ascii="Courier New" w:eastAsia="Times New Roman" w:hAnsi="Courier New" w:cs="Courier New"/>
      <w:sz w:val="20"/>
      <w:szCs w:val="20"/>
    </w:rPr>
  </w:style>
  <w:style w:type="paragraph" w:customStyle="1" w:styleId="ds-markdown-paragraph">
    <w:name w:val="ds-markdown-paragraph"/>
    <w:basedOn w:val="a"/>
    <w:uiPriority w:val="99"/>
    <w:rsid w:val="005C0C0D"/>
    <w:pPr>
      <w:spacing w:before="100" w:beforeAutospacing="1" w:after="100" w:afterAutospacing="1" w:line="240" w:lineRule="auto"/>
    </w:pPr>
    <w:rPr>
      <w:rFonts w:eastAsia="Times New Roman" w:cs="Times New Roman"/>
      <w:szCs w:val="24"/>
      <w:lang w:eastAsia="ru-RU"/>
    </w:rPr>
  </w:style>
  <w:style w:type="character" w:customStyle="1" w:styleId="83">
    <w:name w:val="Неразрешенное упоминание8"/>
    <w:basedOn w:val="a0"/>
    <w:uiPriority w:val="99"/>
    <w:semiHidden/>
    <w:unhideWhenUsed/>
    <w:rsid w:val="00BF49C0"/>
    <w:rPr>
      <w:color w:val="605E5C"/>
      <w:shd w:val="clear" w:color="auto" w:fill="E1DFDD"/>
    </w:rPr>
  </w:style>
  <w:style w:type="character" w:customStyle="1" w:styleId="93">
    <w:name w:val="Неразрешенное упоминание9"/>
    <w:basedOn w:val="a0"/>
    <w:uiPriority w:val="99"/>
    <w:semiHidden/>
    <w:unhideWhenUsed/>
    <w:rsid w:val="007F3BD1"/>
    <w:rPr>
      <w:color w:val="605E5C"/>
      <w:shd w:val="clear" w:color="auto" w:fill="E1DFDD"/>
    </w:rPr>
  </w:style>
  <w:style w:type="character" w:styleId="aff9">
    <w:name w:val="Unresolved Mention"/>
    <w:basedOn w:val="a0"/>
    <w:uiPriority w:val="99"/>
    <w:semiHidden/>
    <w:unhideWhenUsed/>
    <w:rsid w:val="00A41DC1"/>
    <w:rPr>
      <w:color w:val="605E5C"/>
      <w:shd w:val="clear" w:color="auto" w:fill="E1DFDD"/>
    </w:rPr>
  </w:style>
  <w:style w:type="paragraph" w:customStyle="1" w:styleId="1fe">
    <w:name w:val="Обычный1"/>
    <w:qFormat/>
    <w:rsid w:val="00EB2F71"/>
    <w:pPr>
      <w:widowControl w:val="0"/>
      <w:spacing w:after="0" w:line="240" w:lineRule="auto"/>
    </w:pPr>
    <w:rPr>
      <w:rFonts w:eastAsia="Times New Roman" w:cs="Times New Roman"/>
      <w:color w:val="000000"/>
      <w:sz w:val="20"/>
      <w:szCs w:val="20"/>
      <w:lang w:val="en-US"/>
    </w:rPr>
  </w:style>
  <w:style w:type="paragraph" w:customStyle="1" w:styleId="TableParagraph">
    <w:name w:val="Table Paragraph"/>
    <w:basedOn w:val="a"/>
    <w:uiPriority w:val="1"/>
    <w:qFormat/>
    <w:rsid w:val="007912A6"/>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14579">
      <w:bodyDiv w:val="1"/>
      <w:marLeft w:val="0"/>
      <w:marRight w:val="0"/>
      <w:marTop w:val="0"/>
      <w:marBottom w:val="0"/>
      <w:divBdr>
        <w:top w:val="none" w:sz="0" w:space="0" w:color="auto"/>
        <w:left w:val="none" w:sz="0" w:space="0" w:color="auto"/>
        <w:bottom w:val="none" w:sz="0" w:space="0" w:color="auto"/>
        <w:right w:val="none" w:sz="0" w:space="0" w:color="auto"/>
      </w:divBdr>
    </w:div>
    <w:div w:id="213077963">
      <w:bodyDiv w:val="1"/>
      <w:marLeft w:val="0"/>
      <w:marRight w:val="0"/>
      <w:marTop w:val="0"/>
      <w:marBottom w:val="0"/>
      <w:divBdr>
        <w:top w:val="none" w:sz="0" w:space="0" w:color="auto"/>
        <w:left w:val="none" w:sz="0" w:space="0" w:color="auto"/>
        <w:bottom w:val="none" w:sz="0" w:space="0" w:color="auto"/>
        <w:right w:val="none" w:sz="0" w:space="0" w:color="auto"/>
      </w:divBdr>
    </w:div>
    <w:div w:id="260652704">
      <w:bodyDiv w:val="1"/>
      <w:marLeft w:val="0"/>
      <w:marRight w:val="0"/>
      <w:marTop w:val="0"/>
      <w:marBottom w:val="0"/>
      <w:divBdr>
        <w:top w:val="none" w:sz="0" w:space="0" w:color="auto"/>
        <w:left w:val="none" w:sz="0" w:space="0" w:color="auto"/>
        <w:bottom w:val="none" w:sz="0" w:space="0" w:color="auto"/>
        <w:right w:val="none" w:sz="0" w:space="0" w:color="auto"/>
      </w:divBdr>
    </w:div>
    <w:div w:id="316539095">
      <w:bodyDiv w:val="1"/>
      <w:marLeft w:val="0"/>
      <w:marRight w:val="0"/>
      <w:marTop w:val="0"/>
      <w:marBottom w:val="0"/>
      <w:divBdr>
        <w:top w:val="none" w:sz="0" w:space="0" w:color="auto"/>
        <w:left w:val="none" w:sz="0" w:space="0" w:color="auto"/>
        <w:bottom w:val="none" w:sz="0" w:space="0" w:color="auto"/>
        <w:right w:val="none" w:sz="0" w:space="0" w:color="auto"/>
      </w:divBdr>
    </w:div>
    <w:div w:id="353069318">
      <w:bodyDiv w:val="1"/>
      <w:marLeft w:val="0"/>
      <w:marRight w:val="0"/>
      <w:marTop w:val="0"/>
      <w:marBottom w:val="0"/>
      <w:divBdr>
        <w:top w:val="none" w:sz="0" w:space="0" w:color="auto"/>
        <w:left w:val="none" w:sz="0" w:space="0" w:color="auto"/>
        <w:bottom w:val="none" w:sz="0" w:space="0" w:color="auto"/>
        <w:right w:val="none" w:sz="0" w:space="0" w:color="auto"/>
      </w:divBdr>
    </w:div>
    <w:div w:id="373696163">
      <w:bodyDiv w:val="1"/>
      <w:marLeft w:val="0"/>
      <w:marRight w:val="0"/>
      <w:marTop w:val="0"/>
      <w:marBottom w:val="0"/>
      <w:divBdr>
        <w:top w:val="none" w:sz="0" w:space="0" w:color="auto"/>
        <w:left w:val="none" w:sz="0" w:space="0" w:color="auto"/>
        <w:bottom w:val="none" w:sz="0" w:space="0" w:color="auto"/>
        <w:right w:val="none" w:sz="0" w:space="0" w:color="auto"/>
      </w:divBdr>
    </w:div>
    <w:div w:id="377896932">
      <w:bodyDiv w:val="1"/>
      <w:marLeft w:val="0"/>
      <w:marRight w:val="0"/>
      <w:marTop w:val="0"/>
      <w:marBottom w:val="0"/>
      <w:divBdr>
        <w:top w:val="none" w:sz="0" w:space="0" w:color="auto"/>
        <w:left w:val="none" w:sz="0" w:space="0" w:color="auto"/>
        <w:bottom w:val="none" w:sz="0" w:space="0" w:color="auto"/>
        <w:right w:val="none" w:sz="0" w:space="0" w:color="auto"/>
      </w:divBdr>
    </w:div>
    <w:div w:id="408574006">
      <w:bodyDiv w:val="1"/>
      <w:marLeft w:val="0"/>
      <w:marRight w:val="0"/>
      <w:marTop w:val="0"/>
      <w:marBottom w:val="0"/>
      <w:divBdr>
        <w:top w:val="none" w:sz="0" w:space="0" w:color="auto"/>
        <w:left w:val="none" w:sz="0" w:space="0" w:color="auto"/>
        <w:bottom w:val="none" w:sz="0" w:space="0" w:color="auto"/>
        <w:right w:val="none" w:sz="0" w:space="0" w:color="auto"/>
      </w:divBdr>
    </w:div>
    <w:div w:id="454099254">
      <w:bodyDiv w:val="1"/>
      <w:marLeft w:val="0"/>
      <w:marRight w:val="0"/>
      <w:marTop w:val="0"/>
      <w:marBottom w:val="0"/>
      <w:divBdr>
        <w:top w:val="none" w:sz="0" w:space="0" w:color="auto"/>
        <w:left w:val="none" w:sz="0" w:space="0" w:color="auto"/>
        <w:bottom w:val="none" w:sz="0" w:space="0" w:color="auto"/>
        <w:right w:val="none" w:sz="0" w:space="0" w:color="auto"/>
      </w:divBdr>
    </w:div>
    <w:div w:id="468670835">
      <w:bodyDiv w:val="1"/>
      <w:marLeft w:val="0"/>
      <w:marRight w:val="0"/>
      <w:marTop w:val="0"/>
      <w:marBottom w:val="0"/>
      <w:divBdr>
        <w:top w:val="none" w:sz="0" w:space="0" w:color="auto"/>
        <w:left w:val="none" w:sz="0" w:space="0" w:color="auto"/>
        <w:bottom w:val="none" w:sz="0" w:space="0" w:color="auto"/>
        <w:right w:val="none" w:sz="0" w:space="0" w:color="auto"/>
      </w:divBdr>
    </w:div>
    <w:div w:id="573319763">
      <w:bodyDiv w:val="1"/>
      <w:marLeft w:val="0"/>
      <w:marRight w:val="0"/>
      <w:marTop w:val="0"/>
      <w:marBottom w:val="0"/>
      <w:divBdr>
        <w:top w:val="none" w:sz="0" w:space="0" w:color="auto"/>
        <w:left w:val="none" w:sz="0" w:space="0" w:color="auto"/>
        <w:bottom w:val="none" w:sz="0" w:space="0" w:color="auto"/>
        <w:right w:val="none" w:sz="0" w:space="0" w:color="auto"/>
      </w:divBdr>
    </w:div>
    <w:div w:id="660350220">
      <w:bodyDiv w:val="1"/>
      <w:marLeft w:val="0"/>
      <w:marRight w:val="0"/>
      <w:marTop w:val="0"/>
      <w:marBottom w:val="0"/>
      <w:divBdr>
        <w:top w:val="none" w:sz="0" w:space="0" w:color="auto"/>
        <w:left w:val="none" w:sz="0" w:space="0" w:color="auto"/>
        <w:bottom w:val="none" w:sz="0" w:space="0" w:color="auto"/>
        <w:right w:val="none" w:sz="0" w:space="0" w:color="auto"/>
      </w:divBdr>
    </w:div>
    <w:div w:id="678697539">
      <w:bodyDiv w:val="1"/>
      <w:marLeft w:val="0"/>
      <w:marRight w:val="0"/>
      <w:marTop w:val="0"/>
      <w:marBottom w:val="0"/>
      <w:divBdr>
        <w:top w:val="none" w:sz="0" w:space="0" w:color="auto"/>
        <w:left w:val="none" w:sz="0" w:space="0" w:color="auto"/>
        <w:bottom w:val="none" w:sz="0" w:space="0" w:color="auto"/>
        <w:right w:val="none" w:sz="0" w:space="0" w:color="auto"/>
      </w:divBdr>
    </w:div>
    <w:div w:id="693723877">
      <w:bodyDiv w:val="1"/>
      <w:marLeft w:val="0"/>
      <w:marRight w:val="0"/>
      <w:marTop w:val="0"/>
      <w:marBottom w:val="0"/>
      <w:divBdr>
        <w:top w:val="none" w:sz="0" w:space="0" w:color="auto"/>
        <w:left w:val="none" w:sz="0" w:space="0" w:color="auto"/>
        <w:bottom w:val="none" w:sz="0" w:space="0" w:color="auto"/>
        <w:right w:val="none" w:sz="0" w:space="0" w:color="auto"/>
      </w:divBdr>
    </w:div>
    <w:div w:id="707536502">
      <w:bodyDiv w:val="1"/>
      <w:marLeft w:val="0"/>
      <w:marRight w:val="0"/>
      <w:marTop w:val="0"/>
      <w:marBottom w:val="0"/>
      <w:divBdr>
        <w:top w:val="none" w:sz="0" w:space="0" w:color="auto"/>
        <w:left w:val="none" w:sz="0" w:space="0" w:color="auto"/>
        <w:bottom w:val="none" w:sz="0" w:space="0" w:color="auto"/>
        <w:right w:val="none" w:sz="0" w:space="0" w:color="auto"/>
      </w:divBdr>
    </w:div>
    <w:div w:id="721515229">
      <w:bodyDiv w:val="1"/>
      <w:marLeft w:val="0"/>
      <w:marRight w:val="0"/>
      <w:marTop w:val="0"/>
      <w:marBottom w:val="0"/>
      <w:divBdr>
        <w:top w:val="none" w:sz="0" w:space="0" w:color="auto"/>
        <w:left w:val="none" w:sz="0" w:space="0" w:color="auto"/>
        <w:bottom w:val="none" w:sz="0" w:space="0" w:color="auto"/>
        <w:right w:val="none" w:sz="0" w:space="0" w:color="auto"/>
      </w:divBdr>
    </w:div>
    <w:div w:id="768964499">
      <w:bodyDiv w:val="1"/>
      <w:marLeft w:val="0"/>
      <w:marRight w:val="0"/>
      <w:marTop w:val="0"/>
      <w:marBottom w:val="0"/>
      <w:divBdr>
        <w:top w:val="none" w:sz="0" w:space="0" w:color="auto"/>
        <w:left w:val="none" w:sz="0" w:space="0" w:color="auto"/>
        <w:bottom w:val="none" w:sz="0" w:space="0" w:color="auto"/>
        <w:right w:val="none" w:sz="0" w:space="0" w:color="auto"/>
      </w:divBdr>
    </w:div>
    <w:div w:id="776876440">
      <w:bodyDiv w:val="1"/>
      <w:marLeft w:val="0"/>
      <w:marRight w:val="0"/>
      <w:marTop w:val="0"/>
      <w:marBottom w:val="0"/>
      <w:divBdr>
        <w:top w:val="none" w:sz="0" w:space="0" w:color="auto"/>
        <w:left w:val="none" w:sz="0" w:space="0" w:color="auto"/>
        <w:bottom w:val="none" w:sz="0" w:space="0" w:color="auto"/>
        <w:right w:val="none" w:sz="0" w:space="0" w:color="auto"/>
      </w:divBdr>
    </w:div>
    <w:div w:id="803157268">
      <w:bodyDiv w:val="1"/>
      <w:marLeft w:val="0"/>
      <w:marRight w:val="0"/>
      <w:marTop w:val="0"/>
      <w:marBottom w:val="0"/>
      <w:divBdr>
        <w:top w:val="none" w:sz="0" w:space="0" w:color="auto"/>
        <w:left w:val="none" w:sz="0" w:space="0" w:color="auto"/>
        <w:bottom w:val="none" w:sz="0" w:space="0" w:color="auto"/>
        <w:right w:val="none" w:sz="0" w:space="0" w:color="auto"/>
      </w:divBdr>
    </w:div>
    <w:div w:id="814101948">
      <w:bodyDiv w:val="1"/>
      <w:marLeft w:val="0"/>
      <w:marRight w:val="0"/>
      <w:marTop w:val="0"/>
      <w:marBottom w:val="0"/>
      <w:divBdr>
        <w:top w:val="none" w:sz="0" w:space="0" w:color="auto"/>
        <w:left w:val="none" w:sz="0" w:space="0" w:color="auto"/>
        <w:bottom w:val="none" w:sz="0" w:space="0" w:color="auto"/>
        <w:right w:val="none" w:sz="0" w:space="0" w:color="auto"/>
      </w:divBdr>
    </w:div>
    <w:div w:id="821888198">
      <w:bodyDiv w:val="1"/>
      <w:marLeft w:val="0"/>
      <w:marRight w:val="0"/>
      <w:marTop w:val="0"/>
      <w:marBottom w:val="0"/>
      <w:divBdr>
        <w:top w:val="none" w:sz="0" w:space="0" w:color="auto"/>
        <w:left w:val="none" w:sz="0" w:space="0" w:color="auto"/>
        <w:bottom w:val="none" w:sz="0" w:space="0" w:color="auto"/>
        <w:right w:val="none" w:sz="0" w:space="0" w:color="auto"/>
      </w:divBdr>
    </w:div>
    <w:div w:id="850296319">
      <w:bodyDiv w:val="1"/>
      <w:marLeft w:val="0"/>
      <w:marRight w:val="0"/>
      <w:marTop w:val="0"/>
      <w:marBottom w:val="0"/>
      <w:divBdr>
        <w:top w:val="none" w:sz="0" w:space="0" w:color="auto"/>
        <w:left w:val="none" w:sz="0" w:space="0" w:color="auto"/>
        <w:bottom w:val="none" w:sz="0" w:space="0" w:color="auto"/>
        <w:right w:val="none" w:sz="0" w:space="0" w:color="auto"/>
      </w:divBdr>
    </w:div>
    <w:div w:id="903444597">
      <w:bodyDiv w:val="1"/>
      <w:marLeft w:val="0"/>
      <w:marRight w:val="0"/>
      <w:marTop w:val="0"/>
      <w:marBottom w:val="0"/>
      <w:divBdr>
        <w:top w:val="none" w:sz="0" w:space="0" w:color="auto"/>
        <w:left w:val="none" w:sz="0" w:space="0" w:color="auto"/>
        <w:bottom w:val="none" w:sz="0" w:space="0" w:color="auto"/>
        <w:right w:val="none" w:sz="0" w:space="0" w:color="auto"/>
      </w:divBdr>
    </w:div>
    <w:div w:id="935287200">
      <w:bodyDiv w:val="1"/>
      <w:marLeft w:val="0"/>
      <w:marRight w:val="0"/>
      <w:marTop w:val="0"/>
      <w:marBottom w:val="0"/>
      <w:divBdr>
        <w:top w:val="none" w:sz="0" w:space="0" w:color="auto"/>
        <w:left w:val="none" w:sz="0" w:space="0" w:color="auto"/>
        <w:bottom w:val="none" w:sz="0" w:space="0" w:color="auto"/>
        <w:right w:val="none" w:sz="0" w:space="0" w:color="auto"/>
      </w:divBdr>
    </w:div>
    <w:div w:id="985088541">
      <w:bodyDiv w:val="1"/>
      <w:marLeft w:val="0"/>
      <w:marRight w:val="0"/>
      <w:marTop w:val="0"/>
      <w:marBottom w:val="0"/>
      <w:divBdr>
        <w:top w:val="none" w:sz="0" w:space="0" w:color="auto"/>
        <w:left w:val="none" w:sz="0" w:space="0" w:color="auto"/>
        <w:bottom w:val="none" w:sz="0" w:space="0" w:color="auto"/>
        <w:right w:val="none" w:sz="0" w:space="0" w:color="auto"/>
      </w:divBdr>
    </w:div>
    <w:div w:id="1027104876">
      <w:bodyDiv w:val="1"/>
      <w:marLeft w:val="0"/>
      <w:marRight w:val="0"/>
      <w:marTop w:val="0"/>
      <w:marBottom w:val="0"/>
      <w:divBdr>
        <w:top w:val="none" w:sz="0" w:space="0" w:color="auto"/>
        <w:left w:val="none" w:sz="0" w:space="0" w:color="auto"/>
        <w:bottom w:val="none" w:sz="0" w:space="0" w:color="auto"/>
        <w:right w:val="none" w:sz="0" w:space="0" w:color="auto"/>
      </w:divBdr>
    </w:div>
    <w:div w:id="1030178453">
      <w:bodyDiv w:val="1"/>
      <w:marLeft w:val="0"/>
      <w:marRight w:val="0"/>
      <w:marTop w:val="0"/>
      <w:marBottom w:val="0"/>
      <w:divBdr>
        <w:top w:val="none" w:sz="0" w:space="0" w:color="auto"/>
        <w:left w:val="none" w:sz="0" w:space="0" w:color="auto"/>
        <w:bottom w:val="none" w:sz="0" w:space="0" w:color="auto"/>
        <w:right w:val="none" w:sz="0" w:space="0" w:color="auto"/>
      </w:divBdr>
    </w:div>
    <w:div w:id="1150753906">
      <w:bodyDiv w:val="1"/>
      <w:marLeft w:val="0"/>
      <w:marRight w:val="0"/>
      <w:marTop w:val="0"/>
      <w:marBottom w:val="0"/>
      <w:divBdr>
        <w:top w:val="none" w:sz="0" w:space="0" w:color="auto"/>
        <w:left w:val="none" w:sz="0" w:space="0" w:color="auto"/>
        <w:bottom w:val="none" w:sz="0" w:space="0" w:color="auto"/>
        <w:right w:val="none" w:sz="0" w:space="0" w:color="auto"/>
      </w:divBdr>
    </w:div>
    <w:div w:id="1158426903">
      <w:bodyDiv w:val="1"/>
      <w:marLeft w:val="0"/>
      <w:marRight w:val="0"/>
      <w:marTop w:val="0"/>
      <w:marBottom w:val="0"/>
      <w:divBdr>
        <w:top w:val="none" w:sz="0" w:space="0" w:color="auto"/>
        <w:left w:val="none" w:sz="0" w:space="0" w:color="auto"/>
        <w:bottom w:val="none" w:sz="0" w:space="0" w:color="auto"/>
        <w:right w:val="none" w:sz="0" w:space="0" w:color="auto"/>
      </w:divBdr>
    </w:div>
    <w:div w:id="1174301040">
      <w:bodyDiv w:val="1"/>
      <w:marLeft w:val="0"/>
      <w:marRight w:val="0"/>
      <w:marTop w:val="0"/>
      <w:marBottom w:val="0"/>
      <w:divBdr>
        <w:top w:val="none" w:sz="0" w:space="0" w:color="auto"/>
        <w:left w:val="none" w:sz="0" w:space="0" w:color="auto"/>
        <w:bottom w:val="none" w:sz="0" w:space="0" w:color="auto"/>
        <w:right w:val="none" w:sz="0" w:space="0" w:color="auto"/>
      </w:divBdr>
    </w:div>
    <w:div w:id="1244953974">
      <w:bodyDiv w:val="1"/>
      <w:marLeft w:val="0"/>
      <w:marRight w:val="0"/>
      <w:marTop w:val="0"/>
      <w:marBottom w:val="0"/>
      <w:divBdr>
        <w:top w:val="none" w:sz="0" w:space="0" w:color="auto"/>
        <w:left w:val="none" w:sz="0" w:space="0" w:color="auto"/>
        <w:bottom w:val="none" w:sz="0" w:space="0" w:color="auto"/>
        <w:right w:val="none" w:sz="0" w:space="0" w:color="auto"/>
      </w:divBdr>
    </w:div>
    <w:div w:id="1336958420">
      <w:bodyDiv w:val="1"/>
      <w:marLeft w:val="0"/>
      <w:marRight w:val="0"/>
      <w:marTop w:val="0"/>
      <w:marBottom w:val="0"/>
      <w:divBdr>
        <w:top w:val="none" w:sz="0" w:space="0" w:color="auto"/>
        <w:left w:val="none" w:sz="0" w:space="0" w:color="auto"/>
        <w:bottom w:val="none" w:sz="0" w:space="0" w:color="auto"/>
        <w:right w:val="none" w:sz="0" w:space="0" w:color="auto"/>
      </w:divBdr>
    </w:div>
    <w:div w:id="1353805678">
      <w:bodyDiv w:val="1"/>
      <w:marLeft w:val="0"/>
      <w:marRight w:val="0"/>
      <w:marTop w:val="0"/>
      <w:marBottom w:val="0"/>
      <w:divBdr>
        <w:top w:val="none" w:sz="0" w:space="0" w:color="auto"/>
        <w:left w:val="none" w:sz="0" w:space="0" w:color="auto"/>
        <w:bottom w:val="none" w:sz="0" w:space="0" w:color="auto"/>
        <w:right w:val="none" w:sz="0" w:space="0" w:color="auto"/>
      </w:divBdr>
    </w:div>
    <w:div w:id="1438793271">
      <w:bodyDiv w:val="1"/>
      <w:marLeft w:val="0"/>
      <w:marRight w:val="0"/>
      <w:marTop w:val="0"/>
      <w:marBottom w:val="0"/>
      <w:divBdr>
        <w:top w:val="none" w:sz="0" w:space="0" w:color="auto"/>
        <w:left w:val="none" w:sz="0" w:space="0" w:color="auto"/>
        <w:bottom w:val="none" w:sz="0" w:space="0" w:color="auto"/>
        <w:right w:val="none" w:sz="0" w:space="0" w:color="auto"/>
      </w:divBdr>
    </w:div>
    <w:div w:id="1466923929">
      <w:bodyDiv w:val="1"/>
      <w:marLeft w:val="0"/>
      <w:marRight w:val="0"/>
      <w:marTop w:val="0"/>
      <w:marBottom w:val="0"/>
      <w:divBdr>
        <w:top w:val="none" w:sz="0" w:space="0" w:color="auto"/>
        <w:left w:val="none" w:sz="0" w:space="0" w:color="auto"/>
        <w:bottom w:val="none" w:sz="0" w:space="0" w:color="auto"/>
        <w:right w:val="none" w:sz="0" w:space="0" w:color="auto"/>
      </w:divBdr>
    </w:div>
    <w:div w:id="1510485088">
      <w:bodyDiv w:val="1"/>
      <w:marLeft w:val="0"/>
      <w:marRight w:val="0"/>
      <w:marTop w:val="0"/>
      <w:marBottom w:val="0"/>
      <w:divBdr>
        <w:top w:val="none" w:sz="0" w:space="0" w:color="auto"/>
        <w:left w:val="none" w:sz="0" w:space="0" w:color="auto"/>
        <w:bottom w:val="none" w:sz="0" w:space="0" w:color="auto"/>
        <w:right w:val="none" w:sz="0" w:space="0" w:color="auto"/>
      </w:divBdr>
    </w:div>
    <w:div w:id="1594775595">
      <w:bodyDiv w:val="1"/>
      <w:marLeft w:val="0"/>
      <w:marRight w:val="0"/>
      <w:marTop w:val="0"/>
      <w:marBottom w:val="0"/>
      <w:divBdr>
        <w:top w:val="none" w:sz="0" w:space="0" w:color="auto"/>
        <w:left w:val="none" w:sz="0" w:space="0" w:color="auto"/>
        <w:bottom w:val="none" w:sz="0" w:space="0" w:color="auto"/>
        <w:right w:val="none" w:sz="0" w:space="0" w:color="auto"/>
      </w:divBdr>
    </w:div>
    <w:div w:id="1661884769">
      <w:bodyDiv w:val="1"/>
      <w:marLeft w:val="0"/>
      <w:marRight w:val="0"/>
      <w:marTop w:val="0"/>
      <w:marBottom w:val="0"/>
      <w:divBdr>
        <w:top w:val="none" w:sz="0" w:space="0" w:color="auto"/>
        <w:left w:val="none" w:sz="0" w:space="0" w:color="auto"/>
        <w:bottom w:val="none" w:sz="0" w:space="0" w:color="auto"/>
        <w:right w:val="none" w:sz="0" w:space="0" w:color="auto"/>
      </w:divBdr>
    </w:div>
    <w:div w:id="1875531905">
      <w:bodyDiv w:val="1"/>
      <w:marLeft w:val="0"/>
      <w:marRight w:val="0"/>
      <w:marTop w:val="0"/>
      <w:marBottom w:val="0"/>
      <w:divBdr>
        <w:top w:val="none" w:sz="0" w:space="0" w:color="auto"/>
        <w:left w:val="none" w:sz="0" w:space="0" w:color="auto"/>
        <w:bottom w:val="none" w:sz="0" w:space="0" w:color="auto"/>
        <w:right w:val="none" w:sz="0" w:space="0" w:color="auto"/>
      </w:divBdr>
    </w:div>
    <w:div w:id="1890260044">
      <w:bodyDiv w:val="1"/>
      <w:marLeft w:val="0"/>
      <w:marRight w:val="0"/>
      <w:marTop w:val="0"/>
      <w:marBottom w:val="0"/>
      <w:divBdr>
        <w:top w:val="none" w:sz="0" w:space="0" w:color="auto"/>
        <w:left w:val="none" w:sz="0" w:space="0" w:color="auto"/>
        <w:bottom w:val="none" w:sz="0" w:space="0" w:color="auto"/>
        <w:right w:val="none" w:sz="0" w:space="0" w:color="auto"/>
      </w:divBdr>
    </w:div>
    <w:div w:id="1905213650">
      <w:bodyDiv w:val="1"/>
      <w:marLeft w:val="0"/>
      <w:marRight w:val="0"/>
      <w:marTop w:val="0"/>
      <w:marBottom w:val="0"/>
      <w:divBdr>
        <w:top w:val="none" w:sz="0" w:space="0" w:color="auto"/>
        <w:left w:val="none" w:sz="0" w:space="0" w:color="auto"/>
        <w:bottom w:val="none" w:sz="0" w:space="0" w:color="auto"/>
        <w:right w:val="none" w:sz="0" w:space="0" w:color="auto"/>
      </w:divBdr>
    </w:div>
    <w:div w:id="1916816789">
      <w:bodyDiv w:val="1"/>
      <w:marLeft w:val="0"/>
      <w:marRight w:val="0"/>
      <w:marTop w:val="0"/>
      <w:marBottom w:val="0"/>
      <w:divBdr>
        <w:top w:val="none" w:sz="0" w:space="0" w:color="auto"/>
        <w:left w:val="none" w:sz="0" w:space="0" w:color="auto"/>
        <w:bottom w:val="none" w:sz="0" w:space="0" w:color="auto"/>
        <w:right w:val="none" w:sz="0" w:space="0" w:color="auto"/>
      </w:divBdr>
    </w:div>
    <w:div w:id="1948806625">
      <w:bodyDiv w:val="1"/>
      <w:marLeft w:val="0"/>
      <w:marRight w:val="0"/>
      <w:marTop w:val="0"/>
      <w:marBottom w:val="0"/>
      <w:divBdr>
        <w:top w:val="none" w:sz="0" w:space="0" w:color="auto"/>
        <w:left w:val="none" w:sz="0" w:space="0" w:color="auto"/>
        <w:bottom w:val="none" w:sz="0" w:space="0" w:color="auto"/>
        <w:right w:val="none" w:sz="0" w:space="0" w:color="auto"/>
      </w:divBdr>
    </w:div>
    <w:div w:id="1977836693">
      <w:bodyDiv w:val="1"/>
      <w:marLeft w:val="0"/>
      <w:marRight w:val="0"/>
      <w:marTop w:val="0"/>
      <w:marBottom w:val="0"/>
      <w:divBdr>
        <w:top w:val="none" w:sz="0" w:space="0" w:color="auto"/>
        <w:left w:val="none" w:sz="0" w:space="0" w:color="auto"/>
        <w:bottom w:val="none" w:sz="0" w:space="0" w:color="auto"/>
        <w:right w:val="none" w:sz="0" w:space="0" w:color="auto"/>
      </w:divBdr>
    </w:div>
    <w:div w:id="2041589353">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95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alymbekov.com/npa/" TargetMode="External"/><Relationship Id="rId299" Type="http://schemas.openxmlformats.org/officeDocument/2006/relationships/hyperlink" Target="https://virtumed.ru/vr-simulyatory/academix.html" TargetMode="External"/><Relationship Id="rId21" Type="http://schemas.openxmlformats.org/officeDocument/2006/relationships/hyperlink" Target="mailto:amakeshova@salymbekov.com" TargetMode="External"/><Relationship Id="rId63" Type="http://schemas.openxmlformats.org/officeDocument/2006/relationships/hyperlink" Target="https://salymbekov.com/wp-content/uploads/2022/05/prilozhenie-1.2.4.-plan-raboty-driko-2021-2022.pdf" TargetMode="External"/><Relationship Id="rId159" Type="http://schemas.openxmlformats.org/officeDocument/2006/relationships/hyperlink" Target="https://salymbekov.com/ru/studenty-mediki-vernulis-s-zarubezhnyh-stazhirovok/" TargetMode="External"/><Relationship Id="rId324" Type="http://schemas.openxmlformats.org/officeDocument/2006/relationships/hyperlink" Target="https://salymbekov.com/ru/mission/" TargetMode="External"/><Relationship Id="rId366" Type="http://schemas.openxmlformats.org/officeDocument/2006/relationships/image" Target="media/image4.png"/><Relationship Id="rId170" Type="http://schemas.openxmlformats.org/officeDocument/2006/relationships/hyperlink" Target="https://aauniv.org/members/" TargetMode="External"/><Relationship Id="rId226" Type="http://schemas.openxmlformats.org/officeDocument/2006/relationships/hyperlink" Target="https://www.instagram.com/p/DN5Cg_1DCjo/" TargetMode="External"/><Relationship Id="rId433" Type="http://schemas.openxmlformats.org/officeDocument/2006/relationships/hyperlink" Target="https://salymbekov.com/wp-content/uploads/2026/02/plan-nir-2025-2026.pdf" TargetMode="External"/><Relationship Id="rId268" Type="http://schemas.openxmlformats.org/officeDocument/2006/relationships/hyperlink" Target="https://salymbekov.com/wp-content/uploads/2021/04/vypiski_anketirovanie.pdf" TargetMode="External"/><Relationship Id="rId475" Type="http://schemas.openxmlformats.org/officeDocument/2006/relationships/hyperlink" Target="https://www.facebook.com/share/p/19nNRNVPeV/" TargetMode="External"/><Relationship Id="rId32" Type="http://schemas.openxmlformats.org/officeDocument/2006/relationships/hyperlink" Target="https://www.techsuda.com/kosa-salymbekov/" TargetMode="External"/><Relationship Id="rId74" Type="http://schemas.openxmlformats.org/officeDocument/2006/relationships/hyperlink" Target="https://salymbekov.com/wp-content/uploads/2023/02/otchet_vstrecha-s-rabotodateljami-2022.pdf" TargetMode="External"/><Relationship Id="rId128" Type="http://schemas.openxmlformats.org/officeDocument/2006/relationships/hyperlink" Target="https://salymbekov.com/portfolio/v-universitete-proshla-mezhvuzovskaja-olimpiada/" TargetMode="External"/><Relationship Id="rId335" Type="http://schemas.openxmlformats.org/officeDocument/2006/relationships/hyperlink" Target="https://cbd.minjust.gov.kg/159291/edition/1175554/ru" TargetMode="External"/><Relationship Id="rId377" Type="http://schemas.openxmlformats.org/officeDocument/2006/relationships/image" Target="media/image6.png"/><Relationship Id="rId5" Type="http://schemas.openxmlformats.org/officeDocument/2006/relationships/footnotes" Target="footnotes.xml"/><Relationship Id="rId181" Type="http://schemas.openxmlformats.org/officeDocument/2006/relationships/hyperlink" Target="https://salymbekov.com/?s=%D1%84%D0%BE%D1%80%D1%83%D0%BC" TargetMode="External"/><Relationship Id="rId237" Type="http://schemas.openxmlformats.org/officeDocument/2006/relationships/hyperlink" Target="https://salymbekov.com/wp-content/uploads/2022/05/dnevnik_feldsherskoj_praktiki_03_12_2021_.pdf" TargetMode="External"/><Relationship Id="rId402" Type="http://schemas.openxmlformats.org/officeDocument/2006/relationships/hyperlink" Target="https://salymbekov.com/ru/master-klass-po-protezirovaniju/" TargetMode="External"/><Relationship Id="rId279" Type="http://schemas.openxmlformats.org/officeDocument/2006/relationships/hyperlink" Target="https://salymbekov.com/wp-content/uploads/2022/05/templan-urologija.pdf" TargetMode="External"/><Relationship Id="rId444" Type="http://schemas.openxmlformats.org/officeDocument/2006/relationships/hyperlink" Target="https://www.instagram.com/doc_university_kg?igsh=MXV4N3NwNTRjcTNhdA==" TargetMode="External"/><Relationship Id="rId486" Type="http://schemas.openxmlformats.org/officeDocument/2006/relationships/footer" Target="footer1.xml"/><Relationship Id="rId43" Type="http://schemas.openxmlformats.org/officeDocument/2006/relationships/hyperlink" Target="https://bilim.akipress.org/ru/news:2303470" TargetMode="External"/><Relationship Id="rId139" Type="http://schemas.openxmlformats.org/officeDocument/2006/relationships/hyperlink" Target="https://salymbekov.com/wp-content/uploads/2022/05/prilozhenie-1.4.5.-polozhenie-o-sisteme-menedzhmenta-kachestva.pdf" TargetMode="External"/><Relationship Id="rId290" Type="http://schemas.openxmlformats.org/officeDocument/2006/relationships/hyperlink" Target="https://salymbekov.com/wp-content/uploads/2022/05/prilozhenie-3.2.12.-polozhenie-ob-apeljacii-rezultatov-promezhutochnoj-attestacii.pdf" TargetMode="External"/><Relationship Id="rId304" Type="http://schemas.openxmlformats.org/officeDocument/2006/relationships/hyperlink" Target="https://www.canva.com/design/DAE8163QIBI/tmsJPXEY-kGnT0AncDBU2w/edit?utm_content=DAE8163QIBI&amp;utm_campaign=designshare&amp;utm_medium=link2&amp;utm_source=sharebutton" TargetMode="External"/><Relationship Id="rId346" Type="http://schemas.openxmlformats.org/officeDocument/2006/relationships/hyperlink" Target="https://salymbekov.com/wp-content/uploads/2021/04/polozhenie-ob-akademicheskoi-mobilnosti-v-su.pdf" TargetMode="External"/><Relationship Id="rId388" Type="http://schemas.openxmlformats.org/officeDocument/2006/relationships/hyperlink" Target="https://salymbekov.com/wp-content/uploads/2026/02/plan-raboty-otdela-hr-i-kachestva-na-25-26-uchebnyj-god.pdf" TargetMode="External"/><Relationship Id="rId85" Type="http://schemas.openxmlformats.org/officeDocument/2006/relationships/hyperlink" Target="https://salymbekov.com/wp-content/uploads/2022/05/prilozhenie-1.2.34.-otchety-strukturnyh-podrazdelenij-za-2020-2021g.pdf" TargetMode="External"/><Relationship Id="rId150" Type="http://schemas.openxmlformats.org/officeDocument/2006/relationships/hyperlink" Target="https://salymbekov.com/ru/pervyj-vypusk-programmy-dvojnogo-diploma/" TargetMode="External"/><Relationship Id="rId192" Type="http://schemas.openxmlformats.org/officeDocument/2006/relationships/hyperlink" Target="https://salymbekov.com/ru/otkrytie-innovacionnoj-labaratorii-doclab/" TargetMode="External"/><Relationship Id="rId206" Type="http://schemas.openxmlformats.org/officeDocument/2006/relationships/hyperlink" Target="https://salymbekov.com/ru/otchety-smk/" TargetMode="External"/><Relationship Id="rId413" Type="http://schemas.openxmlformats.org/officeDocument/2006/relationships/hyperlink" Target="https://salymbekov.com/wp-content/uploads/2022/05/6.1.4.-licenzija-kliniki-lazmed.pdf" TargetMode="External"/><Relationship Id="rId248" Type="http://schemas.openxmlformats.org/officeDocument/2006/relationships/hyperlink" Target="https://salymbekov.com/wp-content/uploads/2026/02/shkola-molodogo-prepodavatelja-i-grafik-vzaimoposeshhenij-vshm-su-na-2025-2026.pdf" TargetMode="External"/><Relationship Id="rId455" Type="http://schemas.openxmlformats.org/officeDocument/2006/relationships/hyperlink" Target="https://www.facebook.com/share/p/1bPH4RbuVv/" TargetMode="External"/><Relationship Id="rId12" Type="http://schemas.openxmlformats.org/officeDocument/2006/relationships/hyperlink" Target="mailto:e_zhumadilov@salymbekov.com" TargetMode="External"/><Relationship Id="rId108" Type="http://schemas.openxmlformats.org/officeDocument/2006/relationships/hyperlink" Target="https://salymbekov.com/wp-content/uploads/2022/05/prilozhenie-1.4.8.-polozhenie-o-monitoringe-udovletvorennosti-stejkholderov.pdf" TargetMode="External"/><Relationship Id="rId315" Type="http://schemas.openxmlformats.org/officeDocument/2006/relationships/hyperlink" Target="https://salymbekov.com/sotrudnichestvo-s-gosudarstvennymi-i-chastnymi-klinikami/" TargetMode="External"/><Relationship Id="rId357" Type="http://schemas.openxmlformats.org/officeDocument/2006/relationships/hyperlink" Target="https://salymbekov.com/wp-content/uploads/2026/02/diplom-spo-kyrgyzstan.pdf" TargetMode="External"/><Relationship Id="rId54" Type="http://schemas.openxmlformats.org/officeDocument/2006/relationships/hyperlink" Target="https://salymbekov.com/wp-content/uploads/2022/05/prilozhenie-1.1.13.-polozhenie-o-monitoringe-udovletvorennosti-stejkholderov.pdf" TargetMode="External"/><Relationship Id="rId96" Type="http://schemas.openxmlformats.org/officeDocument/2006/relationships/hyperlink" Target="https://salymbekov.com/polozhenie-o-stud-sovete/" TargetMode="External"/><Relationship Id="rId161" Type="http://schemas.openxmlformats.org/officeDocument/2006/relationships/hyperlink" Target="https://salymbekov.com/ru/mezhdunarodnaja-praktika-studentov-vysshej-shkoly-mediciny-v-indii/" TargetMode="External"/><Relationship Id="rId217" Type="http://schemas.openxmlformats.org/officeDocument/2006/relationships/hyperlink" Target="https://salymbekov.com/wp-admin/upload.php?item=7611" TargetMode="External"/><Relationship Id="rId399" Type="http://schemas.openxmlformats.org/officeDocument/2006/relationships/hyperlink" Target="https://www.facebook.com/salymbekov.kg" TargetMode="External"/><Relationship Id="rId259" Type="http://schemas.openxmlformats.org/officeDocument/2006/relationships/hyperlink" Target="https://salymbekov.com/wp-content/uploads/2022/05/5.4.1.-plan-nir-universiteta.pdf" TargetMode="External"/><Relationship Id="rId424" Type="http://schemas.openxmlformats.org/officeDocument/2006/relationships/hyperlink" Target="https://salymbekov.com/wp-content/uploads/2026/02/zdaniyya-salymbekov-universitet-tex_pasasporta-i-dovogvora.pdf" TargetMode="External"/><Relationship Id="rId466" Type="http://schemas.openxmlformats.org/officeDocument/2006/relationships/hyperlink" Target="https://www.instagram.com/p/DFxG5uiNRSL/?igsh=MWc2a2E0anI5eHlrag==" TargetMode="External"/><Relationship Id="rId23" Type="http://schemas.openxmlformats.org/officeDocument/2006/relationships/hyperlink" Target="mailto:batyrbek.kyzy@salymbekov.com" TargetMode="External"/><Relationship Id="rId119" Type="http://schemas.openxmlformats.org/officeDocument/2006/relationships/hyperlink" Target="https://salymbekov.com/wp-content/uploads/2022/05/prilozhenie-1.4.18.-polozhenie-ob-mrso.pdf" TargetMode="External"/><Relationship Id="rId270" Type="http://schemas.openxmlformats.org/officeDocument/2006/relationships/hyperlink" Target="https://salymbekov.com/makeshova-ajzada-dujshenkulovna-provela-trening-na-temu-sovremennye-metody/" TargetMode="External"/><Relationship Id="rId326" Type="http://schemas.openxmlformats.org/officeDocument/2006/relationships/hyperlink" Target="https://www.facebook.com/salymbekov.kg" TargetMode="External"/><Relationship Id="rId65" Type="http://schemas.openxmlformats.org/officeDocument/2006/relationships/hyperlink" Target="https://salymbekov.com/wp-content/uploads/2022/05/prilozhenie-1.2.7.-polozhenie-o-vnutrennem-audite.pdf" TargetMode="External"/><Relationship Id="rId130" Type="http://schemas.openxmlformats.org/officeDocument/2006/relationships/hyperlink" Target="https://salymbekov.com/wp-content/uploads/2022/05/prilozhenie-1.4.24.-recenzija-na-umk.pdf" TargetMode="External"/><Relationship Id="rId368" Type="http://schemas.openxmlformats.org/officeDocument/2006/relationships/hyperlink" Target="https://salymbekov.com/wp-content/uploads/2026/02/polozhenie-o-porjadke-zameshhenija-dolzhnostej-professorsko-prepodavatelskogo-sostava-su.pdf" TargetMode="External"/><Relationship Id="rId172" Type="http://schemas.openxmlformats.org/officeDocument/2006/relationships/hyperlink" Target="https://www.techsuda.com/kosa-salymbekov/" TargetMode="External"/><Relationship Id="rId228" Type="http://schemas.openxmlformats.org/officeDocument/2006/relationships/hyperlink" Target="https://salymbekov.com/wp-content/uploads/2026/02/dnevnik-praktikanta.pdf" TargetMode="External"/><Relationship Id="rId435" Type="http://schemas.openxmlformats.org/officeDocument/2006/relationships/hyperlink" Target="https://www.facebook.com/share/p/1XFeH8cbsE/" TargetMode="External"/><Relationship Id="rId477" Type="http://schemas.openxmlformats.org/officeDocument/2006/relationships/hyperlink" Target="https://www.instagram.com/p/C1bbEC7N0Tu/?img_index=2" TargetMode="External"/><Relationship Id="rId281" Type="http://schemas.openxmlformats.org/officeDocument/2006/relationships/hyperlink" Target="https://salymbekov.com/akty-vnedrenija/" TargetMode="External"/><Relationship Id="rId337" Type="http://schemas.openxmlformats.org/officeDocument/2006/relationships/hyperlink" Target="file:///C:\Users\user\Desktop\&#1040;&#1050;&#1050;&#1056;&#1045;&#1044;&#1048;&#1058;&#1040;&#1062;&#1048;&#1071;\edugate.edu.gov.kg" TargetMode="External"/><Relationship Id="rId34" Type="http://schemas.openxmlformats.org/officeDocument/2006/relationships/hyperlink" Target="https://www.ecfmg.org/certification-pathways/pathway-schools/country.html" TargetMode="External"/><Relationship Id="rId76" Type="http://schemas.openxmlformats.org/officeDocument/2006/relationships/hyperlink" Target="https://salymbekov.com/ru/kompleksnye-plany/" TargetMode="External"/><Relationship Id="rId141" Type="http://schemas.openxmlformats.org/officeDocument/2006/relationships/hyperlink" Target="https://salymbekov.com/wp-content/uploads/2022/05/prilozhenie-1.3.1.-polozhenie-o-sovete-po-razvitiju.pdf" TargetMode="External"/><Relationship Id="rId379" Type="http://schemas.openxmlformats.org/officeDocument/2006/relationships/hyperlink" Target="https://salymbekov.com/wp-content/uploads/2026/02/prikaz-pochetnaja-gramota-2025.pdf" TargetMode="External"/><Relationship Id="rId7" Type="http://schemas.openxmlformats.org/officeDocument/2006/relationships/image" Target="media/image1.png"/><Relationship Id="rId162" Type="http://schemas.openxmlformats.org/officeDocument/2006/relationships/hyperlink" Target="https://salymbekov.com/ru/?s=%D0%BA%D0%BE%D0%BD%D1%84%D0%B5%D1%80%D0%B5%D0%BD%D1%86%D0%B8%D0%B8&amp;trp-form-language=ru" TargetMode="External"/><Relationship Id="rId183" Type="http://schemas.openxmlformats.org/officeDocument/2006/relationships/hyperlink" Target="https://salymbekov.com/ru/v-naryne-proshjol-seminar-i-grantovoe-testirovanie-dlja-vypusknikov-shkol/" TargetMode="External"/><Relationship Id="rId218" Type="http://schemas.openxmlformats.org/officeDocument/2006/relationships/hyperlink" Target="https://salymbekov.com/wp-content/uploads/2022/05/rabochij-uchebnyj-plan-21-22.pdf" TargetMode="External"/><Relationship Id="rId239" Type="http://schemas.openxmlformats.org/officeDocument/2006/relationships/hyperlink" Target="https://salymbekov.com/raspisanie/" TargetMode="External"/><Relationship Id="rId390" Type="http://schemas.openxmlformats.org/officeDocument/2006/relationships/hyperlink" Target="https://salymbekov.com/ru/?s=%D0%BA%D0%B2%D0%B0%D0%BB%D0%B8%D1%84%D0%B8%D0%BA%D0%B0&amp;trp-form-language=ru" TargetMode="External"/><Relationship Id="rId404" Type="http://schemas.openxmlformats.org/officeDocument/2006/relationships/hyperlink" Target="https://salymbekov.com/ru/lekcija-i-besplatnaja-konsultacija-ot-mirovogo-jeksperta/" TargetMode="External"/><Relationship Id="rId425" Type="http://schemas.openxmlformats.org/officeDocument/2006/relationships/hyperlink" Target="https://salymbekov.com/wp-content/uploads/2026/02/akty-sanpin-su.pdf" TargetMode="External"/><Relationship Id="rId446" Type="http://schemas.openxmlformats.org/officeDocument/2006/relationships/hyperlink" Target="https://www.instagram.com/doclab_pathology?igsh=NXB5eHBwYW45eGpw" TargetMode="External"/><Relationship Id="rId467" Type="http://schemas.openxmlformats.org/officeDocument/2006/relationships/hyperlink" Target="https://www.facebook.com/share/p/1DWvZhEMRv/" TargetMode="External"/><Relationship Id="rId250" Type="http://schemas.openxmlformats.org/officeDocument/2006/relationships/hyperlink" Target="https://salymbekov.com/wp-content/uploads/2021/04/vypiski_anketirovanie.pdf" TargetMode="External"/><Relationship Id="rId271" Type="http://schemas.openxmlformats.org/officeDocument/2006/relationships/hyperlink" Target="https://mm.tt/map/2229510637?t=25NCEyN7jK" TargetMode="External"/><Relationship Id="rId292" Type="http://schemas.openxmlformats.org/officeDocument/2006/relationships/hyperlink" Target="https://salymbekov.com/wp-content/uploads/2022/05/otchet-kuratora.pdf" TargetMode="External"/><Relationship Id="rId306" Type="http://schemas.openxmlformats.org/officeDocument/2006/relationships/hyperlink" Target="https://mm.tt/map/2229510637?t=25NCEyN7jK" TargetMode="External"/><Relationship Id="rId488" Type="http://schemas.openxmlformats.org/officeDocument/2006/relationships/theme" Target="theme/theme1.xml"/><Relationship Id="rId24" Type="http://schemas.openxmlformats.org/officeDocument/2006/relationships/hyperlink" Target="https://salymbekov.com/wp-content/uploads/2026/01/rabochaja-gruppa-10-10-2025.jpeg" TargetMode="External"/><Relationship Id="rId45" Type="http://schemas.openxmlformats.org/officeDocument/2006/relationships/hyperlink" Target="https://salymbekov.com/wp-content/uploads/2022/05/prilozhenie-1.1.1.-ustav-salymbekov-universitet.pdf" TargetMode="External"/><Relationship Id="rId66" Type="http://schemas.openxmlformats.org/officeDocument/2006/relationships/hyperlink" Target="https://salymbekov.com/wp-content/uploads/2022/05/prilozhenie-1.2.9.-polozhenie-o-monitoringe-udovletvorennosti-stejkholderov.pdf" TargetMode="External"/><Relationship Id="rId87" Type="http://schemas.openxmlformats.org/officeDocument/2006/relationships/hyperlink" Target="https://salymbekov.com/wp-content/uploads/2023/02/plan-raboty-dekanata-2022-2023.pdf" TargetMode="External"/><Relationship Id="rId110" Type="http://schemas.openxmlformats.org/officeDocument/2006/relationships/hyperlink" Target="https://salymbekov.com/wp-content/uploads/2022/05/prilozhenie-1.4.10.-polozhenie-o-dokumentooborote.pdf" TargetMode="External"/><Relationship Id="rId131" Type="http://schemas.openxmlformats.org/officeDocument/2006/relationships/hyperlink" Target="https://salymbekov.com/wp-content/uploads/2022/05/prilozhenie-1.4.25.-polozhenija-o-rejtingovoj-ocenke-dejatelnosti-pps.pdf" TargetMode="External"/><Relationship Id="rId327" Type="http://schemas.openxmlformats.org/officeDocument/2006/relationships/hyperlink" Target="https://www.instagram.com/salymbekovuniversity/" TargetMode="External"/><Relationship Id="rId348" Type="http://schemas.openxmlformats.org/officeDocument/2006/relationships/hyperlink" Target="https://salymbekov.com/dekanat/" TargetMode="External"/><Relationship Id="rId369" Type="http://schemas.openxmlformats.org/officeDocument/2006/relationships/hyperlink" Target="https://salymbekov.com/ru/dolzhnostnye-instrukcii/" TargetMode="External"/><Relationship Id="rId152" Type="http://schemas.openxmlformats.org/officeDocument/2006/relationships/hyperlink" Target="https://salymbekov.com/ru/v-ramkah-foruma-salymbekov-universitet-podpisal-tri-soglashenija-o-realizacii-sovmestnyh-mezhdunarodnyh-programm-bakalavriata-s-sankt-peterburgskim-politehnicheskim-universitetom-petra-velikogo-spbpu/" TargetMode="External"/><Relationship Id="rId173" Type="http://schemas.openxmlformats.org/officeDocument/2006/relationships/hyperlink" Target="https://search.wdoms.org/home/SchoolDetail/F0006334" TargetMode="External"/><Relationship Id="rId194" Type="http://schemas.openxmlformats.org/officeDocument/2006/relationships/hyperlink" Target="https://salymbekov.com/ru/lekcija-i-besplatnaja-konsultacija-ot-mirovogo-jeksperta/" TargetMode="External"/><Relationship Id="rId208" Type="http://schemas.openxmlformats.org/officeDocument/2006/relationships/hyperlink" Target="http://www.salymbekov.com" TargetMode="External"/><Relationship Id="rId229" Type="http://schemas.openxmlformats.org/officeDocument/2006/relationships/hyperlink" Target="https://www.dordoi.info" TargetMode="External"/><Relationship Id="rId380" Type="http://schemas.openxmlformats.org/officeDocument/2006/relationships/hyperlink" Target="https://salymbekov.com/wp-content/uploads/2022/05/5.8.1.-prikaz-prezidenta-o-nadbavke-za-uchenuju-stepen.pdf" TargetMode="External"/><Relationship Id="rId415" Type="http://schemas.openxmlformats.org/officeDocument/2006/relationships/hyperlink" Target="https://salymbekov.com/wp-content/uploads/2022/05/6.1.7.-licenzija-dordoj-oftalmik-servis.pdf" TargetMode="External"/><Relationship Id="rId436" Type="http://schemas.openxmlformats.org/officeDocument/2006/relationships/hyperlink" Target="https://www.facebook.com/share/p/17YSHKcsmb/" TargetMode="External"/><Relationship Id="rId457" Type="http://schemas.openxmlformats.org/officeDocument/2006/relationships/hyperlink" Target="https://www.facebook.com/share/p/1ZzNXWvtaN/" TargetMode="External"/><Relationship Id="rId240" Type="http://schemas.openxmlformats.org/officeDocument/2006/relationships/hyperlink" Target="https://salymbekov.com/ru/polozhenija-npa/" TargetMode="External"/><Relationship Id="rId261" Type="http://schemas.openxmlformats.org/officeDocument/2006/relationships/hyperlink" Target="https://salymbekov.com/wp-content/uploads/2021/04/prilozhenie-2.-dogovor-s-research4life.pdf" TargetMode="External"/><Relationship Id="rId478" Type="http://schemas.openxmlformats.org/officeDocument/2006/relationships/hyperlink" Target="https://salymbekov.com/akty-vnedrenija/" TargetMode="External"/><Relationship Id="rId14" Type="http://schemas.openxmlformats.org/officeDocument/2006/relationships/hyperlink" Target="mailto:m_umetalieva@salymbekov.com" TargetMode="External"/><Relationship Id="rId35" Type="http://schemas.openxmlformats.org/officeDocument/2006/relationships/hyperlink" Target="https://www.gmc-uk.org/" TargetMode="External"/><Relationship Id="rId56" Type="http://schemas.openxmlformats.org/officeDocument/2006/relationships/hyperlink" Target="https://salymbekov.com/wp-content/uploads/2026/01/strategicheskii-plan-su-2024-2029.pdf" TargetMode="External"/><Relationship Id="rId77" Type="http://schemas.openxmlformats.org/officeDocument/2006/relationships/hyperlink" Target="https://salymbekov.com/wp-content/uploads/2022/05/prilozhenie-1.2.27.-plan-korrektirujushhih-dejstvij-2020-2021.pdf" TargetMode="External"/><Relationship Id="rId100" Type="http://schemas.openxmlformats.org/officeDocument/2006/relationships/hyperlink" Target="https://salymbekov.com/wp-content/uploads/2022/05/prilozhenie-1.3.9.-polozhenie-o-studencheskom-kuratorstve-i-nastavnichestve.pdf" TargetMode="External"/><Relationship Id="rId282" Type="http://schemas.openxmlformats.org/officeDocument/2006/relationships/hyperlink" Target="https://www.instagram.com/p/DSKCAfNjGzv/?igsh=MTM2YXJoN3duejN5ag" TargetMode="External"/><Relationship Id="rId317" Type="http://schemas.openxmlformats.org/officeDocument/2006/relationships/hyperlink" Target="https://salymbekov.com/wp-content/uploads/2026/02/pravila-priema-abiturientov.pdf" TargetMode="External"/><Relationship Id="rId338" Type="http://schemas.openxmlformats.org/officeDocument/2006/relationships/hyperlink" Target="https://salymbekov.com/wp-content/uploads/2026/02/protokol-jekzamenacionnoi-komissii.pdf" TargetMode="External"/><Relationship Id="rId359" Type="http://schemas.openxmlformats.org/officeDocument/2006/relationships/hyperlink" Target="https://kaktus.media/doc/526585_salymbekov_yniversitet_i_hosan_university_zapyskaut_programmy_dvoynogo_diploma.html" TargetMode="External"/><Relationship Id="rId8" Type="http://schemas.openxmlformats.org/officeDocument/2006/relationships/hyperlink" Target="http://www.salymbekov.com" TargetMode="External"/><Relationship Id="rId98" Type="http://schemas.openxmlformats.org/officeDocument/2006/relationships/hyperlink" Target="https://salymbekov.com/ru/vstrecha-s-pervokursnikami/" TargetMode="External"/><Relationship Id="rId121" Type="http://schemas.openxmlformats.org/officeDocument/2006/relationships/hyperlink" Target="https://salymbekov.com/wp-content/uploads/2022/05/prilozhenie-1.4.20.-polozhenie-o-gosudarstvennoi-itogovoi-attestacii.pdf" TargetMode="External"/><Relationship Id="rId142" Type="http://schemas.openxmlformats.org/officeDocument/2006/relationships/hyperlink" Target="https://salymbekov.com/wp-content/uploads/2022/05/prilozhenie-1.3.3.-polozhenie-ob-ums.pdf" TargetMode="External"/><Relationship Id="rId163" Type="http://schemas.openxmlformats.org/officeDocument/2006/relationships/hyperlink" Target="https://salymbekov.com/ru/?s=%D0%BC%D0%B0%D1%81%D1%82%D0%B5%D1%80+%D0%BA%D0%BB%D0%B0%D1%81%D1%81&amp;trp-form-language=ru" TargetMode="External"/><Relationship Id="rId184" Type="http://schemas.openxmlformats.org/officeDocument/2006/relationships/hyperlink" Target="https://salymbekov.com/ru/v-obrazovanii-narynskoj-oblasti-novye-gorizonty/" TargetMode="External"/><Relationship Id="rId219" Type="http://schemas.openxmlformats.org/officeDocument/2006/relationships/hyperlink" Target="https://salymbekov.com/uchebnyj-plan/" TargetMode="External"/><Relationship Id="rId370" Type="http://schemas.openxmlformats.org/officeDocument/2006/relationships/hyperlink" Target="https://salymbekov.com/ru/mission/" TargetMode="External"/><Relationship Id="rId391" Type="http://schemas.openxmlformats.org/officeDocument/2006/relationships/hyperlink" Target="https://salymbekov.com/ru/partnerstvo-dlja-podgotovki-pedagogov-novogo-pokolenija/" TargetMode="External"/><Relationship Id="rId405" Type="http://schemas.openxmlformats.org/officeDocument/2006/relationships/hyperlink" Target="https://www.instagram.com/doc_university_kg/" TargetMode="External"/><Relationship Id="rId426" Type="http://schemas.openxmlformats.org/officeDocument/2006/relationships/hyperlink" Target="https://salymbekov.com/wp-content/uploads/2026/02/akty-pozharnoj-bezopasnosti.pdf" TargetMode="External"/><Relationship Id="rId447" Type="http://schemas.openxmlformats.org/officeDocument/2006/relationships/hyperlink" Target="https://www.instagram.com/doc_university_kg?igsh=MXV4N3NwNTRjcTNhdA" TargetMode="External"/><Relationship Id="rId230" Type="http://schemas.openxmlformats.org/officeDocument/2006/relationships/hyperlink" Target="https://salymbekov.vercel.app" TargetMode="External"/><Relationship Id="rId251" Type="http://schemas.openxmlformats.org/officeDocument/2006/relationships/hyperlink" Target="https://salymbekov.com/wp-content/uploads/2021/04/rab-prog-gistolo.docx" TargetMode="External"/><Relationship Id="rId468" Type="http://schemas.openxmlformats.org/officeDocument/2006/relationships/hyperlink" Target="https://www.facebook.com/share/p/1CoThJbRRE/" TargetMode="External"/><Relationship Id="rId25" Type="http://schemas.openxmlformats.org/officeDocument/2006/relationships/hyperlink" Target="https://salymbekov.com/wp-content/uploads/2021/04/ustav-salymbekov-universitet-1.pdf" TargetMode="External"/><Relationship Id="rId46" Type="http://schemas.openxmlformats.org/officeDocument/2006/relationships/hyperlink" Target="https://salymbekov.com/wp-content/uploads/2022/05/prilozhenie-1.1.2.-perechen-strategicheskij-dokumentov-su.pdf" TargetMode="External"/><Relationship Id="rId67" Type="http://schemas.openxmlformats.org/officeDocument/2006/relationships/hyperlink" Target="https://salymbekov.com/wp-content/uploads/2022/05/prilozhenie-1.2.10.-voprosy-i-napravlenija-anketirovanija-za-2021-2022-uchebnyj-god.pdf" TargetMode="External"/><Relationship Id="rId272" Type="http://schemas.openxmlformats.org/officeDocument/2006/relationships/hyperlink" Target="https://mm.tt/map/2229510637?t=25NCEyN7jK" TargetMode="External"/><Relationship Id="rId293" Type="http://schemas.openxmlformats.org/officeDocument/2006/relationships/hyperlink" Target="https://youtube.com/playlist?list=PLIrZ8hFKT-z1QOmaEatTBb_71scYqSw16" TargetMode="External"/><Relationship Id="rId307" Type="http://schemas.openxmlformats.org/officeDocument/2006/relationships/hyperlink" Target="https://youtube.com/playlist?list=PLIrZ8hFKT-z1QOmaEatTBb_71scYqSw16" TargetMode="External"/><Relationship Id="rId328" Type="http://schemas.openxmlformats.org/officeDocument/2006/relationships/hyperlink" Target="https://wa.me/+996501838883" TargetMode="External"/><Relationship Id="rId349" Type="http://schemas.openxmlformats.org/officeDocument/2006/relationships/hyperlink" Target="https://salymbekov.com/drugie-podrazdelenija/" TargetMode="External"/><Relationship Id="rId88" Type="http://schemas.openxmlformats.org/officeDocument/2006/relationships/hyperlink" Target="https://salymbekov.com/wp-content/uploads/2022/05/prilozhenie-1.2.36.-vypiska-iz-protokola-o-rassmotrenii-otchetov.pdf" TargetMode="External"/><Relationship Id="rId111" Type="http://schemas.openxmlformats.org/officeDocument/2006/relationships/hyperlink" Target="https://salymbekov.com/wp-content/uploads/2022/05/prilozhenie-1.4.11.-grafik-dokumentooborota.pdf" TargetMode="External"/><Relationship Id="rId132" Type="http://schemas.openxmlformats.org/officeDocument/2006/relationships/hyperlink" Target="https://salymbekov.com/wp-content/uploads/2022/05/prilozhenie-1.4.24.-recenzija-na-umk.pdf" TargetMode="External"/><Relationship Id="rId153" Type="http://schemas.openxmlformats.org/officeDocument/2006/relationships/hyperlink" Target="https://salymbekov.com/ru/22-studenta-mezhdunarodnogo-kolledzha-it-i-biznesa-salymbekov-universiteta-uspeshno-zavershili-programmu-akademicheskoj-mobilnosti-v-inti-international-university/" TargetMode="External"/><Relationship Id="rId174" Type="http://schemas.openxmlformats.org/officeDocument/2006/relationships/hyperlink" Target="https://www.gmc-uk.org/" TargetMode="External"/><Relationship Id="rId195" Type="http://schemas.openxmlformats.org/officeDocument/2006/relationships/hyperlink" Target="https://salymbekov.com/ru/google-meet-up-opyt-i-motivacija/" TargetMode="External"/><Relationship Id="rId209" Type="http://schemas.openxmlformats.org/officeDocument/2006/relationships/hyperlink" Target="https://salymbekov.com/wp-content/uploads/2022/05/prilozhenie-1.4.24.-recenzija-na-umk.pdf" TargetMode="External"/><Relationship Id="rId360" Type="http://schemas.openxmlformats.org/officeDocument/2006/relationships/hyperlink" Target="https://media.spbstu.ru/news/international/720/" TargetMode="External"/><Relationship Id="rId381" Type="http://schemas.openxmlformats.org/officeDocument/2006/relationships/hyperlink" Target="https://salymbekov.com/wp-content/uploads/2026/02/reglament-premirovanija-2024.pdf" TargetMode="External"/><Relationship Id="rId416" Type="http://schemas.openxmlformats.org/officeDocument/2006/relationships/hyperlink" Target="https://salymbekov.com/wp-content/uploads/2022/05/6.1.11.-soglashenie-o-sotrudnichestve-s-lcd-andromed-doc.pdf" TargetMode="External"/><Relationship Id="rId220" Type="http://schemas.openxmlformats.org/officeDocument/2006/relationships/hyperlink" Target="https://salymbekov.com/uchebnyj-plan/" TargetMode="External"/><Relationship Id="rId241" Type="http://schemas.openxmlformats.org/officeDocument/2006/relationships/hyperlink" Target="https://salymbekov.com/ru/otchety-smk/" TargetMode="External"/><Relationship Id="rId437" Type="http://schemas.openxmlformats.org/officeDocument/2006/relationships/hyperlink" Target="https://salymbekov.com/ru/?s=%D0%BA%D0%BE%D0%BD%D1%84%D0%B5%D1%80%D0%B5%D0%BD%D1%86&amp;trp-form-language=ru" TargetMode="External"/><Relationship Id="rId458" Type="http://schemas.openxmlformats.org/officeDocument/2006/relationships/hyperlink" Target="https://www.facebook.com/share/p/1KZuvYUEpk/" TargetMode="External"/><Relationship Id="rId479" Type="http://schemas.openxmlformats.org/officeDocument/2006/relationships/hyperlink" Target="https://salymbekov.com/nauchnyj-zhurnal/" TargetMode="External"/><Relationship Id="rId15" Type="http://schemas.openxmlformats.org/officeDocument/2006/relationships/hyperlink" Target="mailto:n_monolov@salymbekov.com" TargetMode="External"/><Relationship Id="rId36" Type="http://schemas.openxmlformats.org/officeDocument/2006/relationships/hyperlink" Target="https://erasmusplus.kg/en/wp-content/uploads/%D0%9F%D1%80%D0%BE%D0%B4%D0%B2%D0%B8%D0%B6%D0%B5%D0%BD%D0%B8%D0%B5-%D1%82%D1%80%D0%B5%D1%82%D1%8C%D0%B5%D0%B9-%D0%BC%D0%B8%D1%81%D1%81%D0%B8%D0%B8-%D0%BA%D1%8B%D1%80%D0%B3%D1%8B%D0%B7%D1%81%D0%BA%D0%B8%D1%85-%D0%B2%D1%8B%D1%81%D1%88%D0%B8%D1%85-%D1%83%D1%87%D0%B5%D0%B1%D0%BD%D1%8B%D1%85-%D0%B7%D0%B0%D0%B2%D0%B5%D0%B4%D0%B5%D0%BD%D0%B8%D0%B9-%D1%87%D0%B5%D1%80%D0%B5%D0%B7-%D1%81%D0%BE%D1%86%D0%B8%D0%B0%D0%BB%D1%8C%D0%BD%D1%8B%D0%B5-%D1%81%D0%B5%D1%82%D0%B8.pdf" TargetMode="External"/><Relationship Id="rId57" Type="http://schemas.openxmlformats.org/officeDocument/2006/relationships/hyperlink" Target="https://salymbekov.com/wp-content/uploads/2026/01/kompleksnyj-plan-meroprijatij-za-2021-2022.pdf" TargetMode="External"/><Relationship Id="rId262" Type="http://schemas.openxmlformats.org/officeDocument/2006/relationships/hyperlink" Target="https://www.research4life.org/" TargetMode="External"/><Relationship Id="rId283" Type="http://schemas.openxmlformats.org/officeDocument/2006/relationships/hyperlink" Target="https://ebilim.salymbekov.com/" TargetMode="External"/><Relationship Id="rId318" Type="http://schemas.openxmlformats.org/officeDocument/2006/relationships/hyperlink" Target="https://salymbekov.com/wp-content/uploads/2026/02/plan-priema-25-26.pdf" TargetMode="External"/><Relationship Id="rId339" Type="http://schemas.openxmlformats.org/officeDocument/2006/relationships/hyperlink" Target="https://salymbekov.com/wp-content/uploads/2026/02/pismo-priglashenie-.pdf" TargetMode="External"/><Relationship Id="rId78" Type="http://schemas.openxmlformats.org/officeDocument/2006/relationships/hyperlink" Target="https://salymbekov.com/wp-content/uploads/2022/05/prilozhenie-1.2.28.-plan-korrektirujushhih-dejstvij-2021-2022.pdf" TargetMode="External"/><Relationship Id="rId99" Type="http://schemas.openxmlformats.org/officeDocument/2006/relationships/hyperlink" Target="https://salymbekov.com/ru/poleznaja-vstrecha/" TargetMode="External"/><Relationship Id="rId101" Type="http://schemas.openxmlformats.org/officeDocument/2006/relationships/hyperlink" Target="https://salymbekov.com/wp-content/uploads/2022/05/prilozhenie-1.3.10.-pamjatka-dlja-kuratorov.pdf" TargetMode="External"/><Relationship Id="rId122" Type="http://schemas.openxmlformats.org/officeDocument/2006/relationships/hyperlink" Target="https://salymbekov.com/wp-content/uploads/2022/05/prilozhenie-1.4.21.-polozhenie-o-sreze-znanij-studentov.pdf" TargetMode="External"/><Relationship Id="rId143" Type="http://schemas.openxmlformats.org/officeDocument/2006/relationships/hyperlink" Target="https://cbd.minjust.gov.kg/4-3419/edition/1273902/ru" TargetMode="External"/><Relationship Id="rId164" Type="http://schemas.openxmlformats.org/officeDocument/2006/relationships/hyperlink" Target="https://salymbekov.com/ru/?s=%D1%81%D0%B5%D0%BC%D0%B8%D0%BD%D0%B0%D1%80&amp;trp-form-language=ru" TargetMode="External"/><Relationship Id="rId185" Type="http://schemas.openxmlformats.org/officeDocument/2006/relationships/hyperlink" Target="https://salymbekov.com/ru/salymbekov-universitet-i-apparat-polnomochnogo-predstavitelja-pravitelstva-kyrgyzskoj-respubliki-v-narynskoj-oblasti-podpisali-memorandum/" TargetMode="External"/><Relationship Id="rId350" Type="http://schemas.openxmlformats.org/officeDocument/2006/relationships/hyperlink" Target="https://salymbekov.com/sovety-universiteta/" TargetMode="External"/><Relationship Id="rId371" Type="http://schemas.openxmlformats.org/officeDocument/2006/relationships/hyperlink" Target="https://salymbekov.com/wp-content/uploads/2026/01/strategicheskii-plan-su-2024-2029.pdf" TargetMode="External"/><Relationship Id="rId406" Type="http://schemas.openxmlformats.org/officeDocument/2006/relationships/hyperlink" Target="https://salymbekov.com/ru/doc-university-clinic/" TargetMode="External"/><Relationship Id="rId9" Type="http://schemas.openxmlformats.org/officeDocument/2006/relationships/hyperlink" Target="mailto:info@salymbekov.com" TargetMode="External"/><Relationship Id="rId210" Type="http://schemas.openxmlformats.org/officeDocument/2006/relationships/hyperlink" Target="https://salymbekov.com/wp-content/uploads/2022/05/matrica-kompetencij-6-let.pdf" TargetMode="External"/><Relationship Id="rId392" Type="http://schemas.openxmlformats.org/officeDocument/2006/relationships/hyperlink" Target="https://salymbekov.com/ru/novye-gorizonty/" TargetMode="External"/><Relationship Id="rId427" Type="http://schemas.openxmlformats.org/officeDocument/2006/relationships/hyperlink" Target="https://salymbekov.com/wp-content/uploads/2022/05/6.1.15.-dogovor-s-research4life.pdf" TargetMode="External"/><Relationship Id="rId448" Type="http://schemas.openxmlformats.org/officeDocument/2006/relationships/hyperlink" Target="https://medik.kg/tokmok/clinic/mnogoprofilnyi-meditsinskii-tsentr-klinika-lazmed102/urolog/" TargetMode="External"/><Relationship Id="rId469" Type="http://schemas.openxmlformats.org/officeDocument/2006/relationships/hyperlink" Target="https://www.facebook.com/share/v/17zueYd2Ki/" TargetMode="External"/><Relationship Id="rId26" Type="http://schemas.openxmlformats.org/officeDocument/2006/relationships/hyperlink" Target="https://salymbekov.com/wp-content/uploads/2021/04/svidetelstvo-uchrezhdenija.pdf" TargetMode="External"/><Relationship Id="rId231" Type="http://schemas.openxmlformats.org/officeDocument/2006/relationships/hyperlink" Target="https://www.ksapcs.kg" TargetMode="External"/><Relationship Id="rId252" Type="http://schemas.openxmlformats.org/officeDocument/2006/relationships/hyperlink" Target="https://salymbekov.com/wp-content/uploads/2021/04/polozhenie-o-kafedre.pdf" TargetMode="External"/><Relationship Id="rId273" Type="http://schemas.openxmlformats.org/officeDocument/2006/relationships/hyperlink" Target="https://www.canva.com/design/DAE8163QIBI/tmsJPXEY-kGnT0AncDBU2w/edit?utm_content=DAE8163QIBI&amp;utm_campaign=designshare&amp;utm_medium=link2&amp;utm_source=sharebutton" TargetMode="External"/><Relationship Id="rId294" Type="http://schemas.openxmlformats.org/officeDocument/2006/relationships/hyperlink" Target="https://salymbekov.com/wp-content/uploads/2022/05/prilozhenie-3.8.7.-dogovor-reseach4life.pdf" TargetMode="External"/><Relationship Id="rId308" Type="http://schemas.openxmlformats.org/officeDocument/2006/relationships/hyperlink" Target="https://drive.google.com/drive/folders/1WWklpWqV4mwIo2kUVBVppnCGbH55oIUO" TargetMode="External"/><Relationship Id="rId329" Type="http://schemas.openxmlformats.org/officeDocument/2006/relationships/hyperlink" Target="https://salymbekov.com/ru/karavan-znanij-v-bosteri/" TargetMode="External"/><Relationship Id="rId480" Type="http://schemas.openxmlformats.org/officeDocument/2006/relationships/hyperlink" Target="https://salymbekov.com/wp-content/uploads/2026/02/reglament-premirovanija-2024.pdf" TargetMode="External"/><Relationship Id="rId47" Type="http://schemas.openxmlformats.org/officeDocument/2006/relationships/hyperlink" Target="https://salymbekov.com/wp-content/uploads/2026/01/vypiska-us-missija-i-stratplan-2024.pdf" TargetMode="External"/><Relationship Id="rId68" Type="http://schemas.openxmlformats.org/officeDocument/2006/relationships/hyperlink" Target="https://salymbekov.com/ru/otchety-smk/" TargetMode="External"/><Relationship Id="rId89" Type="http://schemas.openxmlformats.org/officeDocument/2006/relationships/hyperlink" Target="https://salymbekov.com/wp-content/uploads/2022/05/prilozhenie-1.2.7.-polozhenie-o-vnutrennem-audite.pdf" TargetMode="External"/><Relationship Id="rId112" Type="http://schemas.openxmlformats.org/officeDocument/2006/relationships/hyperlink" Target="https://salymbekov.com/wp-content/uploads/2022/05/prilozhenie-1.4.12.-instrukcija-po-deloproizvodstvu.pdf" TargetMode="External"/><Relationship Id="rId133" Type="http://schemas.openxmlformats.org/officeDocument/2006/relationships/hyperlink" Target="https://salymbekov.com/wp-content/uploads/2022/05/prilozhenie-1.4.26.-plan-korrektirujushhih-dejstvij-2021-2022.pdf" TargetMode="External"/><Relationship Id="rId154" Type="http://schemas.openxmlformats.org/officeDocument/2006/relationships/hyperlink" Target="https://salymbekov.com/ru/studenty-salymbekov-universiteta-pribyli-na-stazhirovku-v-juzhnuju-koreju/" TargetMode="External"/><Relationship Id="rId175" Type="http://schemas.openxmlformats.org/officeDocument/2006/relationships/hyperlink" Target="https://erasmusplus.kg/en/wp-content/uploads/%D0%9F%D1%80%D0%BE%D0%B4%D0%B2%D0%B8%D0%B6%D0%B5%D0%BD%D0%B8%D0%B5-%D1%82%D1%80%D0%B5%D1%82%D1%8C%D0%B5%D0%B9-%D0%BC%D0%B8%D1%81%D1%81%D0%B8%D0%B8-%D0%BA%D1%8B%D1%80%D0%B3%D1%8B%D0%B7%D1%81%D0%BA%D0%B8%D1%85-%D0%B2%D1%8B%D1%81%D1%88%D0%B8%D1%85-%D1%83%D1%87%D0%B5%D0%B1%D0%BD%D1%8B%D1%85-%D0%B7%D0%B0%D0%B2%D0%B5%D0%B4%D0%B5%D0%BD%D0%B8%D0%B9-%D1%87%D0%B5%D1%80%D0%B5%D0%B7-%D1%81%D0%BE%D1%86%D0%B8%D0%B0%D0%BB%D1%8C%D0%BD%D1%8B%D0%B5-%D1%81%D0%B5%D1%82%D0%B8.pdf" TargetMode="External"/><Relationship Id="rId340" Type="http://schemas.openxmlformats.org/officeDocument/2006/relationships/hyperlink" Target="tps://salymbekov.com/wp-content/uploads/2026/02/spravka-o-podtverzhdenii-urovnja-obrazovanija-.pdf" TargetMode="External"/><Relationship Id="rId361" Type="http://schemas.openxmlformats.org/officeDocument/2006/relationships/hyperlink" Target="https://salymbekov.com/wp-content/uploads/2026/02/diplom-obshhego-obrazca.pdf" TargetMode="External"/><Relationship Id="rId196" Type="http://schemas.openxmlformats.org/officeDocument/2006/relationships/hyperlink" Target="https://salymbekov.com/ru/transplantacija-pecheni-i-gepatologija/" TargetMode="External"/><Relationship Id="rId200" Type="http://schemas.openxmlformats.org/officeDocument/2006/relationships/hyperlink" Target="https://salymbekov.com/polozhenie-oop/" TargetMode="External"/><Relationship Id="rId382" Type="http://schemas.openxmlformats.org/officeDocument/2006/relationships/hyperlink" Target="https://www.scopus.com/" TargetMode="External"/><Relationship Id="rId417" Type="http://schemas.openxmlformats.org/officeDocument/2006/relationships/hyperlink" Target="https://salymbekov.com/wp-content/uploads/2022/05/6.1.12.-soglashenie-o-sotrudnichestve-s-azija-med-karkyra-med.pdf" TargetMode="External"/><Relationship Id="rId438" Type="http://schemas.openxmlformats.org/officeDocument/2006/relationships/hyperlink" Target="https://www.facebook.com/share/p/1DNRqcT52o/" TargetMode="External"/><Relationship Id="rId459" Type="http://schemas.openxmlformats.org/officeDocument/2006/relationships/hyperlink" Target="https://www.facebook.com/share/p/1HDirvhSCm/" TargetMode="External"/><Relationship Id="rId16" Type="http://schemas.openxmlformats.org/officeDocument/2006/relationships/hyperlink" Target="mailto:n_mazekova@salymbekov.com" TargetMode="External"/><Relationship Id="rId221" Type="http://schemas.openxmlformats.org/officeDocument/2006/relationships/hyperlink" Target="https://salymbekov.com/npa/polozhenie-13/" TargetMode="External"/><Relationship Id="rId242" Type="http://schemas.openxmlformats.org/officeDocument/2006/relationships/hyperlink" Target="https://salymbekov.com/wp-content/uploads/2021/04/vypiski_rezultaty-obuchenija.pdf" TargetMode="External"/><Relationship Id="rId263" Type="http://schemas.openxmlformats.org/officeDocument/2006/relationships/hyperlink" Target="https://salymbekov.com/wp-content/uploads/2022/05/6.11.2.-muljazhnyj-centr-s-kartinami.pdf" TargetMode="External"/><Relationship Id="rId284" Type="http://schemas.openxmlformats.org/officeDocument/2006/relationships/hyperlink" Target="https://salymbekov.com/wp-content/uploads/2022/05/prilozhenie-3.5.2.-polozhenie-o-studencheskom-sovete.pdf" TargetMode="External"/><Relationship Id="rId319" Type="http://schemas.openxmlformats.org/officeDocument/2006/relationships/hyperlink" Target="https://cbd.minjust.gov.kg/230014839/edition/17452/ru" TargetMode="External"/><Relationship Id="rId470" Type="http://schemas.openxmlformats.org/officeDocument/2006/relationships/hyperlink" Target="https://journal.qubahan.com/index.php/qaj/article/view/270" TargetMode="External"/><Relationship Id="rId37" Type="http://schemas.openxmlformats.org/officeDocument/2006/relationships/hyperlink" Target="https://enactus.kg/podpisanie-memoranduma-o-sotrudnichestve-mezhdu-enactus-kyrgyzstan-i-universitetom-salymbekova/20544/" TargetMode="External"/><Relationship Id="rId58" Type="http://schemas.openxmlformats.org/officeDocument/2006/relationships/hyperlink" Target="https://salymbekov.com/wp-content/uploads/2026/01/kompleksnyj-plan-meroprijatij-za-2022-2023.pdf" TargetMode="External"/><Relationship Id="rId79" Type="http://schemas.openxmlformats.org/officeDocument/2006/relationships/hyperlink" Target="https://salymbekov.com/wp-content/uploads/2022/05/prilozhenie-1.2.29.-otchet-po-pkd-2019-2020-uch.god.pdf" TargetMode="External"/><Relationship Id="rId102" Type="http://schemas.openxmlformats.org/officeDocument/2006/relationships/hyperlink" Target="https://salymbekov.com/wp-content/uploads/2022/05/prilozhenie-1.3.11.-sostav-us.pdf" TargetMode="External"/><Relationship Id="rId123" Type="http://schemas.openxmlformats.org/officeDocument/2006/relationships/hyperlink" Target="https://salymbekov.com/wp-content/uploads/2022/05/prilozhenie-1.4.22.-polozhenie-o-portfolio-dostizhenij-studenta-su.pdf" TargetMode="External"/><Relationship Id="rId144" Type="http://schemas.openxmlformats.org/officeDocument/2006/relationships/hyperlink" Target="https://salymbekov.com/wp-content/uploads/2022/05/prilozhenie-1.7.10.-polozhenie-o-pravah-objazannostjah-i-otvetstvennosti-obuchajushhihsja-su.pdf" TargetMode="External"/><Relationship Id="rId330" Type="http://schemas.openxmlformats.org/officeDocument/2006/relationships/hyperlink" Target="https://salymbekov.com/ru/intensivnyj-kurs-dlja-shkolnikov/" TargetMode="External"/><Relationship Id="rId90" Type="http://schemas.openxmlformats.org/officeDocument/2006/relationships/hyperlink" Target="https://salymbekov.com/wp-content/uploads/2022/05/prilozhenie-1.2.9.-polozhenie-o-monitoringe-udovletvorennosti-stejkholderov.pdf" TargetMode="External"/><Relationship Id="rId165" Type="http://schemas.openxmlformats.org/officeDocument/2006/relationships/hyperlink" Target="https://salymbekov.com/ru/?s=%D0%BB%D0%B5%D0%BA%D1%86%D0%B8&amp;trp-form-language=ru" TargetMode="External"/><Relationship Id="rId186" Type="http://schemas.openxmlformats.org/officeDocument/2006/relationships/hyperlink" Target="https://salymbekov.com/agartuu-kerbeni/" TargetMode="External"/><Relationship Id="rId351" Type="http://schemas.openxmlformats.org/officeDocument/2006/relationships/hyperlink" Target="https://salymbekov.com/sovety-universiteta/" TargetMode="External"/><Relationship Id="rId372" Type="http://schemas.openxmlformats.org/officeDocument/2006/relationships/hyperlink" Target="https://salymbekov.com/wp-content/uploads/2022/05/5.1.5.-pravila-vnutrennego-rasporjadka-obuchajushhihsja-.pdf" TargetMode="External"/><Relationship Id="rId393" Type="http://schemas.openxmlformats.org/officeDocument/2006/relationships/hyperlink" Target="https://salymbekov.com/ru/instrumenty-analiza-dlja-razrabotki-strategii/" TargetMode="External"/><Relationship Id="rId407" Type="http://schemas.openxmlformats.org/officeDocument/2006/relationships/hyperlink" Target="https://salymbekov.com/wp-content/uploads/2022/05/6.1.9.-licenzija-osoo-helz-grup.pdf" TargetMode="External"/><Relationship Id="rId428" Type="http://schemas.openxmlformats.org/officeDocument/2006/relationships/hyperlink" Target="https://salymbekov.com/wp-content/uploads/2023/02/knoks.pdf" TargetMode="External"/><Relationship Id="rId449" Type="http://schemas.openxmlformats.org/officeDocument/2006/relationships/hyperlink" Target="https://salymbekov.com/ru/klinika-dordoj-oftalmik/" TargetMode="External"/><Relationship Id="rId211" Type="http://schemas.openxmlformats.org/officeDocument/2006/relationships/hyperlink" Target="https://salymbekov.com/matrica-kompetencij-5let/" TargetMode="External"/><Relationship Id="rId232" Type="http://schemas.openxmlformats.org/officeDocument/2006/relationships/hyperlink" Target="https://www.su-medical-school.com" TargetMode="External"/><Relationship Id="rId253" Type="http://schemas.openxmlformats.org/officeDocument/2006/relationships/hyperlink" Target="https://salymbekov.com/wp-content/uploads/2021/04/polozhenie-ob-ums.pdf" TargetMode="External"/><Relationship Id="rId274" Type="http://schemas.openxmlformats.org/officeDocument/2006/relationships/hyperlink" Target="https://www.canva.com/design/DAE8163QIBI/tmsJPXEY-kGnT0AncDBU2w/edit?utm_content=DAE8163QIBI&amp;utm_campaign=designshare&amp;utm_medium=link2&amp;utm_source=sharebutton" TargetMode="External"/><Relationship Id="rId295" Type="http://schemas.openxmlformats.org/officeDocument/2006/relationships/hyperlink" Target="https://salymbekov.com/wp-content/uploads/2022/05/prilozhenie-3.8.8.-bibliotechnyj-fond.pdf" TargetMode="External"/><Relationship Id="rId309" Type="http://schemas.openxmlformats.org/officeDocument/2006/relationships/hyperlink" Target="https://salymbekov.com/wp-content/uploads/2022/05/6.11.2.-muljazhnyj-centr-s-kartinami.pdf" TargetMode="External"/><Relationship Id="rId460" Type="http://schemas.openxmlformats.org/officeDocument/2006/relationships/hyperlink" Target="https://www.facebook.com/share/p/18B2mspTvz/" TargetMode="External"/><Relationship Id="rId481" Type="http://schemas.openxmlformats.org/officeDocument/2006/relationships/hyperlink" Target="https://www.facebook.com/photo.php?fbid=1344117653999755&amp;set=pb.100052046002524.-2207520000&amp;type=3" TargetMode="External"/><Relationship Id="rId27" Type="http://schemas.openxmlformats.org/officeDocument/2006/relationships/hyperlink" Target="https://salymbekov.com/wp-content/uploads/2021/04/ustav-salymbekov-universitet-1.pdf" TargetMode="External"/><Relationship Id="rId48" Type="http://schemas.openxmlformats.org/officeDocument/2006/relationships/hyperlink" Target="https://salymbekov.com/ru/mission/" TargetMode="External"/><Relationship Id="rId69" Type="http://schemas.openxmlformats.org/officeDocument/2006/relationships/hyperlink" Target="https://salymbekov.com/wp-content/uploads/2022/05/prilozhenie-1.2.17.-otchet-po-itogam-audita-2020-2021.pdf" TargetMode="External"/><Relationship Id="rId113" Type="http://schemas.openxmlformats.org/officeDocument/2006/relationships/hyperlink" Target="https://salymbekov.com/wp-content/uploads/2022/05/prilozhenie-1.4.3.-karta-processov-smk-1.pdf" TargetMode="External"/><Relationship Id="rId134" Type="http://schemas.openxmlformats.org/officeDocument/2006/relationships/hyperlink" Target="https://salymbekov.com/wp-content/uploads/2022/05/prilozhenie-1.4.27.-otchet-po-pkd-2021-2022.pdf" TargetMode="External"/><Relationship Id="rId320" Type="http://schemas.openxmlformats.org/officeDocument/2006/relationships/hyperlink" Target="https://salymbekov.com/wp-content/uploads/2026/02/sostav-pk-25-26.pdf" TargetMode="External"/><Relationship Id="rId80" Type="http://schemas.openxmlformats.org/officeDocument/2006/relationships/hyperlink" Target="https://salymbekov.com/wp-content/uploads/2022/05/prilozhenie-1.2.30.-otchet-po-pkd-2020-2021.pdf" TargetMode="External"/><Relationship Id="rId155" Type="http://schemas.openxmlformats.org/officeDocument/2006/relationships/hyperlink" Target="https://salymbekov.com/ru/v-ramkah-foruma-salymbekov-universitet-podpisal-tri-soglashenija-o-realizacii-sovmestnyh-mezhdunarodnyh-programm-bakalavriata-s-sankt-peterburgskim-politehnicheskim-universitetom-petra-velikogo-spbpu/" TargetMode="External"/><Relationship Id="rId176" Type="http://schemas.openxmlformats.org/officeDocument/2006/relationships/hyperlink" Target="https://enactus.kg/podpisanie-memoranduma-o-sotrudnichestve-mezhdu-enactus-kyrgyzstan-i-universitetom-salymbekova/20544/" TargetMode="External"/><Relationship Id="rId197" Type="http://schemas.openxmlformats.org/officeDocument/2006/relationships/hyperlink" Target="https://cbd.minjust.gov.kg/7-14864/edition/7567/ru" TargetMode="External"/><Relationship Id="rId341" Type="http://schemas.openxmlformats.org/officeDocument/2006/relationships/hyperlink" Target="https://cbd.minjust.gov.kg/96146/edition/1266219/ru" TargetMode="External"/><Relationship Id="rId362" Type="http://schemas.openxmlformats.org/officeDocument/2006/relationships/hyperlink" Target="https://salymbekov.com/wp-content/uploads/2026/02/diplom-s-otlichiem.pdf" TargetMode="External"/><Relationship Id="rId383" Type="http://schemas.openxmlformats.org/officeDocument/2006/relationships/hyperlink" Target="https://salymbekov.com/ru/otchety-smk/" TargetMode="External"/><Relationship Id="rId418" Type="http://schemas.openxmlformats.org/officeDocument/2006/relationships/hyperlink" Target="https://salymbekov.com/wp-content/uploads/2022/05/6.1.13.-soglashenie-o-sotrudnichestve-s-osoo-jeos-pljus.pdf" TargetMode="External"/><Relationship Id="rId439" Type="http://schemas.openxmlformats.org/officeDocument/2006/relationships/hyperlink" Target="https://salymbekov.com/ru/?s=%D1%81%D0%B5%D0%BC%D0%B8%D0%BD%D0%B0%D1%80&amp;trp-form-language=ru" TargetMode="External"/><Relationship Id="rId201" Type="http://schemas.openxmlformats.org/officeDocument/2006/relationships/hyperlink" Target="https://salymbekov.com/matrica-kompetencij-5let/" TargetMode="External"/><Relationship Id="rId222" Type="http://schemas.openxmlformats.org/officeDocument/2006/relationships/hyperlink" Target="https://salymbekov.com/uchebnyj-plan/" TargetMode="External"/><Relationship Id="rId243" Type="http://schemas.openxmlformats.org/officeDocument/2006/relationships/hyperlink" Target="https://salymbekov.com/ru/otchety-smk/" TargetMode="External"/><Relationship Id="rId264" Type="http://schemas.openxmlformats.org/officeDocument/2006/relationships/hyperlink" Target="https://salymbekov.com/ru/polozhenija-npa/" TargetMode="External"/><Relationship Id="rId285" Type="http://schemas.openxmlformats.org/officeDocument/2006/relationships/hyperlink" Target="https://salymbekov.com/wp-content/uploads/2022/05/prilozhenie-3.6.2.-rejtingovyj-list-studenta.pdf" TargetMode="External"/><Relationship Id="rId450" Type="http://schemas.openxmlformats.org/officeDocument/2006/relationships/hyperlink" Target="https://www.instagram.com/ait.kgz?igsh=MWVvam94OTltM3R4aQ" TargetMode="External"/><Relationship Id="rId471" Type="http://schemas.openxmlformats.org/officeDocument/2006/relationships/hyperlink" Target="https://www.archbreastcancer.com/index.php/abc/article/view/970" TargetMode="External"/><Relationship Id="rId17" Type="http://schemas.openxmlformats.org/officeDocument/2006/relationships/hyperlink" Target="mailto:a_akmatova@salymbekov.com" TargetMode="External"/><Relationship Id="rId38" Type="http://schemas.openxmlformats.org/officeDocument/2006/relationships/hyperlink" Target="file:///C:\Users\user\AppData\Roaming\Microsoft\Word\&#1091;&#1095;&#1077;&#1073;&#1085;&#1099;&#1077;%20&#1087;&#1083;&#1072;&#1085;&#1099;" TargetMode="External"/><Relationship Id="rId59" Type="http://schemas.openxmlformats.org/officeDocument/2006/relationships/hyperlink" Target="https://salymbekov.com/ru/kompleksnye-plany/" TargetMode="External"/><Relationship Id="rId103" Type="http://schemas.openxmlformats.org/officeDocument/2006/relationships/hyperlink" Target="https://salymbekov.com/wp-content/uploads/2022/05/prilozhenie-1.3.12.-sostav-sno.pdf" TargetMode="External"/><Relationship Id="rId124" Type="http://schemas.openxmlformats.org/officeDocument/2006/relationships/hyperlink" Target="https://salymbekov.com/wp-content/uploads/2022/05/prilozhenie-1.4.23.-rezultaty-anketirovanija-za-2021-2022.pdf" TargetMode="External"/><Relationship Id="rId310" Type="http://schemas.openxmlformats.org/officeDocument/2006/relationships/hyperlink" Target="https://salymbekov.com/sotrudnichestvo-s-universitetami/" TargetMode="External"/><Relationship Id="rId70" Type="http://schemas.openxmlformats.org/officeDocument/2006/relationships/hyperlink" Target="https://salymbekov.com/wp-content/uploads/2022/05/prilozhenie-1.2.18.-otchet-po-itogam-audita-2021-2022.pdf" TargetMode="External"/><Relationship Id="rId91" Type="http://schemas.openxmlformats.org/officeDocument/2006/relationships/hyperlink" Target="https://salymbekov.com/wp-content/uploads/2022/05/prilozhenie-1.3.1.-polozhenie-o-sovete-po-razvitiju.pdf" TargetMode="External"/><Relationship Id="rId145" Type="http://schemas.openxmlformats.org/officeDocument/2006/relationships/hyperlink" Target="https://salymbekov.com/wp-content/uploads/2022/05/prilozhenie-1.7.2.-polozhenie-ob-jelektivnyh-i-fakultativnyh-disciplinah.pdf" TargetMode="External"/><Relationship Id="rId166" Type="http://schemas.openxmlformats.org/officeDocument/2006/relationships/hyperlink" Target="https://salymbekov.com/ru/s-15-po-18-ijunja-2025-goda-na-baze-doc-university-hospital-salymbekov-universiteta-proshla-mezhdunarodnaja-medicinskaja-missija-v-sotrudnichestve-s-asan-medical-center-g-seul-respublika-koreja-odnoj/" TargetMode="External"/><Relationship Id="rId187" Type="http://schemas.openxmlformats.org/officeDocument/2006/relationships/hyperlink" Target="https://www.instagram.com/p/Cb1xN9OMU3b/" TargetMode="External"/><Relationship Id="rId331" Type="http://schemas.openxmlformats.org/officeDocument/2006/relationships/hyperlink" Target="https://salymbekov.com/ru/dni-otkrytyh-dverej-prodolzhajutsja/" TargetMode="External"/><Relationship Id="rId352" Type="http://schemas.openxmlformats.org/officeDocument/2006/relationships/hyperlink" Target="https://salymbekov.com/wp-content/uploads/2026/02/polozhenie-o-perevode-otchislenii-i-vosstanovlenii-2024-obnovlennyi.pdf&#774;" TargetMode="External"/><Relationship Id="rId373" Type="http://schemas.openxmlformats.org/officeDocument/2006/relationships/hyperlink" Target="https://salymbekov.com/wp-content/uploads/2022/05/5.1.6.-kadrovaja-politika-su.pdf" TargetMode="External"/><Relationship Id="rId394" Type="http://schemas.openxmlformats.org/officeDocument/2006/relationships/hyperlink" Target="https://salymbekov.com/ru/mezhdunarodnaja-konferencija-3/" TargetMode="External"/><Relationship Id="rId408" Type="http://schemas.openxmlformats.org/officeDocument/2006/relationships/hyperlink" Target="https://salymbekov.com/ru/doc-university-hospital/" TargetMode="External"/><Relationship Id="rId429" Type="http://schemas.openxmlformats.org/officeDocument/2006/relationships/hyperlink" Target="https://salymbekov.com/wp-content/uploads/2022/05/6.7.1.-dogovor-s-ip-askarbekov-a.-fpi-mediapro.pdf" TargetMode="External"/><Relationship Id="rId1" Type="http://schemas.openxmlformats.org/officeDocument/2006/relationships/numbering" Target="numbering.xml"/><Relationship Id="rId212" Type="http://schemas.openxmlformats.org/officeDocument/2006/relationships/hyperlink" Target="https://salymbekov.com/polozhenie-oop/" TargetMode="External"/><Relationship Id="rId233" Type="http://schemas.openxmlformats.org/officeDocument/2006/relationships/hyperlink" Target="https://fc-dordoi.vercel.app" TargetMode="External"/><Relationship Id="rId254" Type="http://schemas.openxmlformats.org/officeDocument/2006/relationships/hyperlink" Target="https://salymbekov.com/wp-content/uploads/2021/04/polozhenie-ob-uchebno-metodicheskom-komplekse-discipliny-su-1.pdf" TargetMode="External"/><Relationship Id="rId440" Type="http://schemas.openxmlformats.org/officeDocument/2006/relationships/hyperlink" Target="https://www.facebook.com/share/p/17u3Gd46uc/" TargetMode="External"/><Relationship Id="rId28" Type="http://schemas.openxmlformats.org/officeDocument/2006/relationships/hyperlink" Target="https://salymbekov.com/wp-content/uploads/2021/04/svidetelstvo-uchrezhdenija.pdf" TargetMode="External"/><Relationship Id="rId49" Type="http://schemas.openxmlformats.org/officeDocument/2006/relationships/hyperlink" Target="https://salymbekov.com/mission/" TargetMode="External"/><Relationship Id="rId114" Type="http://schemas.openxmlformats.org/officeDocument/2006/relationships/hyperlink" Target="https://salymbekov.com/wp-content/uploads/2022/05/prilozhenie-1.4.13.-reestr-processov-smk.pdf" TargetMode="External"/><Relationship Id="rId275" Type="http://schemas.openxmlformats.org/officeDocument/2006/relationships/hyperlink" Target="https://www.instagram.com/p/DThez6jjMu2/?img_index=1" TargetMode="External"/><Relationship Id="rId296" Type="http://schemas.openxmlformats.org/officeDocument/2006/relationships/hyperlink" Target="https://drive.google.com/drive/folders/1WWklpWqV4mwIo2kUVBVppnCGbH55oIUO" TargetMode="External"/><Relationship Id="rId300" Type="http://schemas.openxmlformats.org/officeDocument/2006/relationships/hyperlink" Target="https://salymbekov.com/wp-content/uploads/2022/05/polozhenie-o-proizvodstvennoj-praktike-studentov.pdf" TargetMode="External"/><Relationship Id="rId461" Type="http://schemas.openxmlformats.org/officeDocument/2006/relationships/hyperlink" Target="https://www.facebook.com/share/p/17WVxiS7MT/" TargetMode="External"/><Relationship Id="rId482" Type="http://schemas.openxmlformats.org/officeDocument/2006/relationships/hyperlink" Target="https://www.facebook.com/photo.php?fbid=1384960126582174&amp;set=pb.100052046002524.-2207520000&amp;type=3" TargetMode="External"/><Relationship Id="rId60" Type="http://schemas.openxmlformats.org/officeDocument/2006/relationships/hyperlink" Target="https://salymbekov.com/wp-content/uploads/2022/05/prilozhenie-1.1.17.-polozhenie-ob-jelektronnom-dokumentooborote.pdf" TargetMode="External"/><Relationship Id="rId81" Type="http://schemas.openxmlformats.org/officeDocument/2006/relationships/hyperlink" Target="https://salymbekov.com/wp-content/uploads/2022/05/prilozhenie-1.2.31.-otchet-po-pkd-2021-2022.pdf" TargetMode="External"/><Relationship Id="rId135" Type="http://schemas.openxmlformats.org/officeDocument/2006/relationships/hyperlink" Target="https://salymbekov.com/wp-content/uploads/2022/05/prilozhenie-1.4.28.-polozhenie-o-rejtinge-studentov-su.pdf" TargetMode="External"/><Relationship Id="rId156" Type="http://schemas.openxmlformats.org/officeDocument/2006/relationships/hyperlink" Target="https://www.facebook.com/salymbekov.kg/videos/%D1%81%D1%82%D1%83%D0%B4%D0%B5%D0%BD%D1%82%D1%8B-%D0%BC%D0%B5%D0%B4%D0%B8%D1%86%D0%B8%D0%BD%D1%81%D0%BA%D0%BE%D0%B3%D0%BE-%D1%84%D0%B0%D0%BA%D1%83%D0%BB%D1%8C%D1%82%D0%B5%D1%82%D0%B0-%D0%B8-%D0%BF%D1%80%D0%B5%D0%BF%D0%BE%D0%B4%D0%B0%D0%B2%D0%B0%D1%82%D0%B5%D0%BB%D1%8C-%D1%81%D0%B0%D0%BB%D1%8B%D0%BC%D0%B1%D0%B5%D0%BA%D0%BE%D0%B2-%D1%83%D0%BD%D0%B8%D0%B2%D0%B5%D1%80%D1%81%D0%B8%D1%82%D0%B5%D1%82%D0%B0-%D0%BF%D0%BE%D1%81%D0%B5%D1%82%D0%B8%D0%BB/829959261593532/" TargetMode="External"/><Relationship Id="rId177" Type="http://schemas.openxmlformats.org/officeDocument/2006/relationships/hyperlink" Target="https://www.instagram.com/p/C8WhtFdNjkB/?img_index=4&amp;igsh=eDFld2JkdGlzcjE2" TargetMode="External"/><Relationship Id="rId198" Type="http://schemas.openxmlformats.org/officeDocument/2006/relationships/hyperlink" Target="https://cbd.minjust.gov.kg/230014838/edition/17450/ru" TargetMode="External"/><Relationship Id="rId321" Type="http://schemas.openxmlformats.org/officeDocument/2006/relationships/hyperlink" Target="https://salymbekov.com/wp-content/uploads/2026/02/prikaz-o-sostave-jekzamenacionnoi-i-attestacionnoi-komissii-25-26.pdf" TargetMode="External"/><Relationship Id="rId342" Type="http://schemas.openxmlformats.org/officeDocument/2006/relationships/hyperlink" Target="file:///C:\Users\user\AppData\Local\Packages\5319275A.WhatsAppDesktop_cv1g1gvanyjgm\LocalState\sessions\1A453D30C5140F2EB4DA87FF02238F8A47CCC20C\transfers\2026-06\2020.edu.gov.kg" TargetMode="External"/><Relationship Id="rId363" Type="http://schemas.openxmlformats.org/officeDocument/2006/relationships/hyperlink" Target="https://salymbekov.com/wp-content/uploads/2026/02/diploma-supplement-.pdf" TargetMode="External"/><Relationship Id="rId384" Type="http://schemas.openxmlformats.org/officeDocument/2006/relationships/hyperlink" Target="https://salymbekov.com/wp-content/uploads/2026/02/shkola-molodogo-prepodavatelja-i-grafik-vzaimoposeshhenij-vshm-su-na-2025-2026.pdf" TargetMode="External"/><Relationship Id="rId419" Type="http://schemas.openxmlformats.org/officeDocument/2006/relationships/hyperlink" Target="https://salymbekov.com/wp-content/uploads/2022/05/6.1.14.-soglashenie-o-sotrudnichestve-s-osoo-jeos-med.pdf" TargetMode="External"/><Relationship Id="rId202" Type="http://schemas.openxmlformats.org/officeDocument/2006/relationships/hyperlink" Target="https://salymbekov.com/matrica-kompetencij-6-let/" TargetMode="External"/><Relationship Id="rId223" Type="http://schemas.openxmlformats.org/officeDocument/2006/relationships/hyperlink" Target="https://salymbekov.com/wp-content/uploads/2022/05/grafik-uchebnogo-processa.xlsx" TargetMode="External"/><Relationship Id="rId244" Type="http://schemas.openxmlformats.org/officeDocument/2006/relationships/hyperlink" Target="https://salymbekov.com/wp-content/uploads/2022/05/6.8.6.-prikaz-rektora-ob-okazanii-socialnoj-podderzhki-studentam.pdf" TargetMode="External"/><Relationship Id="rId430" Type="http://schemas.openxmlformats.org/officeDocument/2006/relationships/hyperlink" Target="https://salymbekov.com/wp-content/uploads/2026/01/bibliotechnyi-fond-su-novyi.pdf" TargetMode="External"/><Relationship Id="rId18" Type="http://schemas.openxmlformats.org/officeDocument/2006/relationships/hyperlink" Target="mailto:zhunushalieva@salymbekov.com" TargetMode="External"/><Relationship Id="rId39" Type="http://schemas.openxmlformats.org/officeDocument/2006/relationships/hyperlink" Target="https://salymbekov.com/ru/ob-institute/?trp-edit-translation=preview" TargetMode="External"/><Relationship Id="rId265" Type="http://schemas.openxmlformats.org/officeDocument/2006/relationships/hyperlink" Target="https://salymbekov.com/ru/polozhenija-npa/" TargetMode="External"/><Relationship Id="rId286" Type="http://schemas.openxmlformats.org/officeDocument/2006/relationships/hyperlink" Target="https://salymbekov.com/wp-content/uploads/2023/02/itogi-2021-2022-uchebnogo-goda.pdf" TargetMode="External"/><Relationship Id="rId451" Type="http://schemas.openxmlformats.org/officeDocument/2006/relationships/hyperlink" Target="https://www.instagram.com/reel/DHOVsZhoObD/?igsh=MXUyZXEwbWwzdjNwOA==" TargetMode="External"/><Relationship Id="rId472" Type="http://schemas.openxmlformats.org/officeDocument/2006/relationships/chart" Target="charts/chart1.xml"/><Relationship Id="rId50" Type="http://schemas.openxmlformats.org/officeDocument/2006/relationships/hyperlink" Target="https://salymbekov.com/wp-content/uploads/2026/01/vypiska-us-missija-i-stratplan-2024.pdf" TargetMode="External"/><Relationship Id="rId104" Type="http://schemas.openxmlformats.org/officeDocument/2006/relationships/hyperlink" Target="https://salymbekov.com/wp-content/uploads/2022/05/prilozhenie-1.4.4.-nomenklatura-del.pdf" TargetMode="External"/><Relationship Id="rId125" Type="http://schemas.openxmlformats.org/officeDocument/2006/relationships/hyperlink" Target="https://salymbekov.com/ru/mezhdunarodnaja-programmnaja-akkreditacija/" TargetMode="External"/><Relationship Id="rId146" Type="http://schemas.openxmlformats.org/officeDocument/2006/relationships/hyperlink" Target="https://salymbekov.com/wp-content/uploads/2022/05/prilozhenie-1.7.11.-polozhenie-o-pravah-objazannosti-i-otvetstvennosti-prepodavatelja-su.pdf" TargetMode="External"/><Relationship Id="rId167" Type="http://schemas.openxmlformats.org/officeDocument/2006/relationships/hyperlink" Target="https://salymbekov.com/?s=%D0%BE%D0%BB%D0%B8%D0%BC%D0%BF%D0%B8%D0%B0%D0%B4%D0%B0" TargetMode="External"/><Relationship Id="rId188" Type="http://schemas.openxmlformats.org/officeDocument/2006/relationships/hyperlink" Target="https://salymbekov.com/ru/intensivnyj-kurs-dlja-shkolnikov/" TargetMode="External"/><Relationship Id="rId311" Type="http://schemas.openxmlformats.org/officeDocument/2006/relationships/hyperlink" Target="https://salymbekov.com/sotrudnichestvo-s-universitetami/" TargetMode="External"/><Relationship Id="rId332" Type="http://schemas.openxmlformats.org/officeDocument/2006/relationships/hyperlink" Target="https://salymbekov.com/ru/den-otkrytyh-dverej-2/" TargetMode="External"/><Relationship Id="rId353" Type="http://schemas.openxmlformats.org/officeDocument/2006/relationships/hyperlink" Target="https://salymbekov.com/wp-content/uploads/2026/02/individualnyj-uchebnyj-plan.pdf" TargetMode="External"/><Relationship Id="rId374" Type="http://schemas.openxmlformats.org/officeDocument/2006/relationships/hyperlink" Target="https://salymbekov.com/wp-content/uploads/2026/02/trudovoj-dogovor-pps-kyrgyzcha-2025-2026.pdf" TargetMode="External"/><Relationship Id="rId395" Type="http://schemas.openxmlformats.org/officeDocument/2006/relationships/hyperlink" Target="https://salymbekov.com/ru/?s=%D0%BC%D0%B5%D0%B6%D0%B4%D1%83%D0%BD%D0%B0%D1%80%D0%BE%D0%B4%D0%BD%D0%B0%D1%8F&amp;trp-form-language=ru" TargetMode="External"/><Relationship Id="rId409" Type="http://schemas.openxmlformats.org/officeDocument/2006/relationships/hyperlink" Target="https://salymbekov.com/wp-content/uploads/2023/02/licenzija-dok-universiti-gospital.pdf" TargetMode="External"/><Relationship Id="rId71" Type="http://schemas.openxmlformats.org/officeDocument/2006/relationships/hyperlink" Target="https://salymbekov.com/wp-content/uploads/2022/05/prilozhenie-1.2.19.-polozhenie-o-vzaimodejstvii-sp-so-stejkholderami.pdf" TargetMode="External"/><Relationship Id="rId92" Type="http://schemas.openxmlformats.org/officeDocument/2006/relationships/hyperlink" Target="https://salymbekov.com/wp-content/uploads/2022/05/prilozhenie-1.3.2.-polozhenie-ob-uchenom-sovete-su.pdf" TargetMode="External"/><Relationship Id="rId213" Type="http://schemas.openxmlformats.org/officeDocument/2006/relationships/hyperlink" Target="https://salymbekov.com/wp-content/uploads/2023/02/kompetentnostnaja-model-vypusknika.pdf" TargetMode="External"/><Relationship Id="rId234" Type="http://schemas.openxmlformats.org/officeDocument/2006/relationships/hyperlink" Target="https://www.su-library.com" TargetMode="External"/><Relationship Id="rId420" Type="http://schemas.openxmlformats.org/officeDocument/2006/relationships/hyperlink" Target="https://salymbekov.com/wp-content/uploads/2026/01/prikaz-1194-ot-06.10.2022-kr-zhogorku-zhana-orto-medicinalyk-bilim-beruu-mekemelerinin-klinikalyk-bazalarynyn-tizmesin-bekituu-zhonundo.pdf" TargetMode="External"/><Relationship Id="rId2" Type="http://schemas.openxmlformats.org/officeDocument/2006/relationships/styles" Target="styles.xml"/><Relationship Id="rId29" Type="http://schemas.openxmlformats.org/officeDocument/2006/relationships/hyperlink" Target="https://salymbekov.com/wp-content/uploads/2021/04/vstuplenie-v-associaciju.pdf" TargetMode="External"/><Relationship Id="rId255" Type="http://schemas.openxmlformats.org/officeDocument/2006/relationships/hyperlink" Target="https://salymbekov.com/wp-content/uploads/2022/05/prilozhenie-1.4.24.-recenzija-na-umk.pdf" TargetMode="External"/><Relationship Id="rId276" Type="http://schemas.openxmlformats.org/officeDocument/2006/relationships/hyperlink" Target="https://salymbekov.com/wp-content/uploads/2023/02/plan-nir-22-23.pdf" TargetMode="External"/><Relationship Id="rId297" Type="http://schemas.openxmlformats.org/officeDocument/2006/relationships/hyperlink" Target="https://drive.google.com/drive/folders/1WWklpWqV4mwIo2kUVBVppnCGbH55oIUO" TargetMode="External"/><Relationship Id="rId441" Type="http://schemas.openxmlformats.org/officeDocument/2006/relationships/hyperlink" Target="https://www.facebook.com/share/p/1aN9qf4hWQ/" TargetMode="External"/><Relationship Id="rId462" Type="http://schemas.openxmlformats.org/officeDocument/2006/relationships/hyperlink" Target="https://www.facebook.com/share/p/1R78p5d2Rv/" TargetMode="External"/><Relationship Id="rId483" Type="http://schemas.openxmlformats.org/officeDocument/2006/relationships/hyperlink" Target="https://www.facebook.com/photo.php?fbid=1344117663999754&amp;set=pb.100052046002524.-2207520000&amp;type=3" TargetMode="External"/><Relationship Id="rId40" Type="http://schemas.openxmlformats.org/officeDocument/2006/relationships/hyperlink" Target="https://www.su-college.com/" TargetMode="External"/><Relationship Id="rId115" Type="http://schemas.openxmlformats.org/officeDocument/2006/relationships/hyperlink" Target="https://salymbekov.com/wp-content/uploads/2022/05/prilozhenie-1.4.15.-funkcionalnaja-matrica-processov.pdf" TargetMode="External"/><Relationship Id="rId136" Type="http://schemas.openxmlformats.org/officeDocument/2006/relationships/hyperlink" Target="https://salymbekov.com/wp-content/uploads/2022/05/prilozhenie-1.4.5.-polozhenie-o-sisteme-menedzhmenta-kachestva.pdf" TargetMode="External"/><Relationship Id="rId157" Type="http://schemas.openxmlformats.org/officeDocument/2006/relationships/hyperlink" Target="https://salymbekov.com/ru/akademicheskaja-mobilnost/" TargetMode="External"/><Relationship Id="rId178" Type="http://schemas.openxmlformats.org/officeDocument/2006/relationships/hyperlink" Target="https://bilim.akipress.org/ru/news:2303470" TargetMode="External"/><Relationship Id="rId301" Type="http://schemas.openxmlformats.org/officeDocument/2006/relationships/hyperlink" Target="https://salymbekov.com/wp-content/uploads/2021/04/uchebnyj-plan.pdf" TargetMode="External"/><Relationship Id="rId322" Type="http://schemas.openxmlformats.org/officeDocument/2006/relationships/hyperlink" Target="https://salymbekov.com/wp-content/uploads/2026/02/prikaz-o-sostave-jekzamenacionnoi-i-attestacionnoi-komissii-25-26.pdf" TargetMode="External"/><Relationship Id="rId343" Type="http://schemas.openxmlformats.org/officeDocument/2006/relationships/hyperlink" Target="https://cbd.minjust.gov.kg/7-1624/edition/292443/ru" TargetMode="External"/><Relationship Id="rId364" Type="http://schemas.openxmlformats.org/officeDocument/2006/relationships/hyperlink" Target="https://salymbekov.com/wp-content/uploads/2026/02/sertifikaty-vypusknikam-.pdf" TargetMode="External"/><Relationship Id="rId61" Type="http://schemas.openxmlformats.org/officeDocument/2006/relationships/hyperlink" Target="https://salymbekov.com/ru/departament-razvitija/" TargetMode="External"/><Relationship Id="rId82" Type="http://schemas.openxmlformats.org/officeDocument/2006/relationships/hyperlink" Target="https://salymbekov.com/wp-content/uploads/2022/05/prilozhenie-1.2.32.-plan-raboty-strukturnyh-podrazdelenij-2020-2021-kopija.pdf" TargetMode="External"/><Relationship Id="rId199" Type="http://schemas.openxmlformats.org/officeDocument/2006/relationships/hyperlink" Target="https://salymbekov.com/ru/licenzii/" TargetMode="External"/><Relationship Id="rId203" Type="http://schemas.openxmlformats.org/officeDocument/2006/relationships/hyperlink" Target="https://salymbekov.com/wp-content/uploads/2026/02/oop-cs-1.pdf" TargetMode="External"/><Relationship Id="rId385" Type="http://schemas.openxmlformats.org/officeDocument/2006/relationships/hyperlink" Target="https://salymbekov.com/wp-content/uploads/2026/02/shkola-molodogo-prepodavatelja-i-grafik-vzaimoposeshhenij-vshm-su-na-2025-2026.pdf" TargetMode="External"/><Relationship Id="rId19" Type="http://schemas.openxmlformats.org/officeDocument/2006/relationships/hyperlink" Target="mailto:munara.tolubaeva@salymbekov.com" TargetMode="External"/><Relationship Id="rId224" Type="http://schemas.openxmlformats.org/officeDocument/2006/relationships/hyperlink" Target="https://salymbekov.com/wp-content/uploads/2021/04/polozhenie-13.pdf" TargetMode="External"/><Relationship Id="rId245" Type="http://schemas.openxmlformats.org/officeDocument/2006/relationships/hyperlink" Target="https://salymbekov.com/wp-content/uploads/2022/05/polozhenie-smk-su_new.pdf" TargetMode="External"/><Relationship Id="rId266" Type="http://schemas.openxmlformats.org/officeDocument/2006/relationships/hyperlink" Target="https://salymbekov.com/ru/polozhenija-npa/" TargetMode="External"/><Relationship Id="rId287" Type="http://schemas.openxmlformats.org/officeDocument/2006/relationships/hyperlink" Target="https://salymbekov.com/wp-content/uploads/2023/02/plan-raboty-kuratorskoj-raboty-2022-2023.pdf" TargetMode="External"/><Relationship Id="rId410" Type="http://schemas.openxmlformats.org/officeDocument/2006/relationships/hyperlink" Target="https://www.doclab.kg/client" TargetMode="External"/><Relationship Id="rId431" Type="http://schemas.openxmlformats.org/officeDocument/2006/relationships/hyperlink" Target="https://salymbekov.com/wp-content/uploads/2022/05/6.7.4.-perechen-trenazherov-simuljativno-muljazhnogo-centra.pdf" TargetMode="External"/><Relationship Id="rId452" Type="http://schemas.openxmlformats.org/officeDocument/2006/relationships/hyperlink" Target="https://salymbekov.com/wp-content/uploads/2022/05/6.1.15.-dogovor-s-research4life.pdf" TargetMode="External"/><Relationship Id="rId473" Type="http://schemas.openxmlformats.org/officeDocument/2006/relationships/hyperlink" Target="https://www.scopus.com/authid/detail.uri?authorId=7004607065" TargetMode="External"/><Relationship Id="rId30" Type="http://schemas.openxmlformats.org/officeDocument/2006/relationships/hyperlink" Target="https://aauniv.org/members/" TargetMode="External"/><Relationship Id="rId105" Type="http://schemas.openxmlformats.org/officeDocument/2006/relationships/hyperlink" Target="https://salymbekov.com/wp-content/uploads/2022/05/prilozhenie-1.4.5.-polozhenie-o-sisteme-menedzhmenta-kachestva.pdf" TargetMode="External"/><Relationship Id="rId126" Type="http://schemas.openxmlformats.org/officeDocument/2006/relationships/hyperlink" Target="https://salymbekov.com/universitet-uspeshno-proshel-proverki-so-storony-ads-pri-prezidente-i-mz-kr-na-sootvetstvie-zajavlennym-kriterijam-licenzionnyh-trebovanij/" TargetMode="External"/><Relationship Id="rId147" Type="http://schemas.openxmlformats.org/officeDocument/2006/relationships/hyperlink" Target="https://salymbekov.com/wp-content/uploads/2022/05/prilozhenie-1.2.19.-polozhenie-o-vzaimodejstvii-sp-so-stejkholderami.pdf" TargetMode="External"/><Relationship Id="rId168" Type="http://schemas.openxmlformats.org/officeDocument/2006/relationships/hyperlink" Target="https://salymbekov.com/en/pozdravljaem-nashih-chempionov/" TargetMode="External"/><Relationship Id="rId312" Type="http://schemas.openxmlformats.org/officeDocument/2006/relationships/hyperlink" Target="https://salymbekov.com/portfolio/mirovye-lidery-urologii-stran-evrazii-v-nashej-klinike/" TargetMode="External"/><Relationship Id="rId333" Type="http://schemas.openxmlformats.org/officeDocument/2006/relationships/hyperlink" Target="https://salymbekov.com/ru/jekskursija-dlja-shkolnikov/" TargetMode="External"/><Relationship Id="rId354" Type="http://schemas.openxmlformats.org/officeDocument/2006/relationships/hyperlink" Target="https://edu.gov.kg/organizations/8/pages/315/" TargetMode="External"/><Relationship Id="rId51" Type="http://schemas.openxmlformats.org/officeDocument/2006/relationships/hyperlink" Target="https://salymbekov.com/wp-content/uploads/2022/05/prilozhenie-1.1.5.-polozhenie-o-vzaimodejstvii-sp-so-stejkholderami.pdf" TargetMode="External"/><Relationship Id="rId72" Type="http://schemas.openxmlformats.org/officeDocument/2006/relationships/hyperlink" Target="https://salymbekov.com/wp-content/uploads/2022/05/prilozhenie-1.2.21.-otchet-po-itogam-vstrechi-s-roditeljami-studentov.pdf" TargetMode="External"/><Relationship Id="rId93" Type="http://schemas.openxmlformats.org/officeDocument/2006/relationships/hyperlink" Target="https://salymbekov.com/wp-content/uploads/2022/05/prilozhenie-1.3.3.-polozhenie-ob-ums.pdf" TargetMode="External"/><Relationship Id="rId189" Type="http://schemas.openxmlformats.org/officeDocument/2006/relationships/hyperlink" Target="https://salymbekov.com/ru/15508-2/" TargetMode="External"/><Relationship Id="rId375" Type="http://schemas.openxmlformats.org/officeDocument/2006/relationships/hyperlink" Target="https://salymbekov.com/wp-content/uploads/2026/02/polozhenie-o-porjadke-zameshhenija-dolzhnostej-professorsko-prepodavatelskogo-sostava-su.pdf" TargetMode="External"/><Relationship Id="rId396" Type="http://schemas.openxmlformats.org/officeDocument/2006/relationships/hyperlink" Target="https://salymbekov.com/ru/sovremennye-trendy-prepodavanija/" TargetMode="External"/><Relationship Id="rId3" Type="http://schemas.openxmlformats.org/officeDocument/2006/relationships/settings" Target="settings.xml"/><Relationship Id="rId214" Type="http://schemas.openxmlformats.org/officeDocument/2006/relationships/hyperlink" Target="https://salymbekov.com/ru/raspisanie-mfm/" TargetMode="External"/><Relationship Id="rId235" Type="http://schemas.openxmlformats.org/officeDocument/2006/relationships/hyperlink" Target="https://salymbekov.com/npa/polozhenie-13/" TargetMode="External"/><Relationship Id="rId256" Type="http://schemas.openxmlformats.org/officeDocument/2006/relationships/hyperlink" Target="https://salymbekov.com/wp-content/uploads/2022/05/tematicheskij-plan-po-latins.jazyku.pdf" TargetMode="External"/><Relationship Id="rId277" Type="http://schemas.openxmlformats.org/officeDocument/2006/relationships/hyperlink" Target="https://salymbekov.com/akty-vnedrenija/" TargetMode="External"/><Relationship Id="rId298" Type="http://schemas.openxmlformats.org/officeDocument/2006/relationships/hyperlink" Target="https://salymbekov.com/wp-content/uploads/2022/05/foto-simuljacionnogo-centra-portrait.pdf" TargetMode="External"/><Relationship Id="rId400" Type="http://schemas.openxmlformats.org/officeDocument/2006/relationships/hyperlink" Target="https://www.instagram.com/salymbekovuniversity/" TargetMode="External"/><Relationship Id="rId421" Type="http://schemas.openxmlformats.org/officeDocument/2006/relationships/hyperlink" Target="https://salymbekov.com/wp-content/uploads/2026/01/strategicheskii-plan-su-2024-2029-1.pdf" TargetMode="External"/><Relationship Id="rId442" Type="http://schemas.openxmlformats.org/officeDocument/2006/relationships/hyperlink" Target="https://www.facebook.com/share/p/1aN9qf4hWQ/" TargetMode="External"/><Relationship Id="rId463" Type="http://schemas.openxmlformats.org/officeDocument/2006/relationships/hyperlink" Target="https://www.facebook.com/share/p/1AZZmsLTB2/" TargetMode="External"/><Relationship Id="rId484" Type="http://schemas.openxmlformats.org/officeDocument/2006/relationships/hyperlink" Target="https://salymbekov.com/ru/licenzii/" TargetMode="External"/><Relationship Id="rId116" Type="http://schemas.openxmlformats.org/officeDocument/2006/relationships/hyperlink" Target="https://salymbekov.com/wp-content/uploads/2022/05/prilozhenie-1.4.16.-matrica-raspredelenija-otvetstvennosti.pdf" TargetMode="External"/><Relationship Id="rId137" Type="http://schemas.openxmlformats.org/officeDocument/2006/relationships/hyperlink" Target="https://salymbekov.com/wp-content/uploads/2022/05/prilozhenie-1.4.29.-polozhenie-o-vzaimodejstvii-sp-so-stejkholderami.pdf" TargetMode="External"/><Relationship Id="rId158" Type="http://schemas.openxmlformats.org/officeDocument/2006/relationships/hyperlink" Target="https://salymbekov.com/ru/delegacija-salymbekov-universiteta-posetila-cicikarskij-medicinskij-universitet/" TargetMode="External"/><Relationship Id="rId302" Type="http://schemas.openxmlformats.org/officeDocument/2006/relationships/hyperlink" Target="https://salymbekov.com/makeshova-ajzada-dujshenkulovna-provela-trening-na-temu-sovremennye-metody/" TargetMode="External"/><Relationship Id="rId323" Type="http://schemas.openxmlformats.org/officeDocument/2006/relationships/hyperlink" Target="https://salymbekov.com/wp-content/uploads/2026/02/prikaz-o-sostave-apelljacionnoi-komissii-2025-2026.pdf" TargetMode="External"/><Relationship Id="rId344" Type="http://schemas.openxmlformats.org/officeDocument/2006/relationships/hyperlink" Target="https://salymbekov.com/wp-content/uploads/2026/02/polozhenie-o-perevode-otchislenii-i-vosstanovlenii-2024-obnovlennyi.pdf&#774;" TargetMode="External"/><Relationship Id="rId20" Type="http://schemas.openxmlformats.org/officeDocument/2006/relationships/hyperlink" Target="mailto:zhantaeva@salymbekov.com" TargetMode="External"/><Relationship Id="rId41" Type="http://schemas.openxmlformats.org/officeDocument/2006/relationships/hyperlink" Target="https://www.instagram.com/p/C8WhtFdNjkB/?img_index=4&amp;igsh=eDFld2JkdGlzcjE2" TargetMode="External"/><Relationship Id="rId62" Type="http://schemas.openxmlformats.org/officeDocument/2006/relationships/hyperlink" Target="https://salymbekov.com/wp-content/uploads/2022/05/prilozhenie-1.2.3.-dolzhnostnye-instrukcii-rukovoditelja-departamenta-razvitija-i-kach.pdf" TargetMode="External"/><Relationship Id="rId83" Type="http://schemas.openxmlformats.org/officeDocument/2006/relationships/hyperlink" Target="https://salymbekov.com/wp-content/uploads/2022/05/prilozhenie-1.2.33.-plan-raboty-strukturnyh-podrazdelenij-2021-2022.pdf" TargetMode="External"/><Relationship Id="rId179" Type="http://schemas.openxmlformats.org/officeDocument/2006/relationships/hyperlink" Target="https://bilim.akipress.org/ru/news:2303470" TargetMode="External"/><Relationship Id="rId365" Type="http://schemas.openxmlformats.org/officeDocument/2006/relationships/image" Target="media/image3.png"/><Relationship Id="rId386" Type="http://schemas.openxmlformats.org/officeDocument/2006/relationships/hyperlink" Target="https://salymbekov.com/wp-content/uploads/2026/02/otchet-po-nauke.pdf" TargetMode="External"/><Relationship Id="rId190" Type="http://schemas.openxmlformats.org/officeDocument/2006/relationships/hyperlink" Target="https://salymbekov.com/ru/asan-medical-center-i-salymbekov-universitet-vmeste-vo-imja-zdorovja-bolee-800-pacientov-v-naryne-poluchili-besplatnuju-medicinskuju-pomoshh/" TargetMode="External"/><Relationship Id="rId204" Type="http://schemas.openxmlformats.org/officeDocument/2006/relationships/hyperlink" Target="https://salymbekov.com/uchebnyj-plan/" TargetMode="External"/><Relationship Id="rId225" Type="http://schemas.openxmlformats.org/officeDocument/2006/relationships/hyperlink" Target="https://salymbekov.com/jekskljuzivnye-soglashenija/" TargetMode="External"/><Relationship Id="rId246" Type="http://schemas.openxmlformats.org/officeDocument/2006/relationships/image" Target="media/image2.png"/><Relationship Id="rId267" Type="http://schemas.openxmlformats.org/officeDocument/2006/relationships/hyperlink" Target="https://salymbekov.com/wp-content/uploads/2022/05/prilozhenie-1.4.24.-recenzija-na-umk.pdf" TargetMode="External"/><Relationship Id="rId288" Type="http://schemas.openxmlformats.org/officeDocument/2006/relationships/hyperlink" Target="https://salymbekov.com/wp-content/uploads/2023/02/godovoj-otchet-starshego-kuratora.pdf" TargetMode="External"/><Relationship Id="rId411" Type="http://schemas.openxmlformats.org/officeDocument/2006/relationships/hyperlink" Target="https://salymbekov.com/wp-content/uploads/2022/05/6.1.4.-licenzija-kliniki-lazmed.pdf" TargetMode="External"/><Relationship Id="rId432" Type="http://schemas.openxmlformats.org/officeDocument/2006/relationships/hyperlink" Target="https://salymbekov.com/wp-content/uploads/2022/05/6.7.5.-perechen-oborudovanij-priborov-i-posudy.pdf" TargetMode="External"/><Relationship Id="rId453" Type="http://schemas.openxmlformats.org/officeDocument/2006/relationships/hyperlink" Target="https://salymbekov.com/wp-content/uploads/2023/02/knoks.pdf" TargetMode="External"/><Relationship Id="rId474" Type="http://schemas.openxmlformats.org/officeDocument/2006/relationships/hyperlink" Target="https://www.scribd.com/document/713606245/ProfDrPramodKumarPro-2023-InnovativeTeachingLearningPractices" TargetMode="External"/><Relationship Id="rId106" Type="http://schemas.openxmlformats.org/officeDocument/2006/relationships/hyperlink" Target="https://salymbekov.com/wp-content/uploads/2022/05/prilozhenie-1.4.6.-struktura-universiteta.pdf" TargetMode="External"/><Relationship Id="rId127" Type="http://schemas.openxmlformats.org/officeDocument/2006/relationships/hyperlink" Target="https://salymbekov.com/portfolio/6626/" TargetMode="External"/><Relationship Id="rId313" Type="http://schemas.openxmlformats.org/officeDocument/2006/relationships/hyperlink" Target="https://salymbekov.com/master-klass-po-operacijam-prodolzhaetsja/" TargetMode="External"/><Relationship Id="rId10" Type="http://schemas.openxmlformats.org/officeDocument/2006/relationships/hyperlink" Target="https://salymbekov.com/wp-content/uploads/2021/04/svidetelstvo-uchrezhdenija.pdf" TargetMode="External"/><Relationship Id="rId31" Type="http://schemas.openxmlformats.org/officeDocument/2006/relationships/hyperlink" Target="https://creative.kg/" TargetMode="External"/><Relationship Id="rId52" Type="http://schemas.openxmlformats.org/officeDocument/2006/relationships/hyperlink" Target="https://salymbekov.com/wp-content/uploads/2022/05/prilozhenie-1.1.11.-polozhenie-o-studencheskom-sovete-1.pdf" TargetMode="External"/><Relationship Id="rId73" Type="http://schemas.openxmlformats.org/officeDocument/2006/relationships/hyperlink" Target="https://salymbekov.com/wp-content/uploads/2022/05/prilozhenie-1.2.20.-otchet-po-itogam-vstrechi-so-studentami.pdf" TargetMode="External"/><Relationship Id="rId94" Type="http://schemas.openxmlformats.org/officeDocument/2006/relationships/hyperlink" Target="https://salymbekov.com/wp-content/uploads/2022/05/prilozhenie-1.3.5.-polozhenie-o-sovete-rabotodatelej-i-partnjorov-su.pdf" TargetMode="External"/><Relationship Id="rId148" Type="http://schemas.openxmlformats.org/officeDocument/2006/relationships/hyperlink" Target="https://salymbekov.com/wp-content/uploads/2022/05/prilozhenie-1.7.1.-rabochaja-programma-fakultativa.pdf" TargetMode="External"/><Relationship Id="rId169" Type="http://schemas.openxmlformats.org/officeDocument/2006/relationships/hyperlink" Target="https://salymbekov.com/wp-content/uploads/2021/04/vstuplenie-v-associaciju.pdf" TargetMode="External"/><Relationship Id="rId334" Type="http://schemas.openxmlformats.org/officeDocument/2006/relationships/hyperlink" Target="https://salymbekov.com/ru/sostojalis-vstrechi-predstavitelej-salymbekov-universiteta-so-studentami-iz-respubliki-pakistana/" TargetMode="External"/><Relationship Id="rId355" Type="http://schemas.openxmlformats.org/officeDocument/2006/relationships/hyperlink" Target="https://view.officeapps.live.com/op/view.aspx?src=https%3A%2F%2Fedu.gov.kg%2Fmedia%2Ffiles%2F4ec9dd85-9987-4084-9372-1bc490d7aab1.docx&amp;wdOrigin=BROWSELINK" TargetMode="External"/><Relationship Id="rId376" Type="http://schemas.openxmlformats.org/officeDocument/2006/relationships/hyperlink" Target="https://salymbekov.com/wp-content/uploads/2022/05/5.1.8.-trudovoj-dogovor-pps-2.docx" TargetMode="External"/><Relationship Id="rId397" Type="http://schemas.openxmlformats.org/officeDocument/2006/relationships/hyperlink" Target="https://salymbekov.com/ru/14733-2/" TargetMode="External"/><Relationship Id="rId4" Type="http://schemas.openxmlformats.org/officeDocument/2006/relationships/webSettings" Target="webSettings.xml"/><Relationship Id="rId180" Type="http://schemas.openxmlformats.org/officeDocument/2006/relationships/hyperlink" Target="https://erasmusplus.kg/hereteam/" TargetMode="External"/><Relationship Id="rId215" Type="http://schemas.openxmlformats.org/officeDocument/2006/relationships/hyperlink" Target="https://salymbekov.com/umk/" TargetMode="External"/><Relationship Id="rId236" Type="http://schemas.openxmlformats.org/officeDocument/2006/relationships/hyperlink" Target="https://salymbekov.com/npa/polozhenie-13/" TargetMode="External"/><Relationship Id="rId257" Type="http://schemas.openxmlformats.org/officeDocument/2006/relationships/hyperlink" Target="https://salymbekov.com/wp-content/uploads/2026/02/polozhenie-o-mrso-2024-obnovlennyj.pdf" TargetMode="External"/><Relationship Id="rId278" Type="http://schemas.openxmlformats.org/officeDocument/2006/relationships/hyperlink" Target="https://journal.qubahan.com/index.php/qaj/article/view/270" TargetMode="External"/><Relationship Id="rId401" Type="http://schemas.openxmlformats.org/officeDocument/2006/relationships/hyperlink" Target="https://salymbekov.com/ru/vedushhie-specialisty-asan-medical-center-g-seul-respublika-koreja-proveli-cikl-avtoritetnyh-lekcij-dlja-vrachej-ordinatorov-prepodavatelej-i-studentov-salymbekov-universiteta-na-baze-kliniki-doc-uni/" TargetMode="External"/><Relationship Id="rId422" Type="http://schemas.openxmlformats.org/officeDocument/2006/relationships/hyperlink" Target="https://salymbekov.com/wp-content/uploads/2026/01/strategicheskii-plan-su-2024-2029-1.pdf" TargetMode="External"/><Relationship Id="rId443" Type="http://schemas.openxmlformats.org/officeDocument/2006/relationships/hyperlink" Target="https://www.instagram.com/ait.kgz?igsh=MWVvam94OTltM3R4aQ==" TargetMode="External"/><Relationship Id="rId464" Type="http://schemas.openxmlformats.org/officeDocument/2006/relationships/hyperlink" Target="https://www.facebook.com/share/p/1L2rVdTymE/" TargetMode="External"/><Relationship Id="rId303" Type="http://schemas.openxmlformats.org/officeDocument/2006/relationships/hyperlink" Target="https://mm.tt/map/2229510637?t=25NCEyN7jK" TargetMode="External"/><Relationship Id="rId485" Type="http://schemas.openxmlformats.org/officeDocument/2006/relationships/hyperlink" Target="https://salymbekov.com/ru/vypusk-1/" TargetMode="External"/><Relationship Id="rId42" Type="http://schemas.openxmlformats.org/officeDocument/2006/relationships/hyperlink" Target="https://bilim.akipress.org/ru/news:2303470" TargetMode="External"/><Relationship Id="rId84" Type="http://schemas.openxmlformats.org/officeDocument/2006/relationships/hyperlink" Target="https://salymbekov.com/wp-content/uploads/2023/02/plan-raboty-dekanata-2022-2023.pdf" TargetMode="External"/><Relationship Id="rId138" Type="http://schemas.openxmlformats.org/officeDocument/2006/relationships/hyperlink" Target="https://salymbekov.com/wp-content/uploads/2022/05/prilozhenie-1.4.30.-polozhenie-o-porjadke-rassmotrenija-obrashhenij-studenta.pdf" TargetMode="External"/><Relationship Id="rId345" Type="http://schemas.openxmlformats.org/officeDocument/2006/relationships/hyperlink" Target="https://salymbekov.com/wp-content/uploads/2021/04/porjadok-validacii-perezacheta_-rezultatov-obuchenija-studentov.pdf" TargetMode="External"/><Relationship Id="rId387" Type="http://schemas.openxmlformats.org/officeDocument/2006/relationships/hyperlink" Target="https://salymbekov.com/wp-content/uploads/2026/01/strategicheskii-plan-su-2024-2029.pdf" TargetMode="External"/><Relationship Id="rId191" Type="http://schemas.openxmlformats.org/officeDocument/2006/relationships/hyperlink" Target="https://salymbekov.com/ru/s-15-po-18-ijunja-2025-goda-na-baze-doc-university-hospital-salymbekov-universiteta-proshla-mezhdunarodnaja-medicinskaja-missija-v-sotrudnichestve-s-asan-medical-center-g-seul-respublika-koreja-odnoj/" TargetMode="External"/><Relationship Id="rId205" Type="http://schemas.openxmlformats.org/officeDocument/2006/relationships/hyperlink" Target="https://salymbekov.com/rabochie-programmy/" TargetMode="External"/><Relationship Id="rId247" Type="http://schemas.openxmlformats.org/officeDocument/2006/relationships/hyperlink" Target="https://salymbekov.com/wp-content/uploads/2022/05/prilozhenie-1.3.9.-polozhenie-o-studencheskom-kuratorstve-i-nastavnichestve.pdf" TargetMode="External"/><Relationship Id="rId412" Type="http://schemas.openxmlformats.org/officeDocument/2006/relationships/hyperlink" Target="https://salymbekov.com/ru/klinika-lazmed-2/" TargetMode="External"/><Relationship Id="rId107" Type="http://schemas.openxmlformats.org/officeDocument/2006/relationships/hyperlink" Target="https://salymbekov.com/wp-content/uploads/2022/05/prilozhenie-1.4.7.-rukovodstvo-po-kachestvu-obrazovanija-2-versija.pdf" TargetMode="External"/><Relationship Id="rId289" Type="http://schemas.openxmlformats.org/officeDocument/2006/relationships/hyperlink" Target="https://salymbekov.com/wp-content/uploads/2022/05/prilozhenie-3.6.1.-polozhenie-o-porjadke-perevoda-otchislenija-i-vosstanovlenija-studentov.pdf" TargetMode="External"/><Relationship Id="rId454" Type="http://schemas.openxmlformats.org/officeDocument/2006/relationships/hyperlink" Target="https://www.instagram.com/reel/DGe5bFstt0s/?igsh=eHk1MWNhcnAxanJ1" TargetMode="External"/><Relationship Id="rId11" Type="http://schemas.openxmlformats.org/officeDocument/2006/relationships/hyperlink" Target="https://salymbekov.com/licenzii/" TargetMode="External"/><Relationship Id="rId53" Type="http://schemas.openxmlformats.org/officeDocument/2006/relationships/hyperlink" Target="https://salymbekov.com/wp-content/uploads/2022/05/prilozhenie-1.1.12.-polozhenie-o-porjadke-rassmotrenija-obrashhenij-studenta.pdf" TargetMode="External"/><Relationship Id="rId149" Type="http://schemas.openxmlformats.org/officeDocument/2006/relationships/hyperlink" Target="https://salymbekov.com/ru/standarty/" TargetMode="External"/><Relationship Id="rId314" Type="http://schemas.openxmlformats.org/officeDocument/2006/relationships/hyperlink" Target="https://salymbekov.com/wp-content/uploads/2021/04/polozhenie-13.pdf" TargetMode="External"/><Relationship Id="rId356" Type="http://schemas.openxmlformats.org/officeDocument/2006/relationships/hyperlink" Target="https://salymbekov.com/wp-content/uploads/2021/04/polozhenie-o-prilozhenii-k-diplomu-evropeiskogo-obrazca.pdf" TargetMode="External"/><Relationship Id="rId398" Type="http://schemas.openxmlformats.org/officeDocument/2006/relationships/hyperlink" Target="https://salymbekov.com/ru/mezhdunarodnaja-konferencija/" TargetMode="External"/><Relationship Id="rId95" Type="http://schemas.openxmlformats.org/officeDocument/2006/relationships/hyperlink" Target="https://salymbekov.com/wp-content/uploads/2022/05/prilozhenie-1.3.6.-polozhenie-o-sovete-roditelej-su.pdf" TargetMode="External"/><Relationship Id="rId160" Type="http://schemas.openxmlformats.org/officeDocument/2006/relationships/hyperlink" Target="https://salymbekov.com/ru/studenty-mediki-vernulis-s-zarubezhnyh-stazhirovok/" TargetMode="External"/><Relationship Id="rId216" Type="http://schemas.openxmlformats.org/officeDocument/2006/relationships/hyperlink" Target="https://salymbekov.com/wp-content/uploads/2022/05/otchet_vstrecha-s-rabotodateljami-2022-1.pdf" TargetMode="External"/><Relationship Id="rId423" Type="http://schemas.openxmlformats.org/officeDocument/2006/relationships/hyperlink" Target="https://salymbekov.com/wp-content/uploads/2026/01/plan_razvitija_mtb_2025_2026.pdf" TargetMode="External"/><Relationship Id="rId258" Type="http://schemas.openxmlformats.org/officeDocument/2006/relationships/hyperlink" Target="https://salymbekov.com/wp-content/uploads/2022/05/prilozhenie-1.4.24.-recenzija-na-umk.pdf" TargetMode="External"/><Relationship Id="rId465" Type="http://schemas.openxmlformats.org/officeDocument/2006/relationships/hyperlink" Target="https://www.facebook.com/share/p/1ADFhZf7mh/" TargetMode="External"/><Relationship Id="rId22" Type="http://schemas.openxmlformats.org/officeDocument/2006/relationships/hyperlink" Target="mailto:azisova@salymbekov.com" TargetMode="External"/><Relationship Id="rId64" Type="http://schemas.openxmlformats.org/officeDocument/2006/relationships/hyperlink" Target="https://salymbekov.com/wp-content/uploads/2022/05/prilozhenie-1.2.6.-otchet-o-prodelannoj-rabote-driko-2020-2021.pdf" TargetMode="External"/><Relationship Id="rId118" Type="http://schemas.openxmlformats.org/officeDocument/2006/relationships/hyperlink" Target="https://salymbekov.com/npa/" TargetMode="External"/><Relationship Id="rId325" Type="http://schemas.openxmlformats.org/officeDocument/2006/relationships/hyperlink" Target="https://www.instagram.com/salymbekovuniversity/" TargetMode="External"/><Relationship Id="rId367" Type="http://schemas.openxmlformats.org/officeDocument/2006/relationships/image" Target="media/image5.png"/><Relationship Id="rId171" Type="http://schemas.openxmlformats.org/officeDocument/2006/relationships/hyperlink" Target="https://creative.kg/" TargetMode="External"/><Relationship Id="rId227" Type="http://schemas.openxmlformats.org/officeDocument/2006/relationships/hyperlink" Target="https://www.instagram.com/p/DHu81NDN-hL/?img_index=3" TargetMode="External"/><Relationship Id="rId269" Type="http://schemas.openxmlformats.org/officeDocument/2006/relationships/hyperlink" Target="https://www.su-library.com/" TargetMode="External"/><Relationship Id="rId434" Type="http://schemas.openxmlformats.org/officeDocument/2006/relationships/hyperlink" Target="https://salymbekov.com/wp-content/uploads/2026/02/plan-nirs-vshm-2025-2026.pdf" TargetMode="External"/><Relationship Id="rId476" Type="http://schemas.openxmlformats.org/officeDocument/2006/relationships/hyperlink" Target="https://www.instagram.com/p/C1bbEC7N0Tu/?img_index=2" TargetMode="External"/><Relationship Id="rId33" Type="http://schemas.openxmlformats.org/officeDocument/2006/relationships/hyperlink" Target="https://search.wdoms.org/home/SchoolDetail/F0006334" TargetMode="External"/><Relationship Id="rId129" Type="http://schemas.openxmlformats.org/officeDocument/2006/relationships/hyperlink" Target="https://salymbekov.com/portfolio/nagrazhdenie-prizerov-olimpiady-po-medicinskoj-biologii-genetike-i-parazitologii-v-uchrezhdenii-salymbekov-universitet/" TargetMode="External"/><Relationship Id="rId280" Type="http://schemas.openxmlformats.org/officeDocument/2006/relationships/hyperlink" Target="https://salymbekov.com/akty-vnedrenija/" TargetMode="External"/><Relationship Id="rId336" Type="http://schemas.openxmlformats.org/officeDocument/2006/relationships/hyperlink" Target="file:///C:\Users\user\AppData\Local\Packages\5319275A.WhatsAppDesktop_cv1g1gvanyjgm\LocalState\sessions\1A453D30C5140F2EB4DA87FF02238F8A47CCC20C\transfers\2026-06\2020.edu.gov.kg" TargetMode="External"/><Relationship Id="rId75" Type="http://schemas.openxmlformats.org/officeDocument/2006/relationships/hyperlink" Target="https://salymbekov.com/wp-content/uploads/2022/05/prilozhenie-1.2.24.-vypiska-iz-protokola-us.pdf" TargetMode="External"/><Relationship Id="rId140" Type="http://schemas.openxmlformats.org/officeDocument/2006/relationships/hyperlink" Target="https://salymbekov.com/wp-content/uploads/2021/04/instrukcija-po-deloproizvodstvu.pdf" TargetMode="External"/><Relationship Id="rId182" Type="http://schemas.openxmlformats.org/officeDocument/2006/relationships/hyperlink" Target="https://salymbekov.com/ru/karavan-znanij-v-karakole/" TargetMode="External"/><Relationship Id="rId378" Type="http://schemas.openxmlformats.org/officeDocument/2006/relationships/hyperlink" Target="https://salymbekov.com/wp-content/uploads/2022/05/5.3.5.-prikazy-rektora-o-premirovanii-sotrudnikov.pdf" TargetMode="External"/><Relationship Id="rId403" Type="http://schemas.openxmlformats.org/officeDocument/2006/relationships/hyperlink" Target="https://salymbekov.com/ru/mezhdunarodnaja-konferencija-sovremennye-reshenija-v-nejrohirurgii-i-ortopedii/" TargetMode="External"/><Relationship Id="rId6" Type="http://schemas.openxmlformats.org/officeDocument/2006/relationships/endnotes" Target="endnotes.xml"/><Relationship Id="rId238" Type="http://schemas.openxmlformats.org/officeDocument/2006/relationships/hyperlink" Target="https://salymbekov.com/wp-content/uploads/2022/05/dnevnik_feldsherskoj_praktiki_03_12_2021_.pdf" TargetMode="External"/><Relationship Id="rId445" Type="http://schemas.openxmlformats.org/officeDocument/2006/relationships/hyperlink" Target="https://www.facebook.com/reel/810942717470689" TargetMode="External"/><Relationship Id="rId487" Type="http://schemas.openxmlformats.org/officeDocument/2006/relationships/fontTable" Target="fontTable.xml"/><Relationship Id="rId291" Type="http://schemas.openxmlformats.org/officeDocument/2006/relationships/hyperlink" Target="https://salymbekov.com/wp-content/uploads/2023/02/plan-raboty-kuratorskoj-raboty-2022-2023.pdf" TargetMode="External"/><Relationship Id="rId305" Type="http://schemas.openxmlformats.org/officeDocument/2006/relationships/hyperlink" Target="https://padlet.com/aizadamakeshova1974/k5u8eo7w9crimtzm" TargetMode="External"/><Relationship Id="rId347" Type="http://schemas.openxmlformats.org/officeDocument/2006/relationships/hyperlink" Target="https://salymbekov.com/ru/uchebno-metodicheskij-otdel/" TargetMode="External"/><Relationship Id="rId44" Type="http://schemas.openxmlformats.org/officeDocument/2006/relationships/hyperlink" Target="https://salymbekov.com/ru/ait-solutions-it-laboratorija-rabotajushhaja-kak-startap-i-biznes-platforma/?trp-edit-translation=preview" TargetMode="External"/><Relationship Id="rId86" Type="http://schemas.openxmlformats.org/officeDocument/2006/relationships/hyperlink" Target="https://salymbekov.com/wp-content/uploads/2022/05/prilozhenie-1.2.35.-otchety-strukturnyh-podrazdelenij-za-2021-2022g-kopija.pdf" TargetMode="External"/><Relationship Id="rId151" Type="http://schemas.openxmlformats.org/officeDocument/2006/relationships/hyperlink" Target="https://kaktus.media/doc/526585_salymbekov_yniversitet_i_hosan_university_zapyskaut_programmy_dvoynogo_diploma.html" TargetMode="External"/><Relationship Id="rId389" Type="http://schemas.openxmlformats.org/officeDocument/2006/relationships/hyperlink" Target="https://salymbekov.com/wp-content/uploads/2026/02/plan-povyshenija-kvalifikacii.pdf" TargetMode="External"/><Relationship Id="rId193" Type="http://schemas.openxmlformats.org/officeDocument/2006/relationships/hyperlink" Target="https://salymbekov.com/ru/salymbekov-universitet-vydelil-1-5-mln-somov-na-tochnuju-diagnostiku-onkozabolevanij/" TargetMode="External"/><Relationship Id="rId207" Type="http://schemas.openxmlformats.org/officeDocument/2006/relationships/hyperlink" Target="http://cbd.minjust.gov.kg/act/view/ru-ru/92802?cl=ru-ru" TargetMode="External"/><Relationship Id="rId249" Type="http://schemas.openxmlformats.org/officeDocument/2006/relationships/hyperlink" Target="https://salymbekov.com/wp-content/uploads/2021/04/polozhenie-55.pdf" TargetMode="External"/><Relationship Id="rId414" Type="http://schemas.openxmlformats.org/officeDocument/2006/relationships/hyperlink" Target="https://salymbekov.com/ru/klinika-dordoj-oftalmik/" TargetMode="External"/><Relationship Id="rId456" Type="http://schemas.openxmlformats.org/officeDocument/2006/relationships/hyperlink" Target="https://www.facebook.com/share/p/1XFeH8cbsE/" TargetMode="External"/><Relationship Id="rId13" Type="http://schemas.openxmlformats.org/officeDocument/2006/relationships/hyperlink" Target="mailto:avaz.kazakov@salymbekov.com" TargetMode="External"/><Relationship Id="rId109" Type="http://schemas.openxmlformats.org/officeDocument/2006/relationships/hyperlink" Target="https://salymbekov.com/wp-content/uploads/2022/05/prilozhenie-1.4.9.-polozhenie-o-vnutrennem-audite.pdf" TargetMode="External"/><Relationship Id="rId260" Type="http://schemas.openxmlformats.org/officeDocument/2006/relationships/hyperlink" Target="https://salymbekov.com/wp-content/uploads/2022/05/5.4.2.-plan-nirs-universiteta.pdf" TargetMode="External"/><Relationship Id="rId316" Type="http://schemas.openxmlformats.org/officeDocument/2006/relationships/hyperlink" Target="https://salymbekov.com/wp-content/uploads/2021/04/polozhenie-ob-akademicheskoj-mobilnosti.pdf" TargetMode="External"/><Relationship Id="rId55" Type="http://schemas.openxmlformats.org/officeDocument/2006/relationships/hyperlink" Target="https://salymbekov.com/wp-content/uploads/2022/05/prilozhenie-1.1.14.-politika-kachestva-universiteta.pdf" TargetMode="External"/><Relationship Id="rId97" Type="http://schemas.openxmlformats.org/officeDocument/2006/relationships/hyperlink" Target="https://salymbekov.com/rektor/" TargetMode="External"/><Relationship Id="rId120" Type="http://schemas.openxmlformats.org/officeDocument/2006/relationships/hyperlink" Target="https://salymbekov.com/wp-content/uploads/2022/05/prilozhenie-1.4.19.-polozhenie-o-proizvodstvennoj-praktike-studentov.pdf" TargetMode="External"/><Relationship Id="rId358" Type="http://schemas.openxmlformats.org/officeDocument/2006/relationships/hyperlink" Target="https://salymbekov.com/wp-content/uploads/2026/02/diplom-spo-malajzij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1057;&#1090;&#1072;&#1090;&#1100;&#1080;%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100" normalizeH="0" baseline="0">
              <a:solidFill>
                <a:schemeClr val="lt1"/>
              </a:solidFill>
              <a:latin typeface="+mn-lt"/>
              <a:ea typeface="+mn-ea"/>
              <a:cs typeface="+mn-cs"/>
            </a:defRPr>
          </a:pPr>
          <a:endParaRPr lang="ru-RU"/>
        </a:p>
      </c:txPr>
    </c:title>
    <c:autoTitleDeleted val="0"/>
    <c:plotArea>
      <c:layout/>
      <c:lineChart>
        <c:grouping val="stacked"/>
        <c:varyColors val="0"/>
        <c:ser>
          <c:idx val="0"/>
          <c:order val="0"/>
          <c:tx>
            <c:strRef>
              <c:f>Лист2!$A$3</c:f>
              <c:strCache>
                <c:ptCount val="1"/>
                <c:pt idx="0">
                  <c:v>Количество публикаций в Scopus и Web of Science</c:v>
                </c:pt>
              </c:strCache>
            </c:strRef>
          </c:tx>
          <c:spPr>
            <a:ln w="34925" cap="rnd">
              <a:solidFill>
                <a:schemeClr val="lt1"/>
              </a:solidFill>
              <a:round/>
            </a:ln>
            <a:effectLst>
              <a:outerShdw dist="25400" dir="2700000" algn="tl" rotWithShape="0">
                <a:schemeClr val="accent1"/>
              </a:outerShdw>
            </a:effectLst>
          </c:spPr>
          <c:marker>
            <c:symbol val="none"/>
          </c:marker>
          <c:dLbls>
            <c:dLbl>
              <c:idx val="0"/>
              <c:layout>
                <c:manualLayout>
                  <c:x val="-2.6487447495428279E-2"/>
                  <c:y val="-5.37815031153747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07-4A51-8E4B-88B49A4EAE23}"/>
                </c:ext>
              </c:extLst>
            </c:dLbl>
            <c:dLbl>
              <c:idx val="1"/>
              <c:layout>
                <c:manualLayout>
                  <c:x val="-1.8938498953995103E-2"/>
                  <c:y val="-6.72268788942184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07-4A51-8E4B-88B49A4EAE23}"/>
                </c:ext>
              </c:extLst>
            </c:dLbl>
            <c:dLbl>
              <c:idx val="2"/>
              <c:layout>
                <c:manualLayout>
                  <c:x val="-2.938428219752871E-2"/>
                  <c:y val="-5.3781503115374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07-4A51-8E4B-88B49A4EAE23}"/>
                </c:ext>
              </c:extLst>
            </c:dLbl>
            <c:dLbl>
              <c:idx val="3"/>
              <c:layout>
                <c:manualLayout>
                  <c:x val="-3.1271519332886938E-2"/>
                  <c:y val="-4.0336127336531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07-4A51-8E4B-88B49A4EAE23}"/>
                </c:ext>
              </c:extLst>
            </c:dLbl>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Лист2!$B$2:$E$2</c:f>
              <c:numCache>
                <c:formatCode>General</c:formatCode>
                <c:ptCount val="4"/>
                <c:pt idx="0">
                  <c:v>2022</c:v>
                </c:pt>
                <c:pt idx="1">
                  <c:v>2023</c:v>
                </c:pt>
                <c:pt idx="2">
                  <c:v>2024</c:v>
                </c:pt>
                <c:pt idx="3">
                  <c:v>2025</c:v>
                </c:pt>
              </c:numCache>
            </c:numRef>
          </c:cat>
          <c:val>
            <c:numRef>
              <c:f>Лист2!$B$3:$E$3</c:f>
              <c:numCache>
                <c:formatCode>General</c:formatCode>
                <c:ptCount val="4"/>
                <c:pt idx="0">
                  <c:v>2</c:v>
                </c:pt>
                <c:pt idx="1">
                  <c:v>7</c:v>
                </c:pt>
                <c:pt idx="2">
                  <c:v>22</c:v>
                </c:pt>
                <c:pt idx="3">
                  <c:v>30</c:v>
                </c:pt>
              </c:numCache>
            </c:numRef>
          </c:val>
          <c:smooth val="0"/>
          <c:extLst>
            <c:ext xmlns:c16="http://schemas.microsoft.com/office/drawing/2014/chart" uri="{C3380CC4-5D6E-409C-BE32-E72D297353CC}">
              <c16:uniqueId val="{00000004-9807-4A51-8E4B-88B49A4EAE23}"/>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469883392"/>
        <c:axId val="1086338656"/>
      </c:lineChart>
      <c:catAx>
        <c:axId val="1469883392"/>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ru-RU"/>
          </a:p>
        </c:txPr>
        <c:crossAx val="1086338656"/>
        <c:crosses val="autoZero"/>
        <c:auto val="1"/>
        <c:lblAlgn val="ctr"/>
        <c:lblOffset val="100"/>
        <c:noMultiLvlLbl val="0"/>
      </c:catAx>
      <c:valAx>
        <c:axId val="1086338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1469883392"/>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76</Pages>
  <Words>36445</Words>
  <Characters>207737</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Aijan Akmatova</dc:creator>
  <cp:keywords/>
  <dc:description/>
  <cp:lastModifiedBy>Kubanych Ramatov</cp:lastModifiedBy>
  <cp:revision>42</cp:revision>
  <dcterms:created xsi:type="dcterms:W3CDTF">2026-06-16T06:17:00Z</dcterms:created>
  <dcterms:modified xsi:type="dcterms:W3CDTF">2026-06-17T08:27:00Z</dcterms:modified>
</cp:coreProperties>
</file>